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28805" w14:textId="0D443F5B" w:rsidR="005061A3" w:rsidRPr="005061A3" w:rsidRDefault="005061A3" w:rsidP="005061A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</w:pPr>
      <w:r w:rsidRPr="005061A3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 xml:space="preserve">Uchwała Nr </w:t>
      </w:r>
      <w:r w:rsidR="006D5A1E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>XXVII/179</w:t>
      </w:r>
      <w:r w:rsidRPr="005061A3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>/2020</w:t>
      </w:r>
    </w:p>
    <w:p w14:paraId="0A38F60C" w14:textId="77777777" w:rsidR="005061A3" w:rsidRPr="005061A3" w:rsidRDefault="005061A3" w:rsidP="005061A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</w:pPr>
      <w:r w:rsidRPr="005061A3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>Rady Powiatu w Wyszkowie</w:t>
      </w:r>
    </w:p>
    <w:p w14:paraId="4643CFC0" w14:textId="72243248" w:rsidR="005061A3" w:rsidRPr="005061A3" w:rsidRDefault="005061A3" w:rsidP="005061A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</w:pPr>
      <w:r w:rsidRPr="005061A3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>z dnia</w:t>
      </w:r>
      <w:r w:rsidR="006D5A1E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 xml:space="preserve"> 29 grudnia </w:t>
      </w:r>
      <w:r w:rsidRPr="005061A3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>2020 r.</w:t>
      </w:r>
    </w:p>
    <w:p w14:paraId="3285C4BA" w14:textId="77777777" w:rsidR="005061A3" w:rsidRPr="005061A3" w:rsidRDefault="005061A3" w:rsidP="005061A3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</w:pPr>
    </w:p>
    <w:p w14:paraId="50D8F474" w14:textId="7F69402F" w:rsidR="005061A3" w:rsidRPr="009062CB" w:rsidRDefault="005061A3" w:rsidP="005061A3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bookmarkStart w:id="0" w:name="_Hlk26614441"/>
      <w:r w:rsidRPr="009062CB">
        <w:rPr>
          <w:rFonts w:ascii="Times New Roman" w:eastAsia="SimSun" w:hAnsi="Times New Roman" w:cs="Times New Roman"/>
          <w:i/>
          <w:kern w:val="3"/>
          <w:sz w:val="28"/>
          <w:szCs w:val="28"/>
          <w:lang w:eastAsia="pl-PL"/>
        </w:rPr>
        <w:t>w sprawie</w:t>
      </w:r>
      <w:r w:rsidRPr="0090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62CB" w:rsidRPr="009062CB">
        <w:rPr>
          <w:rFonts w:ascii="Times New Roman" w:hAnsi="Times New Roman" w:cs="Times New Roman"/>
          <w:i/>
          <w:sz w:val="28"/>
          <w:szCs w:val="28"/>
        </w:rPr>
        <w:t xml:space="preserve">rozpatrzenia skargi na działalność Starosty Powiatu Wyszkowskiego </w:t>
      </w:r>
      <w:r w:rsidRPr="009062CB">
        <w:rPr>
          <w:rFonts w:ascii="Times New Roman" w:eastAsia="SimSun" w:hAnsi="Times New Roman" w:cs="Times New Roman"/>
          <w:i/>
          <w:kern w:val="3"/>
          <w:sz w:val="28"/>
          <w:szCs w:val="28"/>
          <w:lang w:eastAsia="pl-PL"/>
        </w:rPr>
        <w:t xml:space="preserve"> </w:t>
      </w:r>
    </w:p>
    <w:bookmarkEnd w:id="0"/>
    <w:p w14:paraId="2E26DAA9" w14:textId="77777777" w:rsidR="005061A3" w:rsidRPr="009062CB" w:rsidRDefault="005061A3" w:rsidP="005061A3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i/>
          <w:kern w:val="3"/>
          <w:sz w:val="28"/>
          <w:szCs w:val="28"/>
          <w:lang w:eastAsia="pl-PL"/>
        </w:rPr>
      </w:pPr>
    </w:p>
    <w:p w14:paraId="239F5B0A" w14:textId="2432A472" w:rsidR="005061A3" w:rsidRPr="005061A3" w:rsidRDefault="005061A3" w:rsidP="005061A3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5061A3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        Na podstawie </w:t>
      </w:r>
      <w:r w:rsidR="003A6C9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art. 12</w:t>
      </w:r>
      <w:r w:rsidR="008021F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pkt </w:t>
      </w:r>
      <w:r w:rsidR="003A6C9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11 ustawy z dnia 5 czerwca 1998 r. ustawy o samorządzie powiatowym (Dz. U. z 2020 r., poz. 920) oraz zgodnie </w:t>
      </w:r>
      <w:r w:rsidR="009062CB" w:rsidRPr="00971800">
        <w:rPr>
          <w:rFonts w:ascii="Times New Roman" w:hAnsi="Times New Roman" w:cs="Times New Roman"/>
          <w:sz w:val="24"/>
          <w:szCs w:val="24"/>
        </w:rPr>
        <w:t>art. 229 pkt 4</w:t>
      </w:r>
      <w:r w:rsidR="00FA689A">
        <w:rPr>
          <w:rFonts w:ascii="Times New Roman" w:hAnsi="Times New Roman" w:cs="Times New Roman"/>
          <w:sz w:val="24"/>
          <w:szCs w:val="24"/>
        </w:rPr>
        <w:t xml:space="preserve"> art.237 § 3 </w:t>
      </w:r>
      <w:r w:rsidRPr="005061A3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ustawy z dnia</w:t>
      </w:r>
      <w:r w:rsidR="009B6338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br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14 czerwca </w:t>
      </w:r>
      <w:r w:rsidRPr="005061A3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19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60</w:t>
      </w:r>
      <w:r w:rsidRPr="005061A3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r.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– Kodeks postępowania administracyjnego </w:t>
      </w:r>
      <w:r w:rsidRPr="005061A3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(</w:t>
      </w:r>
      <w:bookmarkStart w:id="1" w:name="_Hlk47529390"/>
      <w:r w:rsidRPr="005061A3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Dz. U. z 20</w:t>
      </w:r>
      <w:r w:rsidR="00BA759F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20</w:t>
      </w:r>
      <w:r w:rsidRPr="005061A3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r., poz.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2</w:t>
      </w:r>
      <w:r w:rsidR="00BA759F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56</w:t>
      </w:r>
      <w:r w:rsidR="003A6C9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br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z póź. zm.</w:t>
      </w:r>
      <w:bookmarkEnd w:id="1"/>
      <w:r w:rsidRPr="005061A3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) uchwala</w:t>
      </w:r>
      <w:r w:rsidR="00437EB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się</w:t>
      </w:r>
      <w:r w:rsidRPr="005061A3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co następuje:</w:t>
      </w:r>
    </w:p>
    <w:p w14:paraId="337459B6" w14:textId="77777777" w:rsidR="005061A3" w:rsidRPr="005061A3" w:rsidRDefault="005061A3" w:rsidP="005061A3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14:paraId="11A2751C" w14:textId="6D1CA0A2" w:rsidR="005061A3" w:rsidRDefault="005061A3" w:rsidP="005061A3">
      <w:pPr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5061A3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§ 1.</w:t>
      </w:r>
    </w:p>
    <w:p w14:paraId="7E4B5FDB" w14:textId="2CA96240" w:rsidR="009062CB" w:rsidRDefault="009062CB" w:rsidP="005061A3">
      <w:pPr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14:paraId="6F428856" w14:textId="45DB7B63" w:rsidR="009062CB" w:rsidRPr="009062CB" w:rsidRDefault="009062CB" w:rsidP="00141EC8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9062C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Uznaje się skargę z dnia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25 listopada 2020 r</w:t>
      </w:r>
      <w:r w:rsidR="00FA689A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oku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</w:t>
      </w:r>
      <w:r w:rsidRPr="009062C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(</w:t>
      </w:r>
      <w:r w:rsidR="00141EC8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data </w:t>
      </w:r>
      <w:r w:rsidRPr="009062C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wpływ</w:t>
      </w:r>
      <w:r w:rsidR="00141EC8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u</w:t>
      </w:r>
      <w:r w:rsidRPr="009062C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</w:t>
      </w:r>
      <w:r w:rsidR="00141EC8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do </w:t>
      </w:r>
      <w:r w:rsidRPr="009062C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Starostwa Powiatowego </w:t>
      </w:r>
      <w:r w:rsidRPr="009062C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br/>
        <w:t xml:space="preserve">w Wyszkowie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1</w:t>
      </w:r>
      <w:r w:rsidR="00141EC8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grudnia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2020 </w:t>
      </w:r>
      <w:r w:rsidRPr="009062C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r. nr kanc. 3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6464</w:t>
      </w:r>
      <w:r w:rsidRPr="009062C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) na działalność Starosty Powiatu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W</w:t>
      </w:r>
      <w:r w:rsidRPr="009062C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yszkowskiego za bezzasadną</w:t>
      </w:r>
      <w:r w:rsidR="00141EC8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z przyczyn wskazanych w uzasadnieniu, stanowiącym załącznik</w:t>
      </w:r>
      <w:r w:rsidR="00FA689A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do niniejszej uchwały</w:t>
      </w:r>
      <w:r w:rsidRPr="009062C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.</w:t>
      </w:r>
    </w:p>
    <w:p w14:paraId="260C122A" w14:textId="3A0A6A7D" w:rsidR="009062CB" w:rsidRPr="009062CB" w:rsidRDefault="009062CB" w:rsidP="009062CB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9062C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§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</w:t>
      </w:r>
      <w:r w:rsidR="00141EC8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2</w:t>
      </w:r>
      <w:r w:rsidRPr="009062C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.</w:t>
      </w:r>
    </w:p>
    <w:p w14:paraId="382195B2" w14:textId="6E9DE234" w:rsidR="009062CB" w:rsidRPr="009062CB" w:rsidRDefault="009062CB" w:rsidP="00141EC8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9062C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Wykonanie uchwały powierza się Przewodniczącemu Rady Powiatu</w:t>
      </w:r>
      <w:r w:rsidR="00141EC8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, zobowiązuje do poinformowania skarżącego o sposobie załatwienia skargi.</w:t>
      </w:r>
    </w:p>
    <w:p w14:paraId="7B78AF98" w14:textId="77777777" w:rsidR="009062CB" w:rsidRPr="009062CB" w:rsidRDefault="009062CB" w:rsidP="009062CB">
      <w:p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14:paraId="5FF54391" w14:textId="0ED5C3F3" w:rsidR="009062CB" w:rsidRPr="009062CB" w:rsidRDefault="009062CB" w:rsidP="009062CB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9062C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§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</w:t>
      </w:r>
      <w:r w:rsidR="00141EC8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3</w:t>
      </w:r>
      <w:r w:rsidRPr="009062C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.</w:t>
      </w:r>
    </w:p>
    <w:p w14:paraId="5F2DFA80" w14:textId="4117F529" w:rsidR="009062CB" w:rsidRDefault="009062CB" w:rsidP="009062CB">
      <w:p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9062C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Uchwała wchodzi w życie z dniem podjęcia.</w:t>
      </w:r>
    </w:p>
    <w:p w14:paraId="5E7DF2FA" w14:textId="24D14308" w:rsidR="00B872CB" w:rsidRDefault="00B872CB" w:rsidP="009062CB">
      <w:p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</w:t>
      </w:r>
    </w:p>
    <w:p w14:paraId="335AE335" w14:textId="40CB3EB9" w:rsidR="00B872CB" w:rsidRDefault="00B872CB" w:rsidP="009062CB">
      <w:p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14:paraId="44FDEE5D" w14:textId="77777777" w:rsidR="00B872CB" w:rsidRDefault="00B872CB" w:rsidP="00B872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Powiatu</w:t>
      </w:r>
    </w:p>
    <w:p w14:paraId="5CAE4671" w14:textId="77777777" w:rsidR="00B872CB" w:rsidRDefault="00B872CB" w:rsidP="00B872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Waldemar Sobczak</w:t>
      </w:r>
    </w:p>
    <w:p w14:paraId="50320A36" w14:textId="77777777" w:rsidR="00B872CB" w:rsidRDefault="00B872CB" w:rsidP="009062CB">
      <w:p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14:paraId="01EFDEC4" w14:textId="71A9D75C" w:rsidR="009062CB" w:rsidRDefault="009062CB" w:rsidP="009062CB">
      <w:p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14:paraId="1BB7D125" w14:textId="75DF417E" w:rsidR="006D5A1E" w:rsidRDefault="006D5A1E" w:rsidP="009062CB">
      <w:p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14:paraId="10E082CD" w14:textId="1006A80D" w:rsidR="006D5A1E" w:rsidRDefault="006D5A1E" w:rsidP="009062CB">
      <w:p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14:paraId="6A69A953" w14:textId="77777777" w:rsidR="006D5A1E" w:rsidRPr="009062CB" w:rsidRDefault="006D5A1E" w:rsidP="009062CB">
      <w:p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14:paraId="792AF74E" w14:textId="005E652C" w:rsidR="009062CB" w:rsidRDefault="009062CB" w:rsidP="005061A3">
      <w:pPr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14:paraId="405C09F3" w14:textId="25F67544" w:rsidR="009062CB" w:rsidRDefault="009062CB" w:rsidP="005061A3">
      <w:pPr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14:paraId="7AFD6639" w14:textId="6647A592" w:rsidR="009062CB" w:rsidRDefault="009062CB" w:rsidP="005061A3">
      <w:pPr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14:paraId="65A7BE75" w14:textId="77777777" w:rsidR="009062CB" w:rsidRDefault="009062CB" w:rsidP="005061A3">
      <w:pPr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14:paraId="41667F19" w14:textId="77777777" w:rsidR="005061A3" w:rsidRPr="005061A3" w:rsidRDefault="005061A3" w:rsidP="005061A3">
      <w:pPr>
        <w:suppressAutoHyphens/>
        <w:autoSpaceDN w:val="0"/>
        <w:spacing w:after="0" w:line="276" w:lineRule="auto"/>
        <w:ind w:left="360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14:paraId="754A0D16" w14:textId="02234C1B" w:rsidR="005061A3" w:rsidRPr="005061A3" w:rsidRDefault="003B7B6E" w:rsidP="005061A3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 xml:space="preserve"> </w:t>
      </w:r>
      <w:r w:rsidR="005061A3" w:rsidRPr="005061A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Załącznik  </w:t>
      </w:r>
    </w:p>
    <w:p w14:paraId="34E4FE3A" w14:textId="3E1EF56F" w:rsidR="005061A3" w:rsidRPr="005061A3" w:rsidRDefault="005061A3" w:rsidP="005061A3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061A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do Uchwały Nr </w:t>
      </w:r>
      <w:r w:rsidR="006D5A1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XXVII/179</w:t>
      </w:r>
      <w:r w:rsidRPr="005061A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/2020</w:t>
      </w:r>
    </w:p>
    <w:p w14:paraId="4FF9CD03" w14:textId="77777777" w:rsidR="005061A3" w:rsidRPr="005061A3" w:rsidRDefault="005061A3" w:rsidP="005061A3">
      <w:pPr>
        <w:suppressAutoHyphens/>
        <w:autoSpaceDN w:val="0"/>
        <w:spacing w:after="0" w:line="240" w:lineRule="auto"/>
        <w:ind w:right="-426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061A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Rady Powiatu w Wyszkowie</w:t>
      </w:r>
    </w:p>
    <w:p w14:paraId="3D3AD30B" w14:textId="2332A202" w:rsidR="005061A3" w:rsidRPr="005061A3" w:rsidRDefault="005061A3" w:rsidP="005061A3">
      <w:pPr>
        <w:suppressAutoHyphens/>
        <w:autoSpaceDN w:val="0"/>
        <w:spacing w:after="0" w:line="240" w:lineRule="auto"/>
        <w:ind w:right="-426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061A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z dnia </w:t>
      </w:r>
      <w:r w:rsidR="006D5A1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29 grudnia </w:t>
      </w:r>
      <w:r w:rsidRPr="005061A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2020 r.</w:t>
      </w:r>
    </w:p>
    <w:p w14:paraId="408E1BBB" w14:textId="77777777" w:rsidR="009C7571" w:rsidRPr="005061A3" w:rsidRDefault="009C7571" w:rsidP="005061A3">
      <w:pPr>
        <w:suppressAutoHyphens/>
        <w:autoSpaceDN w:val="0"/>
        <w:spacing w:after="0" w:line="240" w:lineRule="auto"/>
        <w:ind w:right="-426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01CF0D9C" w14:textId="5CD417CB" w:rsidR="005061A3" w:rsidRDefault="005061A3" w:rsidP="005061A3">
      <w:pPr>
        <w:suppressAutoHyphens/>
        <w:autoSpaceDN w:val="0"/>
        <w:spacing w:after="200" w:line="276" w:lineRule="auto"/>
        <w:ind w:right="-426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5061A3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Uzasadnienie</w:t>
      </w:r>
    </w:p>
    <w:p w14:paraId="6926FD61" w14:textId="06A982B7" w:rsidR="00185BAE" w:rsidRDefault="00CD1800" w:rsidP="00CD1800">
      <w:pPr>
        <w:suppressAutoHyphens/>
        <w:autoSpaceDN w:val="0"/>
        <w:spacing w:after="20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    </w:t>
      </w:r>
      <w:r w:rsidR="00185BAE" w:rsidRPr="005061A3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W dniu </w:t>
      </w:r>
      <w:r w:rsidR="00185BAE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1 grudnia 2020 r. do Rady Powiatu w Wyszkowie wpłynęła skarga </w:t>
      </w:r>
      <w:r w:rsidR="00BE70B7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pana </w:t>
      </w:r>
      <w:r w:rsidR="00B872C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………….</w:t>
      </w:r>
      <w:r w:rsidR="00BE70B7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="00185BAE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(nr kancelaryjny 36464) na działalność Starosty Powiatu Wyszkowskiego w sprawie niezgodnego z prawem oddalenia skargi na Geodetę Powiatu Wyszkowskiego i braku nakazania wszczęcia postępowania administracyjnego na wniosek strony zgodnie z art. 61 Kpa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br/>
      </w:r>
      <w:r w:rsidR="00FA689A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oraz</w:t>
      </w:r>
      <w:r w:rsidR="00185BAE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 przeprowadzenia stosownego post</w:t>
      </w:r>
      <w:r w:rsidR="00FA689A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ę</w:t>
      </w:r>
      <w:r w:rsidR="00185BAE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powania administracyjnego.</w:t>
      </w:r>
    </w:p>
    <w:p w14:paraId="17D36FAC" w14:textId="77777777" w:rsidR="00185BAE" w:rsidRDefault="00185BAE" w:rsidP="00CD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Powiatu zgodnie z § 44 ust. 1 Statutu Powiatu Wyszkowskiego skierował niezwłocznie ww. skargę do rozpatrzenia przez Komisję Skarg, Wniosków i Petycji, która przygotowuje materiały niezbędne do rozpatrzenia przez Radę Powiatu skarg należących do jej właściwości.</w:t>
      </w:r>
    </w:p>
    <w:p w14:paraId="256FDAF9" w14:textId="77777777" w:rsidR="00185BAE" w:rsidRDefault="00185BAE" w:rsidP="00CD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5F622" w14:textId="12BEC375" w:rsidR="00185BAE" w:rsidRPr="0006332B" w:rsidRDefault="00CD1800" w:rsidP="00CD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BAE">
        <w:rPr>
          <w:rFonts w:ascii="Times New Roman" w:hAnsi="Times New Roman" w:cs="Times New Roman"/>
          <w:sz w:val="24"/>
          <w:szCs w:val="24"/>
        </w:rPr>
        <w:t>Na posiedzeniu w</w:t>
      </w:r>
      <w:r w:rsidR="00185BAE" w:rsidRPr="009A7A01">
        <w:rPr>
          <w:rFonts w:ascii="Times New Roman" w:hAnsi="Times New Roman" w:cs="Times New Roman"/>
          <w:sz w:val="24"/>
          <w:szCs w:val="24"/>
        </w:rPr>
        <w:t xml:space="preserve"> dniu</w:t>
      </w:r>
      <w:r w:rsidR="00185BAE">
        <w:rPr>
          <w:rFonts w:ascii="Times New Roman" w:hAnsi="Times New Roman" w:cs="Times New Roman"/>
          <w:sz w:val="24"/>
          <w:szCs w:val="24"/>
        </w:rPr>
        <w:t xml:space="preserve"> 15 grudnia </w:t>
      </w:r>
      <w:r w:rsidR="00185BAE" w:rsidRPr="009A7A01">
        <w:rPr>
          <w:rFonts w:ascii="Times New Roman" w:hAnsi="Times New Roman" w:cs="Times New Roman"/>
          <w:sz w:val="24"/>
          <w:szCs w:val="24"/>
        </w:rPr>
        <w:t>2020 r. Komisja Skarg, Wniosków i Petycji</w:t>
      </w:r>
      <w:r w:rsidR="00185BAE">
        <w:rPr>
          <w:rFonts w:ascii="Times New Roman" w:hAnsi="Times New Roman" w:cs="Times New Roman"/>
          <w:sz w:val="24"/>
          <w:szCs w:val="24"/>
        </w:rPr>
        <w:t xml:space="preserve"> zapoznała się</w:t>
      </w:r>
      <w:r w:rsidR="00185BAE">
        <w:rPr>
          <w:rFonts w:ascii="Times New Roman" w:hAnsi="Times New Roman" w:cs="Times New Roman"/>
          <w:sz w:val="24"/>
          <w:szCs w:val="24"/>
        </w:rPr>
        <w:br/>
        <w:t>z treścią ww. skargi jak i z pisemnymi wyjaśnieniami Starosty Powiatu Wyszkowskiego</w:t>
      </w:r>
      <w:r w:rsidR="0047163C">
        <w:rPr>
          <w:rFonts w:ascii="Times New Roman" w:hAnsi="Times New Roman" w:cs="Times New Roman"/>
          <w:sz w:val="24"/>
          <w:szCs w:val="24"/>
        </w:rPr>
        <w:t xml:space="preserve"> </w:t>
      </w:r>
      <w:r w:rsidR="00185BAE" w:rsidRPr="0006332B">
        <w:rPr>
          <w:rFonts w:ascii="Times New Roman" w:hAnsi="Times New Roman" w:cs="Times New Roman"/>
          <w:sz w:val="24"/>
          <w:szCs w:val="24"/>
        </w:rPr>
        <w:t>oraz dokumentacją w tej sprawie.</w:t>
      </w:r>
    </w:p>
    <w:p w14:paraId="39704D1F" w14:textId="28226873" w:rsidR="00185BAE" w:rsidRPr="0006332B" w:rsidRDefault="00185BAE" w:rsidP="00CD1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2B">
        <w:rPr>
          <w:rFonts w:ascii="Times New Roman" w:hAnsi="Times New Roman" w:cs="Times New Roman"/>
          <w:sz w:val="24"/>
          <w:szCs w:val="24"/>
        </w:rPr>
        <w:t xml:space="preserve">    Skarżący wnosi skargę na „niezgodne z prawem oddalenie skargi na Geodetę Powiatu Wyszkowskiego i brak nakazania wszczęcia postępowania administracyjnego na wniosek strony zgodnie z art. 61 KPA”. O uznaniu skargi na Geodetę Powiatu Wyszkowskiego za bezzasadną skarżący został poinformowany pismem z dnia 21 października 2020 roku, po uprzednim skierowaniu tej sprawy do </w:t>
      </w:r>
      <w:r w:rsidR="00DE1E03">
        <w:rPr>
          <w:rFonts w:ascii="Times New Roman" w:hAnsi="Times New Roman" w:cs="Times New Roman"/>
          <w:sz w:val="24"/>
          <w:szCs w:val="24"/>
        </w:rPr>
        <w:t>S</w:t>
      </w:r>
      <w:r w:rsidRPr="0006332B">
        <w:rPr>
          <w:rFonts w:ascii="Times New Roman" w:hAnsi="Times New Roman" w:cs="Times New Roman"/>
          <w:sz w:val="24"/>
          <w:szCs w:val="24"/>
        </w:rPr>
        <w:t>tarosty</w:t>
      </w:r>
      <w:r w:rsidR="00CD1800">
        <w:rPr>
          <w:rFonts w:ascii="Times New Roman" w:hAnsi="Times New Roman" w:cs="Times New Roman"/>
          <w:sz w:val="24"/>
          <w:szCs w:val="24"/>
        </w:rPr>
        <w:t xml:space="preserve"> Powiatu</w:t>
      </w:r>
      <w:r w:rsidRPr="0006332B">
        <w:rPr>
          <w:rFonts w:ascii="Times New Roman" w:hAnsi="Times New Roman" w:cs="Times New Roman"/>
          <w:sz w:val="24"/>
          <w:szCs w:val="24"/>
        </w:rPr>
        <w:t xml:space="preserve"> uchwałą Nr XXIII/159/2020 Rady Powiatu w Wyszkowie </w:t>
      </w:r>
      <w:r w:rsidR="00543F0B">
        <w:rPr>
          <w:rFonts w:ascii="Times New Roman" w:hAnsi="Times New Roman" w:cs="Times New Roman"/>
          <w:sz w:val="24"/>
          <w:szCs w:val="24"/>
        </w:rPr>
        <w:t>(</w:t>
      </w:r>
      <w:r w:rsidRPr="0006332B">
        <w:rPr>
          <w:rFonts w:ascii="Times New Roman" w:hAnsi="Times New Roman" w:cs="Times New Roman"/>
          <w:sz w:val="24"/>
          <w:szCs w:val="24"/>
        </w:rPr>
        <w:t xml:space="preserve">zgodnie z właściwością). </w:t>
      </w:r>
    </w:p>
    <w:p w14:paraId="244B5EC7" w14:textId="23407286" w:rsidR="00185BAE" w:rsidRPr="0006332B" w:rsidRDefault="00185BAE" w:rsidP="00CD1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2B">
        <w:rPr>
          <w:rFonts w:ascii="Times New Roman" w:hAnsi="Times New Roman" w:cs="Times New Roman"/>
          <w:sz w:val="24"/>
          <w:szCs w:val="24"/>
        </w:rPr>
        <w:t xml:space="preserve">    Skarżący pismem złożonym dnia 27 września 2019 roku wniósł do Starosty Powiatu Wyszkowskiego o sprostowanie przebiegu granicy działek w sposób określony w treści postanowienia Sądu Rejonowego w Wyszkowie - sygn. akt. I Ns 367/15. Skarżący otrzymał odpowiedź (pismo z dnia 24 października oraz 19 listopada 2019</w:t>
      </w:r>
      <w:r w:rsidR="00DE1E03">
        <w:rPr>
          <w:rFonts w:ascii="Times New Roman" w:hAnsi="Times New Roman" w:cs="Times New Roman"/>
          <w:sz w:val="24"/>
          <w:szCs w:val="24"/>
        </w:rPr>
        <w:t xml:space="preserve"> </w:t>
      </w:r>
      <w:r w:rsidRPr="0006332B">
        <w:rPr>
          <w:rFonts w:ascii="Times New Roman" w:hAnsi="Times New Roman" w:cs="Times New Roman"/>
          <w:sz w:val="24"/>
          <w:szCs w:val="24"/>
        </w:rPr>
        <w:t xml:space="preserve">roku), w której został poinformowany, że w bazie danych ewidencji gruntów w części graficznej ujawniono położenie punktów granicznych zgodnie z treścią postanowienia sądu. Starosta podtrzymał to stanowisko w piśmie z dnia 19 listopada 2019 roku, wskazując dodatkowe argumenty, które w ocenie organu świadczą o zasadności podjętych działań. </w:t>
      </w:r>
    </w:p>
    <w:p w14:paraId="72C2C592" w14:textId="5B77D28E" w:rsidR="00BE70B7" w:rsidRDefault="00CD1800" w:rsidP="005A2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BAE" w:rsidRPr="0006332B">
        <w:rPr>
          <w:rFonts w:ascii="Times New Roman" w:hAnsi="Times New Roman" w:cs="Times New Roman"/>
          <w:sz w:val="24"/>
          <w:szCs w:val="24"/>
        </w:rPr>
        <w:t xml:space="preserve">Mimo postanowienia sądu i stanowiska Starosty, skarżący skierował do Rady Powiatu </w:t>
      </w:r>
      <w:r w:rsidR="00F54ED9">
        <w:rPr>
          <w:rFonts w:ascii="Times New Roman" w:hAnsi="Times New Roman" w:cs="Times New Roman"/>
          <w:sz w:val="24"/>
          <w:szCs w:val="24"/>
        </w:rPr>
        <w:br/>
      </w:r>
      <w:r w:rsidR="00185BAE" w:rsidRPr="0006332B">
        <w:rPr>
          <w:rFonts w:ascii="Times New Roman" w:hAnsi="Times New Roman" w:cs="Times New Roman"/>
          <w:sz w:val="24"/>
          <w:szCs w:val="24"/>
        </w:rPr>
        <w:t xml:space="preserve">w Wyszkowie skargę na </w:t>
      </w:r>
      <w:r w:rsidR="00DE1E03">
        <w:rPr>
          <w:rFonts w:ascii="Times New Roman" w:hAnsi="Times New Roman" w:cs="Times New Roman"/>
          <w:sz w:val="24"/>
          <w:szCs w:val="24"/>
        </w:rPr>
        <w:t xml:space="preserve">Naczelnika Wydziału </w:t>
      </w:r>
      <w:r w:rsidR="0085308A" w:rsidRPr="0085308A">
        <w:rPr>
          <w:rFonts w:ascii="Times New Roman" w:hAnsi="Times New Roman" w:cs="Times New Roman"/>
          <w:sz w:val="24"/>
          <w:szCs w:val="24"/>
        </w:rPr>
        <w:t xml:space="preserve">Geodezji i Gospodarki Nieruchomościami </w:t>
      </w:r>
      <w:r w:rsidR="00BE70B7">
        <w:rPr>
          <w:rFonts w:ascii="Times New Roman" w:hAnsi="Times New Roman" w:cs="Times New Roman"/>
          <w:sz w:val="24"/>
          <w:szCs w:val="24"/>
        </w:rPr>
        <w:t xml:space="preserve">- </w:t>
      </w:r>
      <w:r w:rsidR="00185BAE" w:rsidRPr="0006332B">
        <w:rPr>
          <w:rFonts w:ascii="Times New Roman" w:hAnsi="Times New Roman" w:cs="Times New Roman"/>
          <w:sz w:val="24"/>
          <w:szCs w:val="24"/>
        </w:rPr>
        <w:t>Geodetę Powiatowego</w:t>
      </w:r>
      <w:r w:rsidR="00DE1E03">
        <w:rPr>
          <w:rFonts w:ascii="Times New Roman" w:hAnsi="Times New Roman" w:cs="Times New Roman"/>
          <w:sz w:val="24"/>
          <w:szCs w:val="24"/>
        </w:rPr>
        <w:t xml:space="preserve"> </w:t>
      </w:r>
      <w:r w:rsidR="00185BAE" w:rsidRPr="0006332B">
        <w:rPr>
          <w:rFonts w:ascii="Times New Roman" w:hAnsi="Times New Roman" w:cs="Times New Roman"/>
          <w:sz w:val="24"/>
          <w:szCs w:val="24"/>
        </w:rPr>
        <w:t xml:space="preserve">wskazując jako zarzut skargi brak wszczęcia postępowania administracyjnego na wniosek złożony 27 września 2019 roku. Skarżący stał na stanowisku, że organ powinien wszcząć postępowanie i wydać decyzję merytoryczną, o której mowa </w:t>
      </w:r>
      <w:r w:rsidR="00BE70B7">
        <w:rPr>
          <w:rFonts w:ascii="Times New Roman" w:hAnsi="Times New Roman" w:cs="Times New Roman"/>
          <w:sz w:val="24"/>
          <w:szCs w:val="24"/>
        </w:rPr>
        <w:br/>
      </w:r>
      <w:r w:rsidR="00185BAE" w:rsidRPr="0006332B">
        <w:rPr>
          <w:rFonts w:ascii="Times New Roman" w:hAnsi="Times New Roman" w:cs="Times New Roman"/>
          <w:sz w:val="24"/>
          <w:szCs w:val="24"/>
        </w:rPr>
        <w:t>w art. 154 K</w:t>
      </w:r>
      <w:r w:rsidR="00BE70B7">
        <w:rPr>
          <w:rFonts w:ascii="Times New Roman" w:hAnsi="Times New Roman" w:cs="Times New Roman"/>
          <w:sz w:val="24"/>
          <w:szCs w:val="24"/>
        </w:rPr>
        <w:t>pa</w:t>
      </w:r>
      <w:r w:rsidR="00185BAE" w:rsidRPr="0006332B">
        <w:rPr>
          <w:rFonts w:ascii="Times New Roman" w:hAnsi="Times New Roman" w:cs="Times New Roman"/>
          <w:sz w:val="24"/>
          <w:szCs w:val="24"/>
        </w:rPr>
        <w:t xml:space="preserve">. Skarga ta została przekazana zgodnie z właściwością </w:t>
      </w:r>
      <w:r w:rsidR="00BE70B7">
        <w:rPr>
          <w:rFonts w:ascii="Times New Roman" w:hAnsi="Times New Roman" w:cs="Times New Roman"/>
          <w:sz w:val="24"/>
          <w:szCs w:val="24"/>
        </w:rPr>
        <w:t>S</w:t>
      </w:r>
      <w:r w:rsidR="00185BAE" w:rsidRPr="0006332B">
        <w:rPr>
          <w:rFonts w:ascii="Times New Roman" w:hAnsi="Times New Roman" w:cs="Times New Roman"/>
          <w:sz w:val="24"/>
          <w:szCs w:val="24"/>
        </w:rPr>
        <w:t xml:space="preserve">taroście </w:t>
      </w:r>
      <w:r w:rsidR="00CA6951">
        <w:rPr>
          <w:rFonts w:ascii="Times New Roman" w:hAnsi="Times New Roman" w:cs="Times New Roman"/>
          <w:sz w:val="24"/>
          <w:szCs w:val="24"/>
        </w:rPr>
        <w:t xml:space="preserve">Powiatu </w:t>
      </w:r>
      <w:r w:rsidR="00185BAE" w:rsidRPr="0006332B">
        <w:rPr>
          <w:rFonts w:ascii="Times New Roman" w:hAnsi="Times New Roman" w:cs="Times New Roman"/>
          <w:sz w:val="24"/>
          <w:szCs w:val="24"/>
        </w:rPr>
        <w:t xml:space="preserve">przez </w:t>
      </w:r>
      <w:r w:rsidR="00BE70B7">
        <w:rPr>
          <w:rFonts w:ascii="Times New Roman" w:hAnsi="Times New Roman" w:cs="Times New Roman"/>
          <w:sz w:val="24"/>
          <w:szCs w:val="24"/>
        </w:rPr>
        <w:t>R</w:t>
      </w:r>
      <w:r w:rsidR="00185BAE" w:rsidRPr="0006332B">
        <w:rPr>
          <w:rFonts w:ascii="Times New Roman" w:hAnsi="Times New Roman" w:cs="Times New Roman"/>
          <w:sz w:val="24"/>
          <w:szCs w:val="24"/>
        </w:rPr>
        <w:t xml:space="preserve">adę </w:t>
      </w:r>
      <w:r w:rsidR="00BE70B7">
        <w:rPr>
          <w:rFonts w:ascii="Times New Roman" w:hAnsi="Times New Roman" w:cs="Times New Roman"/>
          <w:sz w:val="24"/>
          <w:szCs w:val="24"/>
        </w:rPr>
        <w:t>P</w:t>
      </w:r>
      <w:r w:rsidR="00185BAE" w:rsidRPr="0006332B">
        <w:rPr>
          <w:rFonts w:ascii="Times New Roman" w:hAnsi="Times New Roman" w:cs="Times New Roman"/>
          <w:sz w:val="24"/>
          <w:szCs w:val="24"/>
        </w:rPr>
        <w:t xml:space="preserve">owiatu </w:t>
      </w:r>
      <w:r w:rsidR="00BE70B7">
        <w:rPr>
          <w:rFonts w:ascii="Times New Roman" w:hAnsi="Times New Roman" w:cs="Times New Roman"/>
          <w:sz w:val="24"/>
          <w:szCs w:val="24"/>
        </w:rPr>
        <w:t xml:space="preserve">w Wyszkowie </w:t>
      </w:r>
      <w:r w:rsidR="00185BAE" w:rsidRPr="0006332B">
        <w:rPr>
          <w:rFonts w:ascii="Times New Roman" w:hAnsi="Times New Roman" w:cs="Times New Roman"/>
          <w:sz w:val="24"/>
          <w:szCs w:val="24"/>
        </w:rPr>
        <w:t xml:space="preserve">ww. uchwałą Nr XXIII/159/2020 z przyczyn wskazanych </w:t>
      </w:r>
      <w:r w:rsidR="00BE70B7">
        <w:rPr>
          <w:rFonts w:ascii="Times New Roman" w:hAnsi="Times New Roman" w:cs="Times New Roman"/>
          <w:sz w:val="24"/>
          <w:szCs w:val="24"/>
        </w:rPr>
        <w:br/>
      </w:r>
      <w:r w:rsidR="00185BAE" w:rsidRPr="0006332B">
        <w:rPr>
          <w:rFonts w:ascii="Times New Roman" w:hAnsi="Times New Roman" w:cs="Times New Roman"/>
          <w:sz w:val="24"/>
          <w:szCs w:val="24"/>
        </w:rPr>
        <w:t xml:space="preserve">w uzasadnieniu. </w:t>
      </w:r>
      <w:r w:rsidR="00BE70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FBAD3" w14:textId="10A8F8B6" w:rsidR="00185BAE" w:rsidRDefault="00185BAE" w:rsidP="00CD1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2B">
        <w:rPr>
          <w:rFonts w:ascii="Times New Roman" w:hAnsi="Times New Roman" w:cs="Times New Roman"/>
          <w:sz w:val="24"/>
          <w:szCs w:val="24"/>
        </w:rPr>
        <w:t>Po analizie sprawy</w:t>
      </w:r>
      <w:r w:rsidR="005A2636">
        <w:rPr>
          <w:rFonts w:ascii="Times New Roman" w:hAnsi="Times New Roman" w:cs="Times New Roman"/>
          <w:sz w:val="24"/>
          <w:szCs w:val="24"/>
        </w:rPr>
        <w:t>,</w:t>
      </w:r>
      <w:r w:rsidRPr="0006332B">
        <w:rPr>
          <w:rFonts w:ascii="Times New Roman" w:hAnsi="Times New Roman" w:cs="Times New Roman"/>
          <w:sz w:val="24"/>
          <w:szCs w:val="24"/>
        </w:rPr>
        <w:t xml:space="preserve"> </w:t>
      </w:r>
      <w:r w:rsidR="00BE70B7">
        <w:rPr>
          <w:rFonts w:ascii="Times New Roman" w:hAnsi="Times New Roman" w:cs="Times New Roman"/>
          <w:sz w:val="24"/>
          <w:szCs w:val="24"/>
        </w:rPr>
        <w:t>S</w:t>
      </w:r>
      <w:r w:rsidRPr="0006332B">
        <w:rPr>
          <w:rFonts w:ascii="Times New Roman" w:hAnsi="Times New Roman" w:cs="Times New Roman"/>
          <w:sz w:val="24"/>
          <w:szCs w:val="24"/>
        </w:rPr>
        <w:t xml:space="preserve">tarosta poinformował skarżącego o nieuwzględnieniu skargi pismem </w:t>
      </w:r>
      <w:r w:rsidR="00BE70B7">
        <w:rPr>
          <w:rFonts w:ascii="Times New Roman" w:hAnsi="Times New Roman" w:cs="Times New Roman"/>
          <w:sz w:val="24"/>
          <w:szCs w:val="24"/>
        </w:rPr>
        <w:br/>
      </w:r>
      <w:r w:rsidRPr="0006332B">
        <w:rPr>
          <w:rFonts w:ascii="Times New Roman" w:hAnsi="Times New Roman" w:cs="Times New Roman"/>
          <w:sz w:val="24"/>
          <w:szCs w:val="24"/>
        </w:rPr>
        <w:t xml:space="preserve">z dnia 21 października 2020 roku, wobec czego skarżący złożył skargę na </w:t>
      </w:r>
      <w:r w:rsidR="00BE70B7">
        <w:rPr>
          <w:rFonts w:ascii="Times New Roman" w:hAnsi="Times New Roman" w:cs="Times New Roman"/>
          <w:sz w:val="24"/>
          <w:szCs w:val="24"/>
        </w:rPr>
        <w:t>S</w:t>
      </w:r>
      <w:r w:rsidRPr="0006332B">
        <w:rPr>
          <w:rFonts w:ascii="Times New Roman" w:hAnsi="Times New Roman" w:cs="Times New Roman"/>
          <w:sz w:val="24"/>
          <w:szCs w:val="24"/>
        </w:rPr>
        <w:t>tarostę zarzucając</w:t>
      </w:r>
      <w:r w:rsidRPr="0006332B">
        <w:rPr>
          <w:rFonts w:ascii="Times New Roman" w:hAnsi="Times New Roman" w:cs="Times New Roman"/>
          <w:sz w:val="24"/>
          <w:szCs w:val="24"/>
        </w:rPr>
        <w:br/>
        <w:t>„ niezgodne z prawem oddalenie skargi na Geodetę Powiatu Wyszkowskiego i brak nakazania wszczęcia postępowania administracyjnego na wniosek strony zgodnie z art. 61 KPA”.</w:t>
      </w:r>
    </w:p>
    <w:p w14:paraId="3D5A2A8B" w14:textId="77777777" w:rsidR="005A2636" w:rsidRPr="0006332B" w:rsidRDefault="005A2636" w:rsidP="00CD1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0849F" w14:textId="3A2F580C" w:rsidR="001D6D74" w:rsidRDefault="00CD1800" w:rsidP="00CD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85BAE" w:rsidRPr="0006332B">
        <w:rPr>
          <w:rFonts w:ascii="Times New Roman" w:hAnsi="Times New Roman" w:cs="Times New Roman"/>
          <w:sz w:val="24"/>
          <w:szCs w:val="24"/>
        </w:rPr>
        <w:t xml:space="preserve">W ocenie Starosty Powiatu Wyszkowskiego zarzuty skargi są chybione. W pierwszej kolejności należy wskazać, że rozpatrujący skargę nie ma obowiązku jej uwzględnienia. Obowiązek taki nie wynika z przepisu prawa tj. nie istnieje przepis prawa materialnego, który nakazuje uwzględnienie złożonej skargi, a sam fakt złożenia skargi nie przesądza o jej zasadności.  Rozpatrując skargę </w:t>
      </w:r>
      <w:r w:rsidR="001D6D74">
        <w:rPr>
          <w:rFonts w:ascii="Times New Roman" w:hAnsi="Times New Roman" w:cs="Times New Roman"/>
          <w:sz w:val="24"/>
          <w:szCs w:val="24"/>
        </w:rPr>
        <w:t>S</w:t>
      </w:r>
      <w:r w:rsidR="00185BAE" w:rsidRPr="0006332B">
        <w:rPr>
          <w:rFonts w:ascii="Times New Roman" w:hAnsi="Times New Roman" w:cs="Times New Roman"/>
          <w:sz w:val="24"/>
          <w:szCs w:val="24"/>
        </w:rPr>
        <w:t xml:space="preserve">tarosta po wyjaśnieniu okoliczności może skargę uwzględnić, jeżeli w jego przekonaniu skarga na uwzględnienie zasługuje, bądź – jak w tym przypadku – uznać, że skarga jest bezzasadna. Wobec tego decyzja o oddaleniu skargi nie narusza przepisów prawa. </w:t>
      </w:r>
    </w:p>
    <w:p w14:paraId="787283F7" w14:textId="282110CE" w:rsidR="001D6D74" w:rsidRDefault="00185BAE" w:rsidP="00CD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32B">
        <w:rPr>
          <w:rFonts w:ascii="Times New Roman" w:hAnsi="Times New Roman" w:cs="Times New Roman"/>
          <w:sz w:val="24"/>
          <w:szCs w:val="24"/>
        </w:rPr>
        <w:t>Niezależnie od tego należy wskazać, że skarżący oczekiwał w niniejszej sprawie wszczęcia, przeprowadzenia i zakończenia decyzją post</w:t>
      </w:r>
      <w:r w:rsidR="001D6D74">
        <w:rPr>
          <w:rFonts w:ascii="Times New Roman" w:hAnsi="Times New Roman" w:cs="Times New Roman"/>
          <w:sz w:val="24"/>
          <w:szCs w:val="24"/>
        </w:rPr>
        <w:t>ę</w:t>
      </w:r>
      <w:r w:rsidRPr="0006332B">
        <w:rPr>
          <w:rFonts w:ascii="Times New Roman" w:hAnsi="Times New Roman" w:cs="Times New Roman"/>
          <w:sz w:val="24"/>
          <w:szCs w:val="24"/>
        </w:rPr>
        <w:t xml:space="preserve">powania administracyjnego w </w:t>
      </w:r>
      <w:r w:rsidRPr="00063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sprawie sprostowania przebiegu granicy działek </w:t>
      </w:r>
      <w:r w:rsidRPr="0006332B">
        <w:rPr>
          <w:rFonts w:ascii="Times New Roman" w:hAnsi="Times New Roman" w:cs="Times New Roman"/>
          <w:sz w:val="24"/>
          <w:szCs w:val="24"/>
        </w:rPr>
        <w:t xml:space="preserve">zgodnie z postanowieniem sądu. W ocenie </w:t>
      </w:r>
      <w:r w:rsidR="001D6D74">
        <w:rPr>
          <w:rFonts w:ascii="Times New Roman" w:hAnsi="Times New Roman" w:cs="Times New Roman"/>
          <w:sz w:val="24"/>
          <w:szCs w:val="24"/>
        </w:rPr>
        <w:t>S</w:t>
      </w:r>
      <w:r w:rsidRPr="0006332B">
        <w:rPr>
          <w:rFonts w:ascii="Times New Roman" w:hAnsi="Times New Roman" w:cs="Times New Roman"/>
          <w:sz w:val="24"/>
          <w:szCs w:val="24"/>
        </w:rPr>
        <w:t xml:space="preserve">tarosty brak jest podstaw formalno – prawnych do zastosowania żądanego trybu w niniejszej sprawie. Kodeks postępowania administracyjnego reguluje </w:t>
      </w:r>
      <w:bookmarkStart w:id="2" w:name="mip53122566"/>
      <w:bookmarkEnd w:id="2"/>
      <w:r w:rsidRPr="0006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przed organami administracji publicznej w należących do właściwości tych organów sprawach indywidualnych rozstrzyganych w drodze decyzji administracyjnych (art. 1 pkt 1 Kpa). </w:t>
      </w:r>
    </w:p>
    <w:p w14:paraId="112F3C3F" w14:textId="413F92D0" w:rsidR="00185BAE" w:rsidRPr="0006332B" w:rsidRDefault="00185BAE" w:rsidP="00CD18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32B">
        <w:rPr>
          <w:rFonts w:ascii="Times New Roman" w:eastAsia="Times New Roman" w:hAnsi="Times New Roman" w:cs="Times New Roman"/>
          <w:sz w:val="24"/>
          <w:szCs w:val="24"/>
          <w:lang w:eastAsia="pl-PL"/>
        </w:rPr>
        <w:t>Ujawnienie treści postanowienia sądu rejonowego dot. położenia punktów granicznych nie następuje w drodze decyzji administracyjnej. Starosta w tym zakresie nie wydawał decyzji administracyjnej, zatem oczekiwanie wszczęcia postępowania w sprawie sprostowania nieistniejącej decyzji, ewentualnie wydania decyzji w trybie art. 154 K</w:t>
      </w:r>
      <w:r w:rsidR="00CA3D0F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Pr="0006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czego domaga się skarżący - oznaczałoby działanie bezprawne. </w:t>
      </w:r>
      <w:r w:rsidR="001D6D7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6332B">
        <w:rPr>
          <w:rFonts w:ascii="Times New Roman" w:eastAsia="Times New Roman" w:hAnsi="Times New Roman" w:cs="Times New Roman"/>
          <w:sz w:val="24"/>
          <w:szCs w:val="24"/>
          <w:lang w:eastAsia="pl-PL"/>
        </w:rPr>
        <w:t>rt. 154 K</w:t>
      </w:r>
      <w:r w:rsidR="00CA6951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Pr="0006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bowiem zmiany bądź uchylenia decyzji ostatecznej pozostającej w obrocie, a takiego rozstrzygnięcia </w:t>
      </w:r>
      <w:r w:rsidR="00CA3D0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6332B">
        <w:rPr>
          <w:rFonts w:ascii="Times New Roman" w:eastAsia="Times New Roman" w:hAnsi="Times New Roman" w:cs="Times New Roman"/>
          <w:sz w:val="24"/>
          <w:szCs w:val="24"/>
          <w:lang w:eastAsia="pl-PL"/>
        </w:rPr>
        <w:t>tarost</w:t>
      </w:r>
      <w:r w:rsidR="00CA3D0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6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uprzednio w tym zakresie nie wydawał. Wobec tego, skoro obowiązkiem organów jest działanie na podstawie przepisów prawa, </w:t>
      </w:r>
      <w:r w:rsidR="00CA695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6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tarosta nie mógł nakazać geodecie wszczęcia postępowania i wydania </w:t>
      </w:r>
      <w:r w:rsidRPr="00063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tej sprawie decyzji, o której mowa w art. 154 K</w:t>
      </w:r>
      <w:r w:rsidR="00CA6951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Pr="0006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C26FFA5" w14:textId="4631FBAA" w:rsidR="00185BAE" w:rsidRDefault="00CD1800" w:rsidP="00CD1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85BAE" w:rsidRPr="0006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powyższe, wyjaśnienia udzielane w odpowiedzi na składane przez skarżącego pisma nie mogły być inne. Ujawnienie </w:t>
      </w:r>
      <w:r w:rsidR="00185BAE" w:rsidRPr="0006332B">
        <w:rPr>
          <w:rFonts w:ascii="Times New Roman" w:hAnsi="Times New Roman" w:cs="Times New Roman"/>
          <w:sz w:val="24"/>
          <w:szCs w:val="24"/>
        </w:rPr>
        <w:t xml:space="preserve">w części graficznej bazy danych ewidencji gruntów położenia punktów granicznych zostało dokonane zgodnie z treścią postanowienia sądu. Starosta nie jest władny do rozstrzygania kwestii uprawnień do gruntu i rozstrzygania sporów dotyczących zasięgu własności oraz w tym zakresie nie weryfikuje postanowień sądu, które stanowią podstawę do ujawnienia danych w ewidencji. Ta ostatnia bowiem </w:t>
      </w:r>
      <w:r w:rsidR="00185BAE" w:rsidRPr="0006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charakter deklaratoryjny, nie kształtuje nowego stanu prawnego nieruchomości, a jej zapisy są wtórne </w:t>
      </w:r>
      <w:r w:rsidR="00CA6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5BAE" w:rsidRPr="0006332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stanu prawnego wyrok NSA z dnia 12 września 2019 roku I OSK 487/17).</w:t>
      </w:r>
    </w:p>
    <w:p w14:paraId="5F2A5713" w14:textId="694842DC" w:rsidR="00185BAE" w:rsidRPr="0006332B" w:rsidRDefault="00CD1800" w:rsidP="00CD1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85BAE" w:rsidRPr="0006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powyższe na uwadze, </w:t>
      </w:r>
      <w:r w:rsidR="0027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należy uznać </w:t>
      </w:r>
      <w:r w:rsidR="00185BAE" w:rsidRPr="0006332B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bezzasadną.</w:t>
      </w:r>
    </w:p>
    <w:p w14:paraId="1C0544F6" w14:textId="581D2F55" w:rsidR="00185BAE" w:rsidRDefault="00185BAE" w:rsidP="00CD1800">
      <w:pPr>
        <w:suppressAutoHyphens/>
        <w:autoSpaceDN w:val="0"/>
        <w:spacing w:after="20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8336F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  <w:t>Pouczenie:</w:t>
      </w:r>
      <w:r w:rsidRPr="008336F4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Zgodnie z art. 239 §1 ustawy z dnia 14 czerwca 1960 r. – Kodeks postępowania administracyjnego w przypadku gdy skarga, w wyniku jej rozpatrzenia, została uznana za bezzasadna i jej bezzasadność wykazano w odpowiedzi na skargę, a skarżący ponowił skargę bez wskazania nowych okoliczności – organ właściwy do jej rozpatrzenia może podtrzymać swoje poprzednie stanowisko z odpowiednią adnotacja w aktach sprawy – bez zawiadamiania skarżącego.</w:t>
      </w:r>
    </w:p>
    <w:sectPr w:rsidR="0018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072BC"/>
    <w:multiLevelType w:val="multilevel"/>
    <w:tmpl w:val="F6E66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00"/>
    <w:rsid w:val="00024AE4"/>
    <w:rsid w:val="000574FE"/>
    <w:rsid w:val="0006584A"/>
    <w:rsid w:val="00081364"/>
    <w:rsid w:val="000B0E39"/>
    <w:rsid w:val="000C76BD"/>
    <w:rsid w:val="0010462D"/>
    <w:rsid w:val="00137320"/>
    <w:rsid w:val="00141EC8"/>
    <w:rsid w:val="00185BAE"/>
    <w:rsid w:val="00193B9F"/>
    <w:rsid w:val="001D6D74"/>
    <w:rsid w:val="001F64FD"/>
    <w:rsid w:val="00213FCF"/>
    <w:rsid w:val="002212D8"/>
    <w:rsid w:val="00273841"/>
    <w:rsid w:val="002762F7"/>
    <w:rsid w:val="00290000"/>
    <w:rsid w:val="002C0EDD"/>
    <w:rsid w:val="003077F7"/>
    <w:rsid w:val="00315C3D"/>
    <w:rsid w:val="00323B89"/>
    <w:rsid w:val="003A6C9D"/>
    <w:rsid w:val="003B7B6E"/>
    <w:rsid w:val="00437EB9"/>
    <w:rsid w:val="0047163C"/>
    <w:rsid w:val="00494D4F"/>
    <w:rsid w:val="004A0685"/>
    <w:rsid w:val="004B37FD"/>
    <w:rsid w:val="004D676F"/>
    <w:rsid w:val="005061A3"/>
    <w:rsid w:val="00543F0B"/>
    <w:rsid w:val="005A2636"/>
    <w:rsid w:val="005A4D13"/>
    <w:rsid w:val="005E6F4E"/>
    <w:rsid w:val="0063248C"/>
    <w:rsid w:val="006D5A1E"/>
    <w:rsid w:val="00711666"/>
    <w:rsid w:val="00727E04"/>
    <w:rsid w:val="00732E91"/>
    <w:rsid w:val="0078334B"/>
    <w:rsid w:val="007C6600"/>
    <w:rsid w:val="007F54A2"/>
    <w:rsid w:val="008021FD"/>
    <w:rsid w:val="00812CF3"/>
    <w:rsid w:val="008336F4"/>
    <w:rsid w:val="0085308A"/>
    <w:rsid w:val="00893D40"/>
    <w:rsid w:val="008D7628"/>
    <w:rsid w:val="009062CB"/>
    <w:rsid w:val="00934E78"/>
    <w:rsid w:val="0096268C"/>
    <w:rsid w:val="00993699"/>
    <w:rsid w:val="009A7A01"/>
    <w:rsid w:val="009B6338"/>
    <w:rsid w:val="009C7571"/>
    <w:rsid w:val="009D17C7"/>
    <w:rsid w:val="00A37267"/>
    <w:rsid w:val="00A520B3"/>
    <w:rsid w:val="00A7478B"/>
    <w:rsid w:val="00A82EFB"/>
    <w:rsid w:val="00A83CE5"/>
    <w:rsid w:val="00A94AFC"/>
    <w:rsid w:val="00AC6DB9"/>
    <w:rsid w:val="00B85417"/>
    <w:rsid w:val="00B872CB"/>
    <w:rsid w:val="00BA759F"/>
    <w:rsid w:val="00BB7AEB"/>
    <w:rsid w:val="00BE70B7"/>
    <w:rsid w:val="00CA3D0F"/>
    <w:rsid w:val="00CA6951"/>
    <w:rsid w:val="00CC0278"/>
    <w:rsid w:val="00CD1800"/>
    <w:rsid w:val="00D25F74"/>
    <w:rsid w:val="00D724D3"/>
    <w:rsid w:val="00DD52EC"/>
    <w:rsid w:val="00DE1E03"/>
    <w:rsid w:val="00E14C51"/>
    <w:rsid w:val="00E944DB"/>
    <w:rsid w:val="00E9748B"/>
    <w:rsid w:val="00F45339"/>
    <w:rsid w:val="00F54ED9"/>
    <w:rsid w:val="00F91593"/>
    <w:rsid w:val="00FA3821"/>
    <w:rsid w:val="00FA689A"/>
    <w:rsid w:val="00FE0E66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D829"/>
  <w15:chartTrackingRefBased/>
  <w15:docId w15:val="{F076CBE2-E522-4A56-B967-DFE3285D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7AE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3A6C9D"/>
    <w:pPr>
      <w:ind w:left="720"/>
      <w:contextualSpacing/>
    </w:pPr>
  </w:style>
  <w:style w:type="paragraph" w:customStyle="1" w:styleId="Textbody">
    <w:name w:val="Text body"/>
    <w:basedOn w:val="Standard"/>
    <w:rsid w:val="000B0E39"/>
    <w:pPr>
      <w:widowControl w:val="0"/>
      <w:spacing w:after="120" w:line="240" w:lineRule="auto"/>
      <w:textAlignment w:val="baseline"/>
    </w:pPr>
    <w:rPr>
      <w:rFonts w:ascii="Times New Roman" w:hAnsi="Times New Roman" w:cs="Ari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BB29-6E85-4344-9FB5-822A3103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63</cp:revision>
  <cp:lastPrinted>2020-12-28T12:54:00Z</cp:lastPrinted>
  <dcterms:created xsi:type="dcterms:W3CDTF">2020-07-29T07:13:00Z</dcterms:created>
  <dcterms:modified xsi:type="dcterms:W3CDTF">2021-01-05T07:08:00Z</dcterms:modified>
</cp:coreProperties>
</file>