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BAC44" w14:textId="085AFA17" w:rsidR="000E4408" w:rsidRPr="001905B9" w:rsidRDefault="000E4408" w:rsidP="009D5302">
      <w:pPr>
        <w:pStyle w:val="Nagwek2"/>
        <w:ind w:right="-2"/>
        <w:rPr>
          <w:b w:val="0"/>
          <w:i w:val="0"/>
          <w:sz w:val="28"/>
          <w:szCs w:val="28"/>
        </w:rPr>
      </w:pPr>
      <w:r w:rsidRPr="001905B9">
        <w:rPr>
          <w:b w:val="0"/>
          <w:i w:val="0"/>
          <w:sz w:val="28"/>
          <w:szCs w:val="28"/>
        </w:rPr>
        <w:t xml:space="preserve">                             </w:t>
      </w:r>
      <w:r w:rsidR="00F911E6" w:rsidRPr="001905B9">
        <w:rPr>
          <w:b w:val="0"/>
          <w:i w:val="0"/>
          <w:sz w:val="28"/>
          <w:szCs w:val="28"/>
        </w:rPr>
        <w:t xml:space="preserve">                                                       </w:t>
      </w:r>
      <w:r w:rsidRPr="001905B9"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3ADCA21E" w14:textId="1349E8F0" w:rsidR="000E4408" w:rsidRPr="00763E62" w:rsidRDefault="000E4408" w:rsidP="000E4408">
      <w:pPr>
        <w:pStyle w:val="Nagwek3"/>
        <w:spacing w:line="240" w:lineRule="auto"/>
        <w:jc w:val="center"/>
        <w:rPr>
          <w:b w:val="0"/>
          <w:sz w:val="28"/>
          <w:szCs w:val="28"/>
        </w:rPr>
      </w:pPr>
      <w:r w:rsidRPr="00763E62">
        <w:rPr>
          <w:b w:val="0"/>
          <w:sz w:val="28"/>
          <w:szCs w:val="28"/>
        </w:rPr>
        <w:t xml:space="preserve">Uchwała Nr </w:t>
      </w:r>
      <w:r w:rsidR="00BC108C">
        <w:rPr>
          <w:b w:val="0"/>
          <w:sz w:val="28"/>
          <w:szCs w:val="28"/>
        </w:rPr>
        <w:t xml:space="preserve"> </w:t>
      </w:r>
      <w:r w:rsidR="009B2429">
        <w:rPr>
          <w:b w:val="0"/>
          <w:sz w:val="28"/>
          <w:szCs w:val="28"/>
        </w:rPr>
        <w:t>XXVII/183/2020</w:t>
      </w:r>
    </w:p>
    <w:p w14:paraId="3D442494" w14:textId="77777777" w:rsidR="000E4408" w:rsidRPr="00763E62" w:rsidRDefault="000E4408" w:rsidP="000E4408">
      <w:pPr>
        <w:jc w:val="center"/>
        <w:rPr>
          <w:sz w:val="28"/>
          <w:szCs w:val="28"/>
        </w:rPr>
      </w:pPr>
      <w:r w:rsidRPr="00763E62">
        <w:rPr>
          <w:sz w:val="28"/>
          <w:szCs w:val="28"/>
        </w:rPr>
        <w:t>Rady Powiatu w Wyszkowie</w:t>
      </w:r>
    </w:p>
    <w:p w14:paraId="6BDCBEEE" w14:textId="4FFC7B1D" w:rsidR="000E4408" w:rsidRDefault="000E4408" w:rsidP="000E4408">
      <w:pPr>
        <w:jc w:val="center"/>
        <w:rPr>
          <w:sz w:val="28"/>
          <w:szCs w:val="28"/>
        </w:rPr>
      </w:pPr>
      <w:r w:rsidRPr="00763E62">
        <w:rPr>
          <w:sz w:val="28"/>
          <w:szCs w:val="28"/>
        </w:rPr>
        <w:t xml:space="preserve">z dnia </w:t>
      </w:r>
      <w:r w:rsidR="009B2429">
        <w:rPr>
          <w:sz w:val="28"/>
          <w:szCs w:val="28"/>
        </w:rPr>
        <w:t>29 grudnia 2020 r.</w:t>
      </w:r>
    </w:p>
    <w:p w14:paraId="74D2A478" w14:textId="77777777" w:rsidR="009B2429" w:rsidRPr="00763E62" w:rsidRDefault="009B2429" w:rsidP="000E4408">
      <w:pPr>
        <w:jc w:val="center"/>
        <w:rPr>
          <w:sz w:val="28"/>
          <w:szCs w:val="28"/>
        </w:rPr>
      </w:pPr>
    </w:p>
    <w:p w14:paraId="0E95AAF9" w14:textId="4D442C57" w:rsidR="000E4408" w:rsidRPr="00763E62" w:rsidRDefault="000E4408" w:rsidP="000E4408">
      <w:pPr>
        <w:rPr>
          <w:i/>
          <w:sz w:val="28"/>
          <w:szCs w:val="28"/>
        </w:rPr>
      </w:pPr>
      <w:r w:rsidRPr="00763E62">
        <w:rPr>
          <w:i/>
          <w:sz w:val="28"/>
          <w:szCs w:val="28"/>
        </w:rPr>
        <w:t>w sprawie uchwalenia uchwały budżetowe</w:t>
      </w:r>
      <w:r w:rsidR="005B679D" w:rsidRPr="00763E62">
        <w:rPr>
          <w:i/>
          <w:sz w:val="28"/>
          <w:szCs w:val="28"/>
        </w:rPr>
        <w:t>j Powiatu Wyszkowskiego  na 2</w:t>
      </w:r>
      <w:r w:rsidR="00F911E6">
        <w:rPr>
          <w:i/>
          <w:sz w:val="28"/>
          <w:szCs w:val="28"/>
        </w:rPr>
        <w:t>02</w:t>
      </w:r>
      <w:r w:rsidR="00052415">
        <w:rPr>
          <w:i/>
          <w:sz w:val="28"/>
          <w:szCs w:val="28"/>
        </w:rPr>
        <w:t>1</w:t>
      </w:r>
      <w:r w:rsidRPr="00763E62">
        <w:rPr>
          <w:i/>
          <w:sz w:val="28"/>
          <w:szCs w:val="28"/>
        </w:rPr>
        <w:t xml:space="preserve"> r.</w:t>
      </w:r>
    </w:p>
    <w:p w14:paraId="1ECCC556" w14:textId="77777777" w:rsidR="000E4408" w:rsidRPr="00763E62" w:rsidRDefault="000E4408" w:rsidP="000E4408">
      <w:pPr>
        <w:spacing w:line="360" w:lineRule="auto"/>
        <w:jc w:val="both"/>
        <w:rPr>
          <w:i/>
        </w:rPr>
      </w:pPr>
    </w:p>
    <w:p w14:paraId="30BB3488" w14:textId="232841D4" w:rsidR="000E4408" w:rsidRPr="00763E62" w:rsidRDefault="000E4408" w:rsidP="000E4408">
      <w:pPr>
        <w:pStyle w:val="Tekstpodstawowy2"/>
        <w:spacing w:line="240" w:lineRule="auto"/>
        <w:rPr>
          <w:color w:val="000000"/>
          <w:szCs w:val="24"/>
        </w:rPr>
      </w:pPr>
      <w:r w:rsidRPr="00763E62">
        <w:rPr>
          <w:szCs w:val="24"/>
        </w:rPr>
        <w:t xml:space="preserve">                Na podstawie art. 12 pkt 5 ustawy z dnia 5 czerwca 1998 r. o samorządzie powiatowym (</w:t>
      </w:r>
      <w:r w:rsidR="005B679D" w:rsidRPr="00763E62">
        <w:t xml:space="preserve"> Dz. U. z 20</w:t>
      </w:r>
      <w:r w:rsidR="00052415">
        <w:t>20</w:t>
      </w:r>
      <w:r w:rsidR="005B679D" w:rsidRPr="00763E62">
        <w:t xml:space="preserve"> r., poz. </w:t>
      </w:r>
      <w:r w:rsidR="00052415">
        <w:t>920</w:t>
      </w:r>
      <w:r w:rsidRPr="00763E62">
        <w:t>)</w:t>
      </w:r>
      <w:r w:rsidRPr="00763E62">
        <w:rPr>
          <w:szCs w:val="24"/>
        </w:rPr>
        <w:t xml:space="preserve"> </w:t>
      </w:r>
      <w:r w:rsidRPr="00763E62">
        <w:rPr>
          <w:color w:val="000000"/>
          <w:szCs w:val="16"/>
        </w:rPr>
        <w:t>oraz art. 211, art. 212, art. 214, art. 215,  art. 217, art. 222,  art. 235,  art. 236, art. 237, art. 239, art. 242, art. 243 i art. 258 ustawy z dnia 27 sierpnia 2009 r.  o fina</w:t>
      </w:r>
      <w:r w:rsidR="005B679D" w:rsidRPr="00763E62">
        <w:rPr>
          <w:color w:val="000000"/>
          <w:szCs w:val="16"/>
        </w:rPr>
        <w:t>nsach publicznych (Dz. U. z 201</w:t>
      </w:r>
      <w:r w:rsidR="00F911E6">
        <w:rPr>
          <w:color w:val="000000"/>
          <w:szCs w:val="16"/>
        </w:rPr>
        <w:t>9</w:t>
      </w:r>
      <w:r w:rsidR="005B679D" w:rsidRPr="00763E62">
        <w:rPr>
          <w:color w:val="000000"/>
          <w:szCs w:val="16"/>
        </w:rPr>
        <w:t xml:space="preserve"> r., poz. </w:t>
      </w:r>
      <w:r w:rsidR="00F911E6">
        <w:rPr>
          <w:color w:val="000000"/>
          <w:szCs w:val="16"/>
        </w:rPr>
        <w:t>869</w:t>
      </w:r>
      <w:r w:rsidRPr="00763E62">
        <w:rPr>
          <w:color w:val="000000"/>
          <w:szCs w:val="16"/>
        </w:rPr>
        <w:t xml:space="preserve"> z </w:t>
      </w:r>
      <w:proofErr w:type="spellStart"/>
      <w:r w:rsidRPr="00763E62">
        <w:rPr>
          <w:color w:val="000000"/>
          <w:szCs w:val="16"/>
        </w:rPr>
        <w:t>późn</w:t>
      </w:r>
      <w:proofErr w:type="spellEnd"/>
      <w:r w:rsidRPr="00763E62">
        <w:rPr>
          <w:color w:val="000000"/>
          <w:szCs w:val="16"/>
        </w:rPr>
        <w:t xml:space="preserve">. zm.) </w:t>
      </w:r>
      <w:r w:rsidRPr="00763E62">
        <w:t>Rada Powiatu w Wyszkowie uchwala, co następuje:</w:t>
      </w:r>
    </w:p>
    <w:p w14:paraId="18DB1967" w14:textId="77777777" w:rsidR="000E4408" w:rsidRPr="00763E62" w:rsidRDefault="000E4408" w:rsidP="000E4408">
      <w:pPr>
        <w:jc w:val="both"/>
        <w:rPr>
          <w:b/>
        </w:rPr>
      </w:pPr>
    </w:p>
    <w:p w14:paraId="286A4FA6" w14:textId="77777777" w:rsidR="000E4408" w:rsidRPr="00F911E6" w:rsidRDefault="000E4408" w:rsidP="000E4408">
      <w:pPr>
        <w:ind w:left="567" w:right="-286"/>
        <w:jc w:val="both"/>
        <w:rPr>
          <w:b/>
          <w:color w:val="365F91" w:themeColor="accent1" w:themeShade="BF"/>
          <w:szCs w:val="16"/>
        </w:rPr>
      </w:pPr>
    </w:p>
    <w:p w14:paraId="117E54DF" w14:textId="679A85C6" w:rsidR="000E4408" w:rsidRPr="00C51D85" w:rsidRDefault="000E4408" w:rsidP="000E4408">
      <w:pPr>
        <w:ind w:right="-286"/>
        <w:rPr>
          <w:szCs w:val="16"/>
        </w:rPr>
      </w:pPr>
      <w:r w:rsidRPr="00C51D85">
        <w:rPr>
          <w:b/>
          <w:szCs w:val="16"/>
        </w:rPr>
        <w:t>§ 1.</w:t>
      </w:r>
      <w:r w:rsidRPr="00C51D85">
        <w:rPr>
          <w:szCs w:val="16"/>
        </w:rPr>
        <w:t xml:space="preserve"> 1.Ustala się dochody  w  łącznej  kwocie      </w:t>
      </w:r>
      <w:r w:rsidR="00052415" w:rsidRPr="00C51D85">
        <w:rPr>
          <w:szCs w:val="16"/>
        </w:rPr>
        <w:t xml:space="preserve"> </w:t>
      </w:r>
      <w:r w:rsidRPr="00C51D85">
        <w:rPr>
          <w:szCs w:val="16"/>
        </w:rPr>
        <w:t xml:space="preserve">     </w:t>
      </w:r>
      <w:r w:rsidR="005B679D" w:rsidRPr="00C51D85">
        <w:rPr>
          <w:szCs w:val="16"/>
        </w:rPr>
        <w:t xml:space="preserve"> </w:t>
      </w:r>
      <w:r w:rsidR="00052415" w:rsidRPr="00C51D85">
        <w:rPr>
          <w:szCs w:val="16"/>
        </w:rPr>
        <w:t>112.8</w:t>
      </w:r>
      <w:r w:rsidR="009D5302">
        <w:rPr>
          <w:szCs w:val="16"/>
        </w:rPr>
        <w:t>69.8</w:t>
      </w:r>
      <w:r w:rsidR="00052415" w:rsidRPr="00C51D85">
        <w:rPr>
          <w:szCs w:val="16"/>
        </w:rPr>
        <w:t>22</w:t>
      </w:r>
      <w:r w:rsidR="00971C31" w:rsidRPr="00C51D85">
        <w:rPr>
          <w:szCs w:val="16"/>
        </w:rPr>
        <w:t>,00</w:t>
      </w:r>
      <w:r w:rsidRPr="00C51D85">
        <w:rPr>
          <w:szCs w:val="16"/>
        </w:rPr>
        <w:t xml:space="preserve"> zł, </w:t>
      </w:r>
    </w:p>
    <w:p w14:paraId="368AA004" w14:textId="77777777" w:rsidR="000E4408" w:rsidRPr="00C51D85" w:rsidRDefault="000E4408" w:rsidP="000E4408">
      <w:pPr>
        <w:tabs>
          <w:tab w:val="left" w:pos="1134"/>
        </w:tabs>
        <w:ind w:right="-286"/>
        <w:jc w:val="both"/>
        <w:rPr>
          <w:szCs w:val="16"/>
        </w:rPr>
      </w:pPr>
      <w:r w:rsidRPr="00C51D85">
        <w:rPr>
          <w:szCs w:val="16"/>
        </w:rPr>
        <w:t xml:space="preserve">      z tego : </w:t>
      </w:r>
    </w:p>
    <w:p w14:paraId="7F298B59" w14:textId="61D00DE8" w:rsidR="000E4408" w:rsidRPr="00C51D85" w:rsidRDefault="000E4408" w:rsidP="000E4408">
      <w:pPr>
        <w:ind w:right="-286"/>
        <w:jc w:val="both"/>
        <w:rPr>
          <w:szCs w:val="16"/>
        </w:rPr>
      </w:pPr>
      <w:r w:rsidRPr="00C51D85">
        <w:rPr>
          <w:szCs w:val="16"/>
        </w:rPr>
        <w:t xml:space="preserve">     1) bieżące w kwocie </w:t>
      </w:r>
      <w:r w:rsidRPr="00C51D85">
        <w:rPr>
          <w:szCs w:val="16"/>
        </w:rPr>
        <w:tab/>
        <w:t xml:space="preserve">                                 </w:t>
      </w:r>
      <w:r w:rsidR="006E72AB" w:rsidRPr="00C51D85">
        <w:rPr>
          <w:szCs w:val="16"/>
        </w:rPr>
        <w:t xml:space="preserve">  </w:t>
      </w:r>
      <w:r w:rsidRPr="00C51D85">
        <w:rPr>
          <w:szCs w:val="16"/>
        </w:rPr>
        <w:t xml:space="preserve">  </w:t>
      </w:r>
      <w:r w:rsidR="000719CE" w:rsidRPr="00C51D85">
        <w:rPr>
          <w:szCs w:val="16"/>
        </w:rPr>
        <w:t xml:space="preserve"> </w:t>
      </w:r>
      <w:r w:rsidR="00C51D85" w:rsidRPr="00C51D85">
        <w:rPr>
          <w:szCs w:val="16"/>
        </w:rPr>
        <w:t>101.</w:t>
      </w:r>
      <w:r w:rsidR="009D5302">
        <w:rPr>
          <w:szCs w:val="16"/>
        </w:rPr>
        <w:t>921.685</w:t>
      </w:r>
      <w:r w:rsidR="00C51D85" w:rsidRPr="00C51D85">
        <w:rPr>
          <w:szCs w:val="16"/>
        </w:rPr>
        <w:t>,00</w:t>
      </w:r>
      <w:r w:rsidR="00052415" w:rsidRPr="00C51D85">
        <w:rPr>
          <w:szCs w:val="16"/>
        </w:rPr>
        <w:t xml:space="preserve"> </w:t>
      </w:r>
      <w:r w:rsidRPr="00C51D85">
        <w:rPr>
          <w:szCs w:val="16"/>
        </w:rPr>
        <w:t xml:space="preserve">zł,  </w:t>
      </w:r>
    </w:p>
    <w:p w14:paraId="77D3C3A0" w14:textId="6692D584" w:rsidR="000E4408" w:rsidRPr="00C51D85" w:rsidRDefault="000E4408" w:rsidP="000E4408">
      <w:pPr>
        <w:ind w:right="-286"/>
        <w:jc w:val="both"/>
        <w:rPr>
          <w:szCs w:val="16"/>
        </w:rPr>
      </w:pPr>
      <w:r w:rsidRPr="00C51D85">
        <w:rPr>
          <w:szCs w:val="16"/>
        </w:rPr>
        <w:t xml:space="preserve">     2) majątkowe w kwocie                                  </w:t>
      </w:r>
      <w:r w:rsidR="006E72AB" w:rsidRPr="00C51D85">
        <w:rPr>
          <w:szCs w:val="16"/>
        </w:rPr>
        <w:t xml:space="preserve">  </w:t>
      </w:r>
      <w:r w:rsidRPr="00C51D85">
        <w:rPr>
          <w:szCs w:val="16"/>
        </w:rPr>
        <w:t xml:space="preserve">     </w:t>
      </w:r>
      <w:r w:rsidR="00C51D85" w:rsidRPr="00C51D85">
        <w:rPr>
          <w:szCs w:val="16"/>
        </w:rPr>
        <w:t xml:space="preserve"> </w:t>
      </w:r>
      <w:r w:rsidR="000719CE" w:rsidRPr="00C51D85">
        <w:rPr>
          <w:szCs w:val="16"/>
        </w:rPr>
        <w:t xml:space="preserve"> </w:t>
      </w:r>
      <w:r w:rsidR="00052415" w:rsidRPr="00C51D85">
        <w:rPr>
          <w:szCs w:val="16"/>
        </w:rPr>
        <w:t xml:space="preserve"> </w:t>
      </w:r>
      <w:r w:rsidR="00C51D85" w:rsidRPr="00C51D85">
        <w:rPr>
          <w:szCs w:val="16"/>
        </w:rPr>
        <w:t>10.948.137,00</w:t>
      </w:r>
      <w:r w:rsidR="00052415" w:rsidRPr="00C51D85">
        <w:rPr>
          <w:szCs w:val="16"/>
        </w:rPr>
        <w:t xml:space="preserve"> </w:t>
      </w:r>
      <w:r w:rsidRPr="00C51D85">
        <w:rPr>
          <w:szCs w:val="16"/>
        </w:rPr>
        <w:t xml:space="preserve">zł,                                      </w:t>
      </w:r>
    </w:p>
    <w:p w14:paraId="1204B95A" w14:textId="77777777" w:rsidR="000E4408" w:rsidRPr="00C51D85" w:rsidRDefault="000E4408" w:rsidP="000E4408">
      <w:pPr>
        <w:ind w:left="1980" w:right="-286"/>
        <w:jc w:val="both"/>
        <w:rPr>
          <w:szCs w:val="16"/>
        </w:rPr>
      </w:pPr>
    </w:p>
    <w:p w14:paraId="5A477EA5" w14:textId="77777777" w:rsidR="000E4408" w:rsidRPr="00C51D85" w:rsidRDefault="000E4408" w:rsidP="000E4408">
      <w:pPr>
        <w:ind w:right="-286"/>
        <w:jc w:val="both"/>
        <w:rPr>
          <w:szCs w:val="16"/>
        </w:rPr>
      </w:pPr>
      <w:r w:rsidRPr="00C51D85">
        <w:rPr>
          <w:szCs w:val="16"/>
        </w:rPr>
        <w:t xml:space="preserve">      zgodnie z załącznikiem Nr 1.</w:t>
      </w:r>
    </w:p>
    <w:p w14:paraId="03D26EB0" w14:textId="77777777" w:rsidR="000E4408" w:rsidRPr="00C51D85" w:rsidRDefault="000E4408" w:rsidP="000E4408">
      <w:pPr>
        <w:ind w:right="-286"/>
        <w:jc w:val="both"/>
        <w:rPr>
          <w:szCs w:val="16"/>
        </w:rPr>
      </w:pPr>
    </w:p>
    <w:p w14:paraId="3AED1B3F" w14:textId="3893AE61" w:rsidR="000E4408" w:rsidRPr="00C51D85" w:rsidRDefault="000E4408" w:rsidP="000E4408">
      <w:pPr>
        <w:spacing w:after="80"/>
        <w:jc w:val="both"/>
        <w:rPr>
          <w:spacing w:val="-4"/>
        </w:rPr>
      </w:pPr>
      <w:r w:rsidRPr="00C51D85">
        <w:rPr>
          <w:spacing w:val="-4"/>
        </w:rPr>
        <w:t>2. Dochody  podlegające  przekazaniu  do  budżetu  państwa  związane  z  realizacją zadań 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zakresu administracji rządowej i innych zadań</w:t>
      </w:r>
      <w:r w:rsidR="005B679D" w:rsidRPr="00C51D85">
        <w:rPr>
          <w:spacing w:val="-4"/>
        </w:rPr>
        <w:t xml:space="preserve"> zleconych w wysokości </w:t>
      </w:r>
      <w:r w:rsidR="00C51D85" w:rsidRPr="00C51D85">
        <w:rPr>
          <w:spacing w:val="-4"/>
        </w:rPr>
        <w:t>954.923</w:t>
      </w:r>
      <w:r w:rsidRPr="00C51D85">
        <w:rPr>
          <w:spacing w:val="-4"/>
        </w:rPr>
        <w:t>,00 zł,  zgodnie z załącznikiem Nr 1a.</w:t>
      </w:r>
    </w:p>
    <w:p w14:paraId="353B1A67" w14:textId="77777777" w:rsidR="000E4408" w:rsidRPr="00C51D85" w:rsidRDefault="000E4408" w:rsidP="000E4408">
      <w:pPr>
        <w:spacing w:after="80"/>
        <w:jc w:val="both"/>
        <w:rPr>
          <w:spacing w:val="-4"/>
        </w:rPr>
      </w:pPr>
      <w:r w:rsidRPr="00C51D85">
        <w:rPr>
          <w:spacing w:val="-4"/>
        </w:rPr>
        <w:t>3. Planowane dotacje jakie Powiat otrzyma od innych jednostek samorządu terytorialnego na realizację zadań w drodze umów i porozumień zgodnie z załącznikiem Nr 1 b.</w:t>
      </w:r>
    </w:p>
    <w:p w14:paraId="3770A514" w14:textId="77777777" w:rsidR="000E4408" w:rsidRPr="00F911E6" w:rsidRDefault="000E4408" w:rsidP="000E4408">
      <w:pPr>
        <w:ind w:left="2124" w:right="-286"/>
        <w:jc w:val="both"/>
        <w:rPr>
          <w:color w:val="365F91" w:themeColor="accent1" w:themeShade="BF"/>
          <w:szCs w:val="16"/>
        </w:rPr>
      </w:pPr>
    </w:p>
    <w:p w14:paraId="7779CAED" w14:textId="178EC73C" w:rsidR="000E4408" w:rsidRPr="000719CE" w:rsidRDefault="000E4408" w:rsidP="000E4408">
      <w:pPr>
        <w:pStyle w:val="Tekstpodstawowywcity2"/>
        <w:spacing w:line="240" w:lineRule="auto"/>
        <w:ind w:left="0" w:right="-286"/>
        <w:rPr>
          <w:szCs w:val="16"/>
        </w:rPr>
      </w:pPr>
      <w:r w:rsidRPr="000719CE">
        <w:rPr>
          <w:spacing w:val="-2"/>
          <w:szCs w:val="16"/>
        </w:rPr>
        <w:t xml:space="preserve">4. Ustala się wydatki  w łącznej  kwocie </w:t>
      </w:r>
      <w:r w:rsidRPr="000719CE">
        <w:rPr>
          <w:spacing w:val="-2"/>
          <w:szCs w:val="16"/>
        </w:rPr>
        <w:tab/>
        <w:t xml:space="preserve">          </w:t>
      </w:r>
      <w:r w:rsidR="000719CE" w:rsidRPr="000719CE">
        <w:rPr>
          <w:spacing w:val="-2"/>
          <w:szCs w:val="16"/>
        </w:rPr>
        <w:t xml:space="preserve">   </w:t>
      </w:r>
      <w:r w:rsidRPr="000719CE">
        <w:rPr>
          <w:spacing w:val="-2"/>
          <w:szCs w:val="16"/>
        </w:rPr>
        <w:t xml:space="preserve">  </w:t>
      </w:r>
      <w:r w:rsidR="00052415">
        <w:rPr>
          <w:spacing w:val="-2"/>
          <w:szCs w:val="16"/>
        </w:rPr>
        <w:t>118.</w:t>
      </w:r>
      <w:r w:rsidR="009D5302">
        <w:rPr>
          <w:spacing w:val="-2"/>
          <w:szCs w:val="16"/>
        </w:rPr>
        <w:t>406.019</w:t>
      </w:r>
      <w:r w:rsidR="00971C31">
        <w:rPr>
          <w:spacing w:val="-2"/>
          <w:szCs w:val="16"/>
        </w:rPr>
        <w:t>,00</w:t>
      </w:r>
      <w:r w:rsidRPr="000719CE">
        <w:rPr>
          <w:spacing w:val="-2"/>
          <w:szCs w:val="16"/>
        </w:rPr>
        <w:t xml:space="preserve"> zł,</w:t>
      </w:r>
    </w:p>
    <w:p w14:paraId="166ADE10" w14:textId="77777777" w:rsidR="000E4408" w:rsidRPr="000719CE" w:rsidRDefault="000E4408" w:rsidP="000E4408">
      <w:pPr>
        <w:ind w:right="-286"/>
        <w:jc w:val="both"/>
        <w:rPr>
          <w:szCs w:val="16"/>
        </w:rPr>
      </w:pPr>
      <w:r w:rsidRPr="000719CE">
        <w:rPr>
          <w:szCs w:val="16"/>
        </w:rPr>
        <w:t xml:space="preserve">      z tego : </w:t>
      </w:r>
    </w:p>
    <w:p w14:paraId="1CD5B7F3" w14:textId="784279C7" w:rsidR="000E4408" w:rsidRPr="000719CE" w:rsidRDefault="000E4408" w:rsidP="000E4408">
      <w:pPr>
        <w:ind w:right="-286"/>
        <w:jc w:val="both"/>
        <w:rPr>
          <w:szCs w:val="16"/>
        </w:rPr>
      </w:pPr>
      <w:r w:rsidRPr="000719CE">
        <w:rPr>
          <w:szCs w:val="16"/>
        </w:rPr>
        <w:t xml:space="preserve">     1) bieżące w kwocie</w:t>
      </w:r>
      <w:r w:rsidRPr="000719CE">
        <w:rPr>
          <w:szCs w:val="16"/>
        </w:rPr>
        <w:tab/>
      </w:r>
      <w:r w:rsidRPr="000719CE">
        <w:rPr>
          <w:szCs w:val="16"/>
        </w:rPr>
        <w:tab/>
        <w:t xml:space="preserve">                      </w:t>
      </w:r>
      <w:r w:rsidR="00647307" w:rsidRPr="000719CE">
        <w:rPr>
          <w:szCs w:val="16"/>
        </w:rPr>
        <w:t xml:space="preserve">  </w:t>
      </w:r>
      <w:r w:rsidRPr="000719CE">
        <w:rPr>
          <w:szCs w:val="16"/>
        </w:rPr>
        <w:t xml:space="preserve">  </w:t>
      </w:r>
      <w:r w:rsidR="00052415">
        <w:rPr>
          <w:szCs w:val="16"/>
        </w:rPr>
        <w:t xml:space="preserve">  98.6</w:t>
      </w:r>
      <w:r w:rsidR="009D5302">
        <w:rPr>
          <w:szCs w:val="16"/>
        </w:rPr>
        <w:t>76.701</w:t>
      </w:r>
      <w:r w:rsidR="00971C31">
        <w:rPr>
          <w:szCs w:val="16"/>
        </w:rPr>
        <w:t>,00</w:t>
      </w:r>
      <w:r w:rsidRPr="000719CE">
        <w:rPr>
          <w:szCs w:val="16"/>
        </w:rPr>
        <w:t>zł,</w:t>
      </w:r>
    </w:p>
    <w:p w14:paraId="4DFE983A" w14:textId="147519F7" w:rsidR="000E4408" w:rsidRPr="000719CE" w:rsidRDefault="000E4408" w:rsidP="000E4408">
      <w:pPr>
        <w:pStyle w:val="Tekstpodstawowywcity2"/>
        <w:spacing w:line="240" w:lineRule="auto"/>
        <w:ind w:right="-286"/>
        <w:rPr>
          <w:szCs w:val="16"/>
        </w:rPr>
      </w:pPr>
      <w:r w:rsidRPr="000719CE">
        <w:rPr>
          <w:szCs w:val="16"/>
        </w:rPr>
        <w:t xml:space="preserve">2) majątkowe w kwocie                                </w:t>
      </w:r>
      <w:r w:rsidR="00647307" w:rsidRPr="000719CE">
        <w:rPr>
          <w:szCs w:val="16"/>
        </w:rPr>
        <w:t xml:space="preserve"> </w:t>
      </w:r>
      <w:r w:rsidRPr="000719CE">
        <w:rPr>
          <w:szCs w:val="16"/>
        </w:rPr>
        <w:t xml:space="preserve">     </w:t>
      </w:r>
      <w:r w:rsidR="000719CE" w:rsidRPr="000719CE">
        <w:rPr>
          <w:szCs w:val="16"/>
        </w:rPr>
        <w:t xml:space="preserve">  </w:t>
      </w:r>
      <w:r w:rsidRPr="000719CE">
        <w:rPr>
          <w:szCs w:val="16"/>
        </w:rPr>
        <w:t xml:space="preserve">   </w:t>
      </w:r>
      <w:r w:rsidR="00E40315" w:rsidRPr="000719CE">
        <w:rPr>
          <w:szCs w:val="16"/>
        </w:rPr>
        <w:t xml:space="preserve"> </w:t>
      </w:r>
      <w:r w:rsidR="00052415">
        <w:rPr>
          <w:szCs w:val="16"/>
        </w:rPr>
        <w:t>19.729.318</w:t>
      </w:r>
      <w:r w:rsidR="00971C31">
        <w:rPr>
          <w:szCs w:val="16"/>
        </w:rPr>
        <w:t>,00</w:t>
      </w:r>
      <w:r w:rsidRPr="000719CE">
        <w:rPr>
          <w:szCs w:val="16"/>
        </w:rPr>
        <w:t xml:space="preserve"> zł,</w:t>
      </w:r>
    </w:p>
    <w:p w14:paraId="3B22D6B1" w14:textId="77777777" w:rsidR="000E4408" w:rsidRPr="000719CE" w:rsidRDefault="000E4408" w:rsidP="000E4408">
      <w:pPr>
        <w:pStyle w:val="Tekstpodstawowywcity2"/>
        <w:spacing w:line="240" w:lineRule="auto"/>
        <w:ind w:right="-286"/>
        <w:rPr>
          <w:szCs w:val="16"/>
        </w:rPr>
      </w:pPr>
    </w:p>
    <w:p w14:paraId="4293142D" w14:textId="672A990A" w:rsidR="000E4408" w:rsidRPr="000719CE" w:rsidRDefault="000E4408" w:rsidP="000E4408">
      <w:pPr>
        <w:ind w:right="-286"/>
        <w:jc w:val="both"/>
        <w:rPr>
          <w:bCs/>
          <w:szCs w:val="16"/>
        </w:rPr>
      </w:pPr>
      <w:r w:rsidRPr="000719CE">
        <w:rPr>
          <w:szCs w:val="16"/>
        </w:rPr>
        <w:t xml:space="preserve">      zgodnie z załącznikiem Nr 2</w:t>
      </w:r>
      <w:r w:rsidRPr="000719CE">
        <w:rPr>
          <w:b/>
          <w:bCs/>
          <w:szCs w:val="16"/>
        </w:rPr>
        <w:t xml:space="preserve"> </w:t>
      </w:r>
      <w:r w:rsidRPr="000719CE">
        <w:rPr>
          <w:bCs/>
          <w:szCs w:val="16"/>
        </w:rPr>
        <w:t xml:space="preserve">i </w:t>
      </w:r>
      <w:r w:rsidR="00800B0A">
        <w:rPr>
          <w:bCs/>
          <w:szCs w:val="16"/>
        </w:rPr>
        <w:t>3</w:t>
      </w:r>
      <w:r w:rsidRPr="000719CE">
        <w:rPr>
          <w:bCs/>
          <w:szCs w:val="16"/>
        </w:rPr>
        <w:t>.</w:t>
      </w:r>
    </w:p>
    <w:p w14:paraId="1F79CDF4" w14:textId="77777777" w:rsidR="000E4408" w:rsidRPr="000719CE" w:rsidRDefault="000E4408" w:rsidP="000E4408">
      <w:pPr>
        <w:pStyle w:val="Tekstpodstawowywcity2"/>
        <w:tabs>
          <w:tab w:val="left" w:pos="426"/>
        </w:tabs>
        <w:spacing w:line="240" w:lineRule="auto"/>
        <w:ind w:left="0" w:right="-286"/>
        <w:rPr>
          <w:szCs w:val="16"/>
        </w:rPr>
      </w:pPr>
    </w:p>
    <w:p w14:paraId="1EDEC7AF" w14:textId="64D2CCCE" w:rsidR="000E4408" w:rsidRPr="000719CE" w:rsidRDefault="000E4408" w:rsidP="000E4408">
      <w:pPr>
        <w:pStyle w:val="Tekstpodstawowywcity2"/>
        <w:tabs>
          <w:tab w:val="left" w:pos="426"/>
        </w:tabs>
        <w:spacing w:line="240" w:lineRule="auto"/>
        <w:ind w:left="0" w:right="-286"/>
        <w:rPr>
          <w:spacing w:val="-2"/>
          <w:szCs w:val="16"/>
        </w:rPr>
      </w:pPr>
      <w:r w:rsidRPr="000719CE">
        <w:rPr>
          <w:spacing w:val="-2"/>
          <w:szCs w:val="16"/>
        </w:rPr>
        <w:t>5. Ustala się  kwotę  wydatków przypadających do spłaty z tytułu poręczeń i gwarancji udzielonych przez Powiat zgodnie z zawartymi umo</w:t>
      </w:r>
      <w:r w:rsidR="00A02C4F" w:rsidRPr="000719CE">
        <w:rPr>
          <w:spacing w:val="-2"/>
          <w:szCs w:val="16"/>
        </w:rPr>
        <w:t xml:space="preserve">wami w wysokości </w:t>
      </w:r>
      <w:r w:rsidR="00052415">
        <w:rPr>
          <w:spacing w:val="-2"/>
          <w:szCs w:val="16"/>
        </w:rPr>
        <w:t>52.988</w:t>
      </w:r>
      <w:r w:rsidR="00971C31">
        <w:rPr>
          <w:spacing w:val="-2"/>
          <w:szCs w:val="16"/>
        </w:rPr>
        <w:t>,00</w:t>
      </w:r>
      <w:r w:rsidRPr="000719CE">
        <w:rPr>
          <w:spacing w:val="-2"/>
          <w:szCs w:val="16"/>
        </w:rPr>
        <w:t xml:space="preserve"> zł.</w:t>
      </w:r>
    </w:p>
    <w:p w14:paraId="639F4755" w14:textId="77777777" w:rsidR="000E4408" w:rsidRPr="000719CE" w:rsidRDefault="000E4408" w:rsidP="000E4408">
      <w:pPr>
        <w:pStyle w:val="Tekstpodstawowywcity2"/>
        <w:tabs>
          <w:tab w:val="left" w:pos="426"/>
        </w:tabs>
        <w:spacing w:line="240" w:lineRule="auto"/>
        <w:ind w:right="-286"/>
        <w:rPr>
          <w:spacing w:val="-2"/>
          <w:szCs w:val="16"/>
        </w:rPr>
      </w:pPr>
    </w:p>
    <w:p w14:paraId="70808202" w14:textId="1618B42B" w:rsidR="000E4408" w:rsidRPr="000719CE" w:rsidRDefault="000E4408" w:rsidP="000E4408">
      <w:pPr>
        <w:pStyle w:val="Tekstpodstawowywcity2"/>
        <w:spacing w:line="240" w:lineRule="auto"/>
        <w:ind w:left="0"/>
        <w:rPr>
          <w:szCs w:val="24"/>
        </w:rPr>
      </w:pPr>
      <w:r w:rsidRPr="000719CE">
        <w:rPr>
          <w:szCs w:val="24"/>
        </w:rPr>
        <w:t xml:space="preserve">6.  Ustala się dochody i wydatki związane z realizacją zadań z zakresu administracji rządowej i innych zadań zleconych odrębnymi ustawami, zgodnie z załącznikiem Nr </w:t>
      </w:r>
      <w:r w:rsidR="00800B0A">
        <w:rPr>
          <w:szCs w:val="24"/>
        </w:rPr>
        <w:t>4</w:t>
      </w:r>
      <w:r w:rsidRPr="000719CE">
        <w:rPr>
          <w:szCs w:val="24"/>
        </w:rPr>
        <w:t xml:space="preserve"> i </w:t>
      </w:r>
      <w:r w:rsidR="00800B0A">
        <w:rPr>
          <w:szCs w:val="24"/>
        </w:rPr>
        <w:t>5</w:t>
      </w:r>
      <w:r w:rsidRPr="000719CE">
        <w:rPr>
          <w:szCs w:val="24"/>
        </w:rPr>
        <w:t>.</w:t>
      </w:r>
    </w:p>
    <w:p w14:paraId="0D0889C8" w14:textId="77777777" w:rsidR="000E4408" w:rsidRPr="000719CE" w:rsidRDefault="000E4408" w:rsidP="000E4408">
      <w:pPr>
        <w:pStyle w:val="Akapitzlist"/>
      </w:pPr>
    </w:p>
    <w:p w14:paraId="1B9A654C" w14:textId="2ED44754" w:rsidR="000E4408" w:rsidRPr="000719CE" w:rsidRDefault="000E4408" w:rsidP="000E4408">
      <w:pPr>
        <w:pStyle w:val="Tekstpodstawowywcity2"/>
        <w:spacing w:line="240" w:lineRule="auto"/>
        <w:ind w:left="0"/>
        <w:rPr>
          <w:szCs w:val="24"/>
        </w:rPr>
      </w:pPr>
      <w:r w:rsidRPr="000719CE">
        <w:rPr>
          <w:szCs w:val="24"/>
        </w:rPr>
        <w:t xml:space="preserve">7. Ustala się dotacje udzielone z budżetu powiatu podmiotom należącym i nie należącym do sektora finansów publicznych  zgodnie   z załącznikiem Nr </w:t>
      </w:r>
      <w:r w:rsidR="00800B0A">
        <w:rPr>
          <w:szCs w:val="24"/>
        </w:rPr>
        <w:t>6</w:t>
      </w:r>
      <w:r w:rsidRPr="000719CE">
        <w:rPr>
          <w:szCs w:val="24"/>
        </w:rPr>
        <w:t>.</w:t>
      </w:r>
    </w:p>
    <w:p w14:paraId="0D2CCB76" w14:textId="77777777" w:rsidR="000E4408" w:rsidRPr="000719CE" w:rsidRDefault="000E4408" w:rsidP="000E4408">
      <w:pPr>
        <w:pStyle w:val="Tekstpodstawowywcity2"/>
        <w:spacing w:line="240" w:lineRule="auto"/>
        <w:ind w:left="0"/>
        <w:rPr>
          <w:szCs w:val="24"/>
        </w:rPr>
      </w:pPr>
    </w:p>
    <w:p w14:paraId="0A861FD9" w14:textId="2CBEE9E2" w:rsidR="000E4408" w:rsidRPr="000719CE" w:rsidRDefault="000E4408" w:rsidP="000E4408">
      <w:pPr>
        <w:pStyle w:val="Tekstpodstawowywcity2"/>
        <w:spacing w:line="240" w:lineRule="auto"/>
        <w:ind w:left="0"/>
        <w:rPr>
          <w:szCs w:val="24"/>
        </w:rPr>
      </w:pPr>
      <w:r w:rsidRPr="000719CE">
        <w:rPr>
          <w:szCs w:val="24"/>
        </w:rPr>
        <w:t xml:space="preserve">8. Ustala się plan dochodów pochodzących  z opłat i kar za korzystanie ze środowiska oraz plan wydatków nimi finansowanych zgodnie z załącznikiem Nr </w:t>
      </w:r>
      <w:r w:rsidR="00800B0A">
        <w:rPr>
          <w:szCs w:val="24"/>
        </w:rPr>
        <w:t>7</w:t>
      </w:r>
      <w:r w:rsidRPr="000719CE">
        <w:rPr>
          <w:szCs w:val="24"/>
        </w:rPr>
        <w:t>.</w:t>
      </w:r>
    </w:p>
    <w:p w14:paraId="5680813A" w14:textId="77777777" w:rsidR="004E39BA" w:rsidRPr="000719CE" w:rsidRDefault="004E39BA" w:rsidP="000E4408">
      <w:pPr>
        <w:pStyle w:val="Tekstpodstawowywcity2"/>
        <w:spacing w:line="240" w:lineRule="auto"/>
        <w:ind w:left="0"/>
        <w:rPr>
          <w:szCs w:val="24"/>
        </w:rPr>
      </w:pPr>
    </w:p>
    <w:p w14:paraId="1AEA6D28" w14:textId="5363108F" w:rsidR="004E39BA" w:rsidRPr="000719CE" w:rsidRDefault="004E39BA" w:rsidP="000E4408">
      <w:pPr>
        <w:pStyle w:val="Tekstpodstawowywcity2"/>
        <w:spacing w:line="240" w:lineRule="auto"/>
        <w:ind w:left="0"/>
        <w:rPr>
          <w:szCs w:val="24"/>
        </w:rPr>
      </w:pPr>
      <w:r w:rsidRPr="000719CE">
        <w:rPr>
          <w:szCs w:val="24"/>
        </w:rPr>
        <w:t xml:space="preserve">9. Ustala się plan dochodów i wydatków na realizację zadań wykonywanych na podstawie porozumień z organami administracji rządowej zgodnie z załącznikiem Nr </w:t>
      </w:r>
      <w:r w:rsidR="00800B0A">
        <w:rPr>
          <w:szCs w:val="24"/>
        </w:rPr>
        <w:t>8</w:t>
      </w:r>
      <w:r w:rsidRPr="000719CE">
        <w:rPr>
          <w:szCs w:val="24"/>
        </w:rPr>
        <w:t>.</w:t>
      </w:r>
    </w:p>
    <w:p w14:paraId="2E6A5E44" w14:textId="77777777" w:rsidR="000E4408" w:rsidRPr="00F911E6" w:rsidRDefault="000E4408" w:rsidP="000E4408">
      <w:pPr>
        <w:pStyle w:val="Tekstpodstawowywcity2"/>
        <w:spacing w:line="240" w:lineRule="auto"/>
        <w:ind w:left="360"/>
        <w:rPr>
          <w:color w:val="365F91" w:themeColor="accent1" w:themeShade="BF"/>
          <w:szCs w:val="24"/>
        </w:rPr>
      </w:pPr>
    </w:p>
    <w:p w14:paraId="41AF1C29" w14:textId="77777777" w:rsidR="000E4408" w:rsidRPr="00F911E6" w:rsidRDefault="000E4408" w:rsidP="000E4408">
      <w:pPr>
        <w:pStyle w:val="Tekstpodstawowywcity2"/>
        <w:spacing w:line="240" w:lineRule="auto"/>
        <w:ind w:left="0"/>
        <w:rPr>
          <w:color w:val="365F91" w:themeColor="accent1" w:themeShade="BF"/>
          <w:szCs w:val="24"/>
        </w:rPr>
      </w:pPr>
    </w:p>
    <w:p w14:paraId="75D83957" w14:textId="6C7F377B" w:rsidR="000E4408" w:rsidRDefault="000E4408" w:rsidP="000E4408">
      <w:pPr>
        <w:pStyle w:val="Tekstpodstawowywcity2"/>
        <w:spacing w:line="240" w:lineRule="auto"/>
        <w:ind w:left="0" w:right="-286"/>
        <w:rPr>
          <w:szCs w:val="16"/>
        </w:rPr>
      </w:pPr>
      <w:r w:rsidRPr="00DB03FB">
        <w:rPr>
          <w:b/>
          <w:szCs w:val="16"/>
        </w:rPr>
        <w:t>§ 2.</w:t>
      </w:r>
      <w:r w:rsidRPr="00DB03FB">
        <w:rPr>
          <w:szCs w:val="16"/>
        </w:rPr>
        <w:t xml:space="preserve"> 1.</w:t>
      </w:r>
      <w:r w:rsidRPr="00DB03FB">
        <w:rPr>
          <w:spacing w:val="-2"/>
          <w:szCs w:val="16"/>
        </w:rPr>
        <w:t xml:space="preserve">Ustala się </w:t>
      </w:r>
      <w:r w:rsidR="00971C31" w:rsidRPr="00DB03FB">
        <w:rPr>
          <w:szCs w:val="16"/>
        </w:rPr>
        <w:t>deficyt</w:t>
      </w:r>
      <w:r w:rsidR="00455CF9" w:rsidRPr="00DB03FB">
        <w:rPr>
          <w:szCs w:val="16"/>
        </w:rPr>
        <w:t xml:space="preserve"> budżetu</w:t>
      </w:r>
      <w:r w:rsidR="00A02C4F" w:rsidRPr="00DB03FB">
        <w:rPr>
          <w:szCs w:val="16"/>
        </w:rPr>
        <w:t xml:space="preserve"> w wysokości  </w:t>
      </w:r>
      <w:r w:rsidR="00971C31" w:rsidRPr="00DB03FB">
        <w:rPr>
          <w:szCs w:val="16"/>
        </w:rPr>
        <w:t>5.536.197,00</w:t>
      </w:r>
      <w:r w:rsidRPr="00DB03FB">
        <w:rPr>
          <w:szCs w:val="16"/>
        </w:rPr>
        <w:t xml:space="preserve"> zł, któr</w:t>
      </w:r>
      <w:r w:rsidR="00971C31" w:rsidRPr="00DB03FB">
        <w:rPr>
          <w:szCs w:val="16"/>
        </w:rPr>
        <w:t>y</w:t>
      </w:r>
      <w:r w:rsidR="00455CF9" w:rsidRPr="00DB03FB">
        <w:rPr>
          <w:szCs w:val="16"/>
        </w:rPr>
        <w:t xml:space="preserve"> </w:t>
      </w:r>
      <w:r w:rsidRPr="00DB03FB">
        <w:rPr>
          <w:szCs w:val="16"/>
        </w:rPr>
        <w:t xml:space="preserve"> zostanie </w:t>
      </w:r>
      <w:r w:rsidR="00971C31" w:rsidRPr="00DB03FB">
        <w:rPr>
          <w:szCs w:val="16"/>
        </w:rPr>
        <w:t>sfinansowany</w:t>
      </w:r>
      <w:r w:rsidR="001D0E0A">
        <w:rPr>
          <w:szCs w:val="16"/>
        </w:rPr>
        <w:t>:</w:t>
      </w:r>
    </w:p>
    <w:p w14:paraId="67805C79" w14:textId="0962ED8B" w:rsidR="001D0E0A" w:rsidRDefault="001D0E0A" w:rsidP="001D0E0A">
      <w:pPr>
        <w:pStyle w:val="Tekstpodstawowywcity2"/>
        <w:spacing w:line="240" w:lineRule="auto"/>
        <w:ind w:right="-286"/>
        <w:rPr>
          <w:szCs w:val="16"/>
        </w:rPr>
      </w:pPr>
      <w:r>
        <w:rPr>
          <w:szCs w:val="16"/>
        </w:rPr>
        <w:t>1)   kredytem w kwocie 3.000.000,00 zł,</w:t>
      </w:r>
    </w:p>
    <w:p w14:paraId="5CDE005E" w14:textId="4527FE8C" w:rsidR="001D0E0A" w:rsidRDefault="001D0E0A" w:rsidP="001D0E0A">
      <w:pPr>
        <w:pStyle w:val="Tekstpodstawowywcity2"/>
        <w:tabs>
          <w:tab w:val="left" w:pos="0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2)   </w:t>
      </w:r>
      <w:r w:rsidRPr="00DB03FB">
        <w:rPr>
          <w:szCs w:val="16"/>
        </w:rPr>
        <w:t xml:space="preserve">rozliczenia  środków określonych w art.5 ust.1 pkt 2 </w:t>
      </w:r>
      <w:proofErr w:type="spellStart"/>
      <w:r w:rsidRPr="00DB03FB">
        <w:rPr>
          <w:szCs w:val="16"/>
        </w:rPr>
        <w:t>ufp</w:t>
      </w:r>
      <w:proofErr w:type="spellEnd"/>
      <w:r w:rsidRPr="00DB03FB">
        <w:rPr>
          <w:szCs w:val="16"/>
        </w:rPr>
        <w:t xml:space="preserve"> i dotacji na realizację programu, projektu lub zadania  finansowanego z udziałem tych środków w kwocie 594.118,90 zł,</w:t>
      </w:r>
    </w:p>
    <w:p w14:paraId="0EAF3F02" w14:textId="13CF6C08" w:rsidR="001D0E0A" w:rsidRDefault="001D0E0A" w:rsidP="001D0E0A">
      <w:pPr>
        <w:pStyle w:val="Tekstpodstawowywcity2"/>
        <w:tabs>
          <w:tab w:val="left" w:pos="0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3)    </w:t>
      </w:r>
      <w:r w:rsidRPr="00DB03FB">
        <w:rPr>
          <w:szCs w:val="16"/>
        </w:rPr>
        <w:t>wolny</w:t>
      </w:r>
      <w:r>
        <w:rPr>
          <w:szCs w:val="16"/>
        </w:rPr>
        <w:t>mi</w:t>
      </w:r>
      <w:r w:rsidRPr="00DB03FB">
        <w:rPr>
          <w:szCs w:val="16"/>
        </w:rPr>
        <w:t xml:space="preserve"> środk</w:t>
      </w:r>
      <w:r>
        <w:rPr>
          <w:szCs w:val="16"/>
        </w:rPr>
        <w:t>ami</w:t>
      </w:r>
      <w:r w:rsidRPr="00DB03FB">
        <w:rPr>
          <w:szCs w:val="16"/>
        </w:rPr>
        <w:t xml:space="preserve">, o których mowa  w art. 217 ust.2 pkt 6 </w:t>
      </w:r>
      <w:proofErr w:type="spellStart"/>
      <w:r w:rsidRPr="00DB03FB">
        <w:rPr>
          <w:szCs w:val="16"/>
        </w:rPr>
        <w:t>ufp</w:t>
      </w:r>
      <w:proofErr w:type="spellEnd"/>
      <w:r w:rsidRPr="00DB03FB">
        <w:rPr>
          <w:szCs w:val="16"/>
        </w:rPr>
        <w:t xml:space="preserve"> w kwocie </w:t>
      </w:r>
      <w:r>
        <w:rPr>
          <w:szCs w:val="16"/>
        </w:rPr>
        <w:t>849.120,10</w:t>
      </w:r>
      <w:r w:rsidRPr="00DB03FB">
        <w:rPr>
          <w:szCs w:val="16"/>
        </w:rPr>
        <w:t xml:space="preserve"> zł,</w:t>
      </w:r>
    </w:p>
    <w:p w14:paraId="333FABC4" w14:textId="508AE933" w:rsidR="001D0E0A" w:rsidRPr="00DB03FB" w:rsidRDefault="0022349A" w:rsidP="001D0E0A">
      <w:pPr>
        <w:pStyle w:val="Tekstpodstawowywcity2"/>
        <w:tabs>
          <w:tab w:val="left" w:pos="0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4)  przychodami pochodzącymi z niewykorzystanych środków pieniężnych na rachunku bieżącym budżetu, wynikających z rozliczenia </w:t>
      </w:r>
      <w:r w:rsidR="00104DD3">
        <w:rPr>
          <w:szCs w:val="16"/>
        </w:rPr>
        <w:t xml:space="preserve"> dochodów i wydatków nimi finansowanych związanych ze szczególnymi zasadami wykonywania budżetu określonymi w odrębnych ustawach </w:t>
      </w:r>
      <w:r w:rsidR="001D0E0A" w:rsidRPr="00DB03FB">
        <w:rPr>
          <w:szCs w:val="16"/>
        </w:rPr>
        <w:t>w kwocie 1.092.958,00 zł.</w:t>
      </w:r>
    </w:p>
    <w:p w14:paraId="0B32F715" w14:textId="0B81F05E" w:rsidR="00971C31" w:rsidRPr="00DB03FB" w:rsidRDefault="00A65722" w:rsidP="00A65722">
      <w:pPr>
        <w:pStyle w:val="Tekstpodstawowywcity2"/>
        <w:tabs>
          <w:tab w:val="left" w:pos="0"/>
        </w:tabs>
        <w:spacing w:line="240" w:lineRule="auto"/>
        <w:ind w:left="360" w:right="-286"/>
        <w:rPr>
          <w:szCs w:val="16"/>
        </w:rPr>
      </w:pPr>
      <w:r>
        <w:rPr>
          <w:spacing w:val="-2"/>
          <w:szCs w:val="16"/>
        </w:rPr>
        <w:t>2.</w:t>
      </w:r>
      <w:r w:rsidR="000E4408" w:rsidRPr="00DB03FB">
        <w:rPr>
          <w:spacing w:val="-2"/>
          <w:szCs w:val="16"/>
        </w:rPr>
        <w:t xml:space="preserve">Ustala się </w:t>
      </w:r>
      <w:r w:rsidR="000E4408" w:rsidRPr="00DB03FB">
        <w:rPr>
          <w:szCs w:val="16"/>
        </w:rPr>
        <w:t>przy</w:t>
      </w:r>
      <w:r w:rsidR="00E40315" w:rsidRPr="00DB03FB">
        <w:rPr>
          <w:szCs w:val="16"/>
        </w:rPr>
        <w:t xml:space="preserve">chody budżetu w kwocie </w:t>
      </w:r>
      <w:r w:rsidR="00971C31" w:rsidRPr="00DB03FB">
        <w:rPr>
          <w:szCs w:val="16"/>
        </w:rPr>
        <w:t>7.850.997,00</w:t>
      </w:r>
      <w:r w:rsidR="000E4408" w:rsidRPr="00DB03FB">
        <w:rPr>
          <w:szCs w:val="16"/>
        </w:rPr>
        <w:t xml:space="preserve"> zł, </w:t>
      </w:r>
      <w:r w:rsidR="00971C31" w:rsidRPr="00DB03FB">
        <w:rPr>
          <w:szCs w:val="16"/>
        </w:rPr>
        <w:t>wynikające z:</w:t>
      </w:r>
    </w:p>
    <w:p w14:paraId="031CC6C1" w14:textId="14ACB119" w:rsidR="000E4408" w:rsidRPr="00DB03FB" w:rsidRDefault="00455CF9" w:rsidP="00971C31">
      <w:pPr>
        <w:pStyle w:val="Tekstpodstawowywcity2"/>
        <w:numPr>
          <w:ilvl w:val="0"/>
          <w:numId w:val="8"/>
        </w:numPr>
        <w:tabs>
          <w:tab w:val="left" w:pos="0"/>
        </w:tabs>
        <w:spacing w:line="240" w:lineRule="auto"/>
        <w:ind w:right="-286"/>
        <w:rPr>
          <w:szCs w:val="16"/>
        </w:rPr>
      </w:pPr>
      <w:bookmarkStart w:id="0" w:name="_Hlk57469923"/>
      <w:r w:rsidRPr="00DB03FB">
        <w:rPr>
          <w:szCs w:val="16"/>
        </w:rPr>
        <w:t xml:space="preserve">rozliczenia  środków określonych w art.5 ust.1 pkt 2 </w:t>
      </w:r>
      <w:proofErr w:type="spellStart"/>
      <w:r w:rsidRPr="00DB03FB">
        <w:rPr>
          <w:szCs w:val="16"/>
        </w:rPr>
        <w:t>ufp</w:t>
      </w:r>
      <w:proofErr w:type="spellEnd"/>
      <w:r w:rsidRPr="00DB03FB">
        <w:rPr>
          <w:szCs w:val="16"/>
        </w:rPr>
        <w:t xml:space="preserve"> i dotacji na realizację programu, projektu lub zadania  finansowanego z udziałem tych środków</w:t>
      </w:r>
      <w:r w:rsidR="00DB03FB" w:rsidRPr="00DB03FB">
        <w:rPr>
          <w:szCs w:val="16"/>
        </w:rPr>
        <w:t xml:space="preserve"> w kwocie 594.118,90 zł,</w:t>
      </w:r>
    </w:p>
    <w:p w14:paraId="4012C314" w14:textId="616358ED" w:rsidR="00DB03FB" w:rsidRPr="00DB03FB" w:rsidRDefault="00DB03FB" w:rsidP="00971C31">
      <w:pPr>
        <w:pStyle w:val="Tekstpodstawowywcity2"/>
        <w:numPr>
          <w:ilvl w:val="0"/>
          <w:numId w:val="8"/>
        </w:numPr>
        <w:tabs>
          <w:tab w:val="left" w:pos="0"/>
        </w:tabs>
        <w:spacing w:line="240" w:lineRule="auto"/>
        <w:ind w:right="-286"/>
        <w:rPr>
          <w:szCs w:val="16"/>
        </w:rPr>
      </w:pPr>
      <w:bookmarkStart w:id="1" w:name="_Hlk57470117"/>
      <w:bookmarkEnd w:id="0"/>
      <w:r w:rsidRPr="00DB03FB">
        <w:rPr>
          <w:szCs w:val="16"/>
        </w:rPr>
        <w:t xml:space="preserve">wolnych środków, o których mowa  w art. 217 ust.2 pkt 6 </w:t>
      </w:r>
      <w:proofErr w:type="spellStart"/>
      <w:r w:rsidRPr="00DB03FB">
        <w:rPr>
          <w:szCs w:val="16"/>
        </w:rPr>
        <w:t>ufp</w:t>
      </w:r>
      <w:proofErr w:type="spellEnd"/>
      <w:r w:rsidRPr="00DB03FB">
        <w:rPr>
          <w:szCs w:val="16"/>
        </w:rPr>
        <w:t xml:space="preserve"> w kwocie 3.163.920,10 zł,</w:t>
      </w:r>
    </w:p>
    <w:bookmarkEnd w:id="1"/>
    <w:p w14:paraId="3B575856" w14:textId="3017ED04" w:rsidR="00DB03FB" w:rsidRDefault="00DB03FB" w:rsidP="00971C31">
      <w:pPr>
        <w:pStyle w:val="Tekstpodstawowywcity2"/>
        <w:numPr>
          <w:ilvl w:val="0"/>
          <w:numId w:val="8"/>
        </w:numPr>
        <w:tabs>
          <w:tab w:val="left" w:pos="0"/>
        </w:tabs>
        <w:spacing w:line="240" w:lineRule="auto"/>
        <w:ind w:right="-286"/>
        <w:rPr>
          <w:szCs w:val="16"/>
        </w:rPr>
      </w:pPr>
      <w:r w:rsidRPr="00DB03FB">
        <w:rPr>
          <w:szCs w:val="16"/>
        </w:rPr>
        <w:t>zaciągniętego kredytu w kwocie 3.000.000,00 zł,</w:t>
      </w:r>
    </w:p>
    <w:p w14:paraId="20EC8C25" w14:textId="6046ED41" w:rsidR="00DB03FB" w:rsidRPr="009D5302" w:rsidRDefault="009D5302" w:rsidP="006914F4">
      <w:pPr>
        <w:pStyle w:val="Akapitzlist"/>
        <w:numPr>
          <w:ilvl w:val="0"/>
          <w:numId w:val="8"/>
        </w:numPr>
        <w:tabs>
          <w:tab w:val="left" w:pos="0"/>
        </w:tabs>
        <w:ind w:right="-286"/>
        <w:jc w:val="both"/>
        <w:rPr>
          <w:szCs w:val="16"/>
        </w:rPr>
      </w:pPr>
      <w:bookmarkStart w:id="2" w:name="_Hlk57470222"/>
      <w:r>
        <w:t>p</w:t>
      </w:r>
      <w:r w:rsidRPr="009D5302">
        <w:t>rzychod</w:t>
      </w:r>
      <w:r w:rsidR="00A65722">
        <w:t>ów</w:t>
      </w:r>
      <w:r w:rsidRPr="009D5302">
        <w:t xml:space="preserve"> jednostek samorządu terytorialnego  z  niewykorzystanych środków pieniężnych na rachunku bieżącym budżetu, wynikających z rozliczenia dochodów i wydatków nimi finansowanych związanych ze szczególnymi zasadami wykonywania budżetu określonymi w odrębnych ustawach</w:t>
      </w:r>
      <w:r>
        <w:t xml:space="preserve"> w kwocie </w:t>
      </w:r>
      <w:r w:rsidR="00DB03FB" w:rsidRPr="009D5302">
        <w:rPr>
          <w:szCs w:val="16"/>
        </w:rPr>
        <w:t>1.092.958,00 zł.</w:t>
      </w:r>
    </w:p>
    <w:bookmarkEnd w:id="2"/>
    <w:p w14:paraId="02018F3E" w14:textId="2DC19540" w:rsidR="000E4408" w:rsidRPr="00DB03FB" w:rsidRDefault="00AF2F9C" w:rsidP="00455CF9">
      <w:pPr>
        <w:pStyle w:val="Tekstpodstawowywcity2"/>
        <w:tabs>
          <w:tab w:val="left" w:pos="284"/>
        </w:tabs>
        <w:spacing w:line="240" w:lineRule="auto"/>
        <w:ind w:left="0" w:right="-286"/>
        <w:rPr>
          <w:szCs w:val="16"/>
        </w:rPr>
      </w:pPr>
      <w:r>
        <w:rPr>
          <w:szCs w:val="16"/>
        </w:rPr>
        <w:t xml:space="preserve">      </w:t>
      </w:r>
      <w:r w:rsidR="00455CF9" w:rsidRPr="00DB03FB">
        <w:rPr>
          <w:szCs w:val="16"/>
        </w:rPr>
        <w:t xml:space="preserve">3. </w:t>
      </w:r>
      <w:r w:rsidR="000E4408" w:rsidRPr="00DB03FB">
        <w:rPr>
          <w:spacing w:val="-2"/>
          <w:szCs w:val="16"/>
        </w:rPr>
        <w:t xml:space="preserve"> Ustala się </w:t>
      </w:r>
      <w:r w:rsidR="000E4408" w:rsidRPr="00DB03FB">
        <w:rPr>
          <w:szCs w:val="16"/>
        </w:rPr>
        <w:t>roz</w:t>
      </w:r>
      <w:r w:rsidR="00A02C4F" w:rsidRPr="00DB03FB">
        <w:rPr>
          <w:szCs w:val="16"/>
        </w:rPr>
        <w:t xml:space="preserve">chody budżetu w kwocie </w:t>
      </w:r>
      <w:r w:rsidR="00455CF9" w:rsidRPr="00DB03FB">
        <w:rPr>
          <w:szCs w:val="16"/>
        </w:rPr>
        <w:t>2.</w:t>
      </w:r>
      <w:r w:rsidR="00DB03FB" w:rsidRPr="00DB03FB">
        <w:rPr>
          <w:szCs w:val="16"/>
        </w:rPr>
        <w:t>314.800,00</w:t>
      </w:r>
      <w:r w:rsidR="000E4408" w:rsidRPr="00DB03FB">
        <w:rPr>
          <w:szCs w:val="16"/>
        </w:rPr>
        <w:t xml:space="preserve"> zł, z następujących tytułów:</w:t>
      </w:r>
    </w:p>
    <w:p w14:paraId="10E0E8B0" w14:textId="62B9934A" w:rsidR="000E4408" w:rsidRPr="00DB03FB" w:rsidRDefault="000E4408" w:rsidP="000E4408">
      <w:pPr>
        <w:pStyle w:val="Tekstpodstawowywcity2"/>
        <w:numPr>
          <w:ilvl w:val="0"/>
          <w:numId w:val="3"/>
        </w:numPr>
        <w:tabs>
          <w:tab w:val="left" w:pos="567"/>
        </w:tabs>
        <w:spacing w:line="240" w:lineRule="auto"/>
        <w:ind w:right="-286"/>
        <w:rPr>
          <w:szCs w:val="16"/>
        </w:rPr>
      </w:pPr>
      <w:r w:rsidRPr="00DB03FB">
        <w:rPr>
          <w:szCs w:val="16"/>
        </w:rPr>
        <w:t xml:space="preserve"> spłaty otrz</w:t>
      </w:r>
      <w:r w:rsidR="00A02C4F" w:rsidRPr="00DB03FB">
        <w:rPr>
          <w:szCs w:val="16"/>
        </w:rPr>
        <w:t>ymanych kredytów w kwocie  2.</w:t>
      </w:r>
      <w:r w:rsidR="00DB03FB" w:rsidRPr="00DB03FB">
        <w:rPr>
          <w:szCs w:val="16"/>
        </w:rPr>
        <w:t>27</w:t>
      </w:r>
      <w:r w:rsidR="0050240B" w:rsidRPr="00DB03FB">
        <w:rPr>
          <w:szCs w:val="16"/>
        </w:rPr>
        <w:t>2.000</w:t>
      </w:r>
      <w:r w:rsidRPr="00DB03FB">
        <w:rPr>
          <w:szCs w:val="16"/>
        </w:rPr>
        <w:t>,00 zł;</w:t>
      </w:r>
    </w:p>
    <w:p w14:paraId="1F4B6407" w14:textId="4F5780E0" w:rsidR="000E4408" w:rsidRPr="00DB03FB" w:rsidRDefault="000E4408" w:rsidP="000E4408">
      <w:pPr>
        <w:pStyle w:val="Tekstpodstawowywcity2"/>
        <w:numPr>
          <w:ilvl w:val="0"/>
          <w:numId w:val="3"/>
        </w:numPr>
        <w:tabs>
          <w:tab w:val="left" w:pos="567"/>
        </w:tabs>
        <w:spacing w:line="240" w:lineRule="auto"/>
        <w:ind w:right="-286"/>
        <w:rPr>
          <w:szCs w:val="16"/>
        </w:rPr>
      </w:pPr>
      <w:r w:rsidRPr="00DB03FB">
        <w:rPr>
          <w:szCs w:val="16"/>
        </w:rPr>
        <w:t xml:space="preserve"> spłaty otrz</w:t>
      </w:r>
      <w:r w:rsidR="00A02C4F" w:rsidRPr="00DB03FB">
        <w:rPr>
          <w:szCs w:val="16"/>
        </w:rPr>
        <w:t>ymanych pożyczek w kwocie</w:t>
      </w:r>
      <w:r w:rsidR="006E72AB" w:rsidRPr="00DB03FB">
        <w:rPr>
          <w:szCs w:val="16"/>
        </w:rPr>
        <w:t xml:space="preserve">   </w:t>
      </w:r>
      <w:r w:rsidR="00A02C4F" w:rsidRPr="00DB03FB">
        <w:rPr>
          <w:szCs w:val="16"/>
        </w:rPr>
        <w:t xml:space="preserve">  </w:t>
      </w:r>
      <w:r w:rsidR="00DB03FB" w:rsidRPr="00DB03FB">
        <w:rPr>
          <w:szCs w:val="16"/>
        </w:rPr>
        <w:t xml:space="preserve">  42.800,00</w:t>
      </w:r>
      <w:r w:rsidRPr="00DB03FB">
        <w:rPr>
          <w:szCs w:val="16"/>
        </w:rPr>
        <w:t xml:space="preserve"> zł;</w:t>
      </w:r>
    </w:p>
    <w:p w14:paraId="2A492652" w14:textId="768779BC" w:rsidR="000E4408" w:rsidRPr="00DB03FB" w:rsidRDefault="00AF2F9C" w:rsidP="000E4408">
      <w:pPr>
        <w:pStyle w:val="Tekstpodstawowywcity2"/>
        <w:tabs>
          <w:tab w:val="left" w:pos="567"/>
        </w:tabs>
        <w:spacing w:line="240" w:lineRule="auto"/>
        <w:ind w:left="0" w:right="-286"/>
        <w:rPr>
          <w:szCs w:val="16"/>
        </w:rPr>
      </w:pPr>
      <w:r>
        <w:rPr>
          <w:szCs w:val="16"/>
        </w:rPr>
        <w:t xml:space="preserve">      </w:t>
      </w:r>
      <w:r w:rsidR="004E39BA" w:rsidRPr="00DB03FB">
        <w:rPr>
          <w:szCs w:val="16"/>
        </w:rPr>
        <w:t xml:space="preserve">zgodnie z załącznikiem Nr </w:t>
      </w:r>
      <w:r w:rsidR="00800B0A">
        <w:rPr>
          <w:szCs w:val="16"/>
        </w:rPr>
        <w:t>9</w:t>
      </w:r>
      <w:r w:rsidR="000E4408" w:rsidRPr="00DB03FB">
        <w:rPr>
          <w:szCs w:val="16"/>
        </w:rPr>
        <w:t>.</w:t>
      </w:r>
    </w:p>
    <w:p w14:paraId="534FEDE1" w14:textId="77777777" w:rsidR="000E4408" w:rsidRPr="00052415" w:rsidRDefault="000E4408" w:rsidP="000E4408">
      <w:pPr>
        <w:pStyle w:val="Tekstpodstawowywcity2"/>
        <w:tabs>
          <w:tab w:val="left" w:pos="567"/>
        </w:tabs>
        <w:spacing w:line="240" w:lineRule="auto"/>
        <w:ind w:left="0" w:right="-286"/>
        <w:rPr>
          <w:color w:val="548DD4" w:themeColor="text2" w:themeTint="99"/>
          <w:szCs w:val="16"/>
        </w:rPr>
      </w:pPr>
    </w:p>
    <w:p w14:paraId="3C65C5A1" w14:textId="77777777" w:rsidR="000E4408" w:rsidRPr="00C51D85" w:rsidRDefault="000E4408" w:rsidP="000E4408">
      <w:pPr>
        <w:pStyle w:val="Tekstpodstawowywcity2"/>
        <w:tabs>
          <w:tab w:val="left" w:pos="567"/>
        </w:tabs>
        <w:spacing w:line="240" w:lineRule="auto"/>
        <w:ind w:left="0" w:right="-286"/>
        <w:jc w:val="left"/>
        <w:rPr>
          <w:szCs w:val="16"/>
        </w:rPr>
      </w:pPr>
      <w:r w:rsidRPr="00C51D85">
        <w:rPr>
          <w:b/>
          <w:szCs w:val="16"/>
        </w:rPr>
        <w:t>§ 3.</w:t>
      </w:r>
      <w:r w:rsidRPr="00C51D85">
        <w:rPr>
          <w:spacing w:val="-2"/>
          <w:szCs w:val="16"/>
        </w:rPr>
        <w:t xml:space="preserve">Ustala się </w:t>
      </w:r>
      <w:r w:rsidRPr="00C51D85">
        <w:rPr>
          <w:bCs/>
          <w:szCs w:val="16"/>
        </w:rPr>
        <w:t>limity zobowiązań:</w:t>
      </w:r>
    </w:p>
    <w:p w14:paraId="275B72C1" w14:textId="77777777" w:rsidR="000E4408" w:rsidRPr="00C51D85" w:rsidRDefault="000E4408" w:rsidP="000E4408">
      <w:pPr>
        <w:pStyle w:val="Akapitzlist"/>
        <w:numPr>
          <w:ilvl w:val="0"/>
          <w:numId w:val="4"/>
        </w:numPr>
        <w:jc w:val="both"/>
      </w:pPr>
      <w:r w:rsidRPr="00C51D85">
        <w:t xml:space="preserve">zaciągania kredytów i pożyczek na pokrycie występującego w ciągu roku  </w:t>
      </w:r>
      <w:r w:rsidRPr="00C51D85">
        <w:rPr>
          <w:bCs/>
        </w:rPr>
        <w:t xml:space="preserve">przejściowego deficytu budżetu </w:t>
      </w:r>
      <w:r w:rsidRPr="00C51D85">
        <w:t>do  kwoty 3.000.000 zł;</w:t>
      </w:r>
    </w:p>
    <w:p w14:paraId="7A4E119A" w14:textId="7F31C313" w:rsidR="000E4408" w:rsidRPr="00833FBA" w:rsidRDefault="000E4408" w:rsidP="000E4408">
      <w:pPr>
        <w:numPr>
          <w:ilvl w:val="0"/>
          <w:numId w:val="4"/>
        </w:numPr>
        <w:ind w:right="-286"/>
        <w:jc w:val="both"/>
        <w:rPr>
          <w:szCs w:val="16"/>
        </w:rPr>
      </w:pPr>
      <w:r w:rsidRPr="00833FBA">
        <w:rPr>
          <w:bCs/>
          <w:szCs w:val="16"/>
        </w:rPr>
        <w:t xml:space="preserve">na spłatę kredytów i pożyczek  z lat ubiegłych w kwocie </w:t>
      </w:r>
      <w:r w:rsidR="00E46914" w:rsidRPr="00833FBA">
        <w:rPr>
          <w:bCs/>
          <w:szCs w:val="16"/>
        </w:rPr>
        <w:t>2.314.800,00 zł</w:t>
      </w:r>
      <w:r w:rsidR="00C51D85" w:rsidRPr="00833FBA">
        <w:rPr>
          <w:bCs/>
          <w:szCs w:val="16"/>
        </w:rPr>
        <w:t>,</w:t>
      </w:r>
    </w:p>
    <w:p w14:paraId="3315A025" w14:textId="2D7BEC25" w:rsidR="00C51D85" w:rsidRPr="00833FBA" w:rsidRDefault="00C51D85" w:rsidP="000E4408">
      <w:pPr>
        <w:numPr>
          <w:ilvl w:val="0"/>
          <w:numId w:val="4"/>
        </w:numPr>
        <w:ind w:right="-286"/>
        <w:jc w:val="both"/>
        <w:rPr>
          <w:szCs w:val="16"/>
        </w:rPr>
      </w:pPr>
      <w:r w:rsidRPr="00833FBA">
        <w:rPr>
          <w:bCs/>
          <w:szCs w:val="16"/>
        </w:rPr>
        <w:t>z tytułu zaciągniętego kredytu na sfinansowanie  planowanego deficytu budżetu w kwocie 3.000.000,00 zł.</w:t>
      </w:r>
    </w:p>
    <w:p w14:paraId="200649B1" w14:textId="77777777" w:rsidR="000E4408" w:rsidRPr="00C51D85" w:rsidRDefault="000E4408" w:rsidP="000E4408">
      <w:pPr>
        <w:pStyle w:val="Tekstpodstawowywcity2"/>
        <w:spacing w:line="240" w:lineRule="auto"/>
        <w:ind w:left="0" w:right="-286"/>
        <w:jc w:val="left"/>
        <w:rPr>
          <w:szCs w:val="16"/>
        </w:rPr>
      </w:pPr>
    </w:p>
    <w:p w14:paraId="2C45D1CF" w14:textId="28322101" w:rsidR="000E4408" w:rsidRPr="00052415" w:rsidRDefault="000E4408" w:rsidP="000E4408">
      <w:pPr>
        <w:pStyle w:val="Tekstpodstawowywcity2"/>
        <w:spacing w:line="240" w:lineRule="auto"/>
        <w:ind w:left="0" w:right="-286"/>
        <w:jc w:val="left"/>
        <w:rPr>
          <w:szCs w:val="16"/>
        </w:rPr>
      </w:pPr>
      <w:r w:rsidRPr="00052415">
        <w:rPr>
          <w:b/>
          <w:szCs w:val="16"/>
        </w:rPr>
        <w:t>§ 4.</w:t>
      </w:r>
      <w:r w:rsidRPr="00052415">
        <w:rPr>
          <w:szCs w:val="16"/>
        </w:rPr>
        <w:t xml:space="preserve"> 1.</w:t>
      </w:r>
      <w:r w:rsidRPr="00052415">
        <w:rPr>
          <w:spacing w:val="-2"/>
          <w:szCs w:val="16"/>
        </w:rPr>
        <w:t xml:space="preserve">Tworzy się </w:t>
      </w:r>
      <w:r w:rsidRPr="00052415">
        <w:rPr>
          <w:szCs w:val="16"/>
        </w:rPr>
        <w:t xml:space="preserve">rezerwę ogólną  </w:t>
      </w:r>
      <w:r w:rsidR="00A02C4F" w:rsidRPr="00052415">
        <w:rPr>
          <w:szCs w:val="16"/>
        </w:rPr>
        <w:t xml:space="preserve">w wysokości </w:t>
      </w:r>
      <w:r w:rsidR="00052415" w:rsidRPr="00052415">
        <w:rPr>
          <w:szCs w:val="16"/>
        </w:rPr>
        <w:t xml:space="preserve"> </w:t>
      </w:r>
      <w:r w:rsidR="00A02C4F" w:rsidRPr="00052415">
        <w:rPr>
          <w:szCs w:val="16"/>
        </w:rPr>
        <w:t xml:space="preserve"> </w:t>
      </w:r>
      <w:r w:rsidR="00052415" w:rsidRPr="00052415">
        <w:rPr>
          <w:szCs w:val="16"/>
        </w:rPr>
        <w:t>1</w:t>
      </w:r>
      <w:r w:rsidR="00833FBA">
        <w:rPr>
          <w:szCs w:val="16"/>
        </w:rPr>
        <w:t>38.6</w:t>
      </w:r>
      <w:r w:rsidRPr="00052415">
        <w:rPr>
          <w:szCs w:val="16"/>
        </w:rPr>
        <w:t xml:space="preserve">00,00 zł.   </w:t>
      </w:r>
    </w:p>
    <w:p w14:paraId="0D8EC91F" w14:textId="72CB974C" w:rsidR="000E4408" w:rsidRPr="00052415" w:rsidRDefault="000E4408" w:rsidP="000E4408">
      <w:pPr>
        <w:pStyle w:val="Tekstpodstawowywcity2"/>
        <w:spacing w:line="240" w:lineRule="auto"/>
        <w:ind w:left="360" w:right="-286"/>
        <w:rPr>
          <w:szCs w:val="16"/>
        </w:rPr>
      </w:pPr>
      <w:r w:rsidRPr="00052415">
        <w:rPr>
          <w:spacing w:val="-2"/>
          <w:szCs w:val="16"/>
        </w:rPr>
        <w:t xml:space="preserve"> 2.Tworzy się </w:t>
      </w:r>
      <w:r w:rsidRPr="00052415">
        <w:rPr>
          <w:szCs w:val="16"/>
        </w:rPr>
        <w:t>r</w:t>
      </w:r>
      <w:r w:rsidR="00A02C4F" w:rsidRPr="00052415">
        <w:rPr>
          <w:szCs w:val="16"/>
        </w:rPr>
        <w:t xml:space="preserve">ezerwę celową  w wysokości   </w:t>
      </w:r>
      <w:r w:rsidR="0050240B" w:rsidRPr="00052415">
        <w:rPr>
          <w:szCs w:val="16"/>
        </w:rPr>
        <w:t>2</w:t>
      </w:r>
      <w:r w:rsidR="00052415" w:rsidRPr="00052415">
        <w:rPr>
          <w:szCs w:val="16"/>
        </w:rPr>
        <w:t>35</w:t>
      </w:r>
      <w:r w:rsidRPr="00052415">
        <w:rPr>
          <w:szCs w:val="16"/>
        </w:rPr>
        <w:t>.000,00  zł,  na:</w:t>
      </w:r>
    </w:p>
    <w:p w14:paraId="39C65259" w14:textId="1D13D05A" w:rsidR="000E4408" w:rsidRPr="00052415" w:rsidRDefault="000E4408" w:rsidP="000E4408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 w:rsidRPr="00052415">
        <w:rPr>
          <w:szCs w:val="16"/>
        </w:rPr>
        <w:t>realizację zadań własnych z zakr</w:t>
      </w:r>
      <w:r w:rsidR="00A02C4F" w:rsidRPr="00052415">
        <w:rPr>
          <w:szCs w:val="16"/>
        </w:rPr>
        <w:t xml:space="preserve">esu zarządzania  kryzysowego </w:t>
      </w:r>
      <w:r w:rsidR="00052415" w:rsidRPr="00052415">
        <w:rPr>
          <w:szCs w:val="16"/>
        </w:rPr>
        <w:t>205</w:t>
      </w:r>
      <w:r w:rsidRPr="00052415">
        <w:rPr>
          <w:szCs w:val="16"/>
        </w:rPr>
        <w:t>.000,00 zł;</w:t>
      </w:r>
    </w:p>
    <w:p w14:paraId="085200FE" w14:textId="7FCBDC00" w:rsidR="000E4408" w:rsidRPr="00052415" w:rsidRDefault="000E4408" w:rsidP="000E4408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 w:rsidRPr="00052415">
        <w:rPr>
          <w:szCs w:val="16"/>
        </w:rPr>
        <w:t xml:space="preserve">realizacje zadań własnych wykonywanych przez organizacje pozarządowe </w:t>
      </w:r>
      <w:r w:rsidR="0050240B" w:rsidRPr="00052415">
        <w:rPr>
          <w:szCs w:val="16"/>
        </w:rPr>
        <w:t>3</w:t>
      </w:r>
      <w:r w:rsidR="00052415" w:rsidRPr="00052415">
        <w:rPr>
          <w:szCs w:val="16"/>
        </w:rPr>
        <w:t>0</w:t>
      </w:r>
      <w:r w:rsidRPr="00052415">
        <w:rPr>
          <w:szCs w:val="16"/>
        </w:rPr>
        <w:t>.000,00 zł.</w:t>
      </w:r>
    </w:p>
    <w:p w14:paraId="4CFCCFE3" w14:textId="77777777" w:rsidR="000E4408" w:rsidRPr="00052415" w:rsidRDefault="000E4408" w:rsidP="000E4408">
      <w:pPr>
        <w:pStyle w:val="Tekstpodstawowywcity2"/>
        <w:tabs>
          <w:tab w:val="num" w:pos="0"/>
        </w:tabs>
        <w:spacing w:line="240" w:lineRule="auto"/>
        <w:ind w:left="1276" w:right="-286" w:hanging="720"/>
        <w:rPr>
          <w:szCs w:val="16"/>
        </w:rPr>
      </w:pPr>
      <w:r w:rsidRPr="00052415">
        <w:rPr>
          <w:szCs w:val="16"/>
        </w:rPr>
        <w:t xml:space="preserve"> </w:t>
      </w:r>
    </w:p>
    <w:p w14:paraId="19C01979" w14:textId="77777777" w:rsidR="000E4408" w:rsidRPr="007B616E" w:rsidRDefault="000E4408" w:rsidP="000E4408">
      <w:pPr>
        <w:pStyle w:val="Tekstpodstawowywcity2"/>
        <w:spacing w:line="240" w:lineRule="auto"/>
        <w:ind w:left="0" w:right="-286"/>
        <w:jc w:val="left"/>
        <w:rPr>
          <w:szCs w:val="16"/>
        </w:rPr>
      </w:pPr>
      <w:r w:rsidRPr="007B616E">
        <w:rPr>
          <w:b/>
          <w:szCs w:val="16"/>
        </w:rPr>
        <w:t>§ 5.</w:t>
      </w:r>
      <w:r w:rsidRPr="007B616E">
        <w:rPr>
          <w:szCs w:val="16"/>
        </w:rPr>
        <w:t xml:space="preserve"> Upoważnia się Zarząd Powiatu  do:</w:t>
      </w:r>
    </w:p>
    <w:p w14:paraId="799E00E8" w14:textId="77777777" w:rsidR="000E4408" w:rsidRPr="00052415" w:rsidRDefault="000E4408" w:rsidP="000E4408">
      <w:pPr>
        <w:pStyle w:val="Tekstpodstawowywcity2"/>
        <w:spacing w:line="240" w:lineRule="auto"/>
        <w:ind w:left="60" w:right="-286"/>
        <w:rPr>
          <w:color w:val="548DD4" w:themeColor="text2" w:themeTint="99"/>
          <w:szCs w:val="16"/>
        </w:rPr>
      </w:pPr>
    </w:p>
    <w:p w14:paraId="3D95CF33" w14:textId="77777777" w:rsidR="000E4408" w:rsidRPr="007B616E" w:rsidRDefault="000E4408" w:rsidP="000E4408">
      <w:pPr>
        <w:numPr>
          <w:ilvl w:val="0"/>
          <w:numId w:val="6"/>
        </w:numPr>
        <w:ind w:right="70"/>
        <w:jc w:val="both"/>
        <w:rPr>
          <w:szCs w:val="16"/>
        </w:rPr>
      </w:pPr>
      <w:r w:rsidRPr="007B616E">
        <w:rPr>
          <w:szCs w:val="16"/>
        </w:rPr>
        <w:t>dokonywania zmian w planie wydatków bieżących w ramach działu w zakresie wydatków na uposażenia i wynagrodzenia ze stosunku pracy;</w:t>
      </w:r>
    </w:p>
    <w:p w14:paraId="373AA860" w14:textId="77777777" w:rsidR="000E4408" w:rsidRPr="007B616E" w:rsidRDefault="000E4408" w:rsidP="000E4408">
      <w:pPr>
        <w:numPr>
          <w:ilvl w:val="0"/>
          <w:numId w:val="6"/>
        </w:numPr>
        <w:ind w:right="70"/>
        <w:jc w:val="both"/>
        <w:rPr>
          <w:szCs w:val="16"/>
        </w:rPr>
      </w:pPr>
      <w:r w:rsidRPr="007B616E">
        <w:rPr>
          <w:szCs w:val="16"/>
        </w:rPr>
        <w:t>dokonywania przeniesień  kwot wydatków majątkowych pomiędzy rocznymi zadaniami inwestycyjnymi w ramach działu, bez możliwości wprowadzania nowych bądź rezygnacji z realizacji już wprowadzonych zadań inwestycyjnych;</w:t>
      </w:r>
    </w:p>
    <w:p w14:paraId="605A4456" w14:textId="77777777" w:rsidR="000E4408" w:rsidRPr="00052415" w:rsidRDefault="000E4408" w:rsidP="000E4408">
      <w:pPr>
        <w:numPr>
          <w:ilvl w:val="0"/>
          <w:numId w:val="6"/>
        </w:numPr>
        <w:ind w:right="70"/>
        <w:jc w:val="both"/>
        <w:rPr>
          <w:szCs w:val="16"/>
        </w:rPr>
      </w:pPr>
      <w:r w:rsidRPr="00052415">
        <w:rPr>
          <w:szCs w:val="16"/>
        </w:rPr>
        <w:t>zaciągania kredytów i pożyczek na sfinansowanie przejściowego deficytu budżetu, z których zadłużenie w trakcie roku nie może przekroczyć kwoty 3.000.000,00 zł;</w:t>
      </w:r>
    </w:p>
    <w:p w14:paraId="01FC92CE" w14:textId="77777777" w:rsidR="000E4408" w:rsidRPr="007B616E" w:rsidRDefault="000E4408" w:rsidP="000E4408">
      <w:pPr>
        <w:numPr>
          <w:ilvl w:val="0"/>
          <w:numId w:val="6"/>
        </w:numPr>
        <w:ind w:right="70"/>
        <w:jc w:val="both"/>
        <w:rPr>
          <w:szCs w:val="16"/>
        </w:rPr>
      </w:pPr>
      <w:r w:rsidRPr="007B616E">
        <w:t>lokowania wolnych środków budżetowych na rachunkach bankowych w innych bankach niż bank prowadzący obsługę budżetu  powiatu.</w:t>
      </w:r>
    </w:p>
    <w:p w14:paraId="51988A1A" w14:textId="4F2F3355" w:rsidR="000E4408" w:rsidRPr="007B616E" w:rsidRDefault="007B616E" w:rsidP="000E4408">
      <w:pPr>
        <w:numPr>
          <w:ilvl w:val="0"/>
          <w:numId w:val="6"/>
        </w:numPr>
        <w:ind w:right="70"/>
        <w:jc w:val="both"/>
        <w:rPr>
          <w:szCs w:val="16"/>
        </w:rPr>
      </w:pPr>
      <w:r w:rsidRPr="007B616E">
        <w:t>u</w:t>
      </w:r>
      <w:r w:rsidR="000E4408" w:rsidRPr="007B616E">
        <w:t>dzielania</w:t>
      </w:r>
      <w:r w:rsidRPr="007B616E">
        <w:t xml:space="preserve"> w roku budżetowym</w:t>
      </w:r>
      <w:r w:rsidR="000E4408" w:rsidRPr="007B616E">
        <w:t xml:space="preserve"> pożyczek </w:t>
      </w:r>
      <w:r w:rsidRPr="007B616E">
        <w:t>z budżetu</w:t>
      </w:r>
      <w:r w:rsidR="000E4408" w:rsidRPr="007B616E">
        <w:t xml:space="preserve"> do kwoty 1.000.000,00 zł</w:t>
      </w:r>
      <w:r w:rsidR="00F911E6" w:rsidRPr="007B616E">
        <w:t>,</w:t>
      </w:r>
    </w:p>
    <w:p w14:paraId="60D126C8" w14:textId="0727B6DF" w:rsidR="007B616E" w:rsidRPr="007B616E" w:rsidRDefault="007B616E" w:rsidP="000E4408">
      <w:pPr>
        <w:numPr>
          <w:ilvl w:val="0"/>
          <w:numId w:val="6"/>
        </w:numPr>
        <w:ind w:right="70"/>
        <w:jc w:val="both"/>
        <w:rPr>
          <w:szCs w:val="16"/>
        </w:rPr>
      </w:pPr>
      <w:r w:rsidRPr="007B616E">
        <w:t>udzielania w roku budżetowym poręczeń i gwarancji do kwoty 1.000.000,00 zł.</w:t>
      </w:r>
    </w:p>
    <w:p w14:paraId="3D4C2F2B" w14:textId="77777777" w:rsidR="007B616E" w:rsidRPr="000719CE" w:rsidRDefault="007B616E" w:rsidP="007B616E">
      <w:pPr>
        <w:numPr>
          <w:ilvl w:val="0"/>
          <w:numId w:val="6"/>
        </w:numPr>
        <w:ind w:right="70"/>
        <w:jc w:val="both"/>
        <w:rPr>
          <w:szCs w:val="16"/>
        </w:rPr>
      </w:pPr>
      <w:r w:rsidRPr="000719CE">
        <w:lastRenderedPageBreak/>
        <w:t>dokonywania zmian w planie dochodów i wydatków związanych ze:</w:t>
      </w:r>
    </w:p>
    <w:p w14:paraId="2EBA4848" w14:textId="77777777" w:rsidR="007B616E" w:rsidRPr="000719CE" w:rsidRDefault="007B616E" w:rsidP="007B616E">
      <w:pPr>
        <w:pStyle w:val="Akapitzlist"/>
        <w:numPr>
          <w:ilvl w:val="0"/>
          <w:numId w:val="7"/>
        </w:numPr>
        <w:ind w:right="70"/>
        <w:jc w:val="both"/>
        <w:rPr>
          <w:szCs w:val="16"/>
        </w:rPr>
      </w:pPr>
      <w:r w:rsidRPr="000719CE">
        <w:rPr>
          <w:szCs w:val="16"/>
        </w:rPr>
        <w:t>zmianą kwot lub uzyskaniem  płatności przekazywanych z budżetu środków europejskich, o ile  zmiany te nie pogorszą  wyniku budżetu,</w:t>
      </w:r>
    </w:p>
    <w:p w14:paraId="3B73CCD2" w14:textId="77777777" w:rsidR="007B616E" w:rsidRPr="000719CE" w:rsidRDefault="007B616E" w:rsidP="007B616E">
      <w:pPr>
        <w:pStyle w:val="Akapitzlist"/>
        <w:numPr>
          <w:ilvl w:val="0"/>
          <w:numId w:val="7"/>
        </w:numPr>
        <w:ind w:right="70"/>
        <w:jc w:val="both"/>
        <w:rPr>
          <w:szCs w:val="16"/>
        </w:rPr>
      </w:pPr>
      <w:r w:rsidRPr="000719CE">
        <w:rPr>
          <w:szCs w:val="16"/>
        </w:rPr>
        <w:t xml:space="preserve">zmianami w realizacji przedsięwzięcia finansowanego z udziałem środków europejskich albo środków, o których mowa w art. 5 ust. 1 pkt 3 </w:t>
      </w:r>
      <w:proofErr w:type="spellStart"/>
      <w:r w:rsidRPr="000719CE">
        <w:rPr>
          <w:szCs w:val="16"/>
        </w:rPr>
        <w:t>ufp</w:t>
      </w:r>
      <w:proofErr w:type="spellEnd"/>
      <w:r w:rsidRPr="000719CE">
        <w:rPr>
          <w:szCs w:val="16"/>
        </w:rPr>
        <w:t>, o ile zmiany te nie pogorszą wyniku budżetu,</w:t>
      </w:r>
    </w:p>
    <w:p w14:paraId="199F2F9A" w14:textId="63F1AC35" w:rsidR="007B616E" w:rsidRPr="007B616E" w:rsidRDefault="007B616E" w:rsidP="007B616E">
      <w:pPr>
        <w:pStyle w:val="Akapitzlist"/>
        <w:numPr>
          <w:ilvl w:val="0"/>
          <w:numId w:val="7"/>
        </w:numPr>
        <w:ind w:right="70"/>
        <w:jc w:val="both"/>
        <w:rPr>
          <w:szCs w:val="16"/>
        </w:rPr>
      </w:pPr>
      <w:r w:rsidRPr="000719CE">
        <w:rPr>
          <w:szCs w:val="16"/>
        </w:rPr>
        <w:t>zwrotem płatności otrzymanych  z budżetu środków europejskich.</w:t>
      </w:r>
    </w:p>
    <w:p w14:paraId="63F6FA29" w14:textId="77777777" w:rsidR="00A35924" w:rsidRPr="00971C31" w:rsidRDefault="00A35924" w:rsidP="000E4408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</w:p>
    <w:p w14:paraId="14E7EB43" w14:textId="77777777" w:rsidR="000E4408" w:rsidRPr="00971C31" w:rsidRDefault="000E4408" w:rsidP="000E4408">
      <w:pPr>
        <w:pStyle w:val="Tekstpodstawowywcity2"/>
        <w:spacing w:line="240" w:lineRule="auto"/>
        <w:ind w:left="0" w:right="-286"/>
        <w:jc w:val="left"/>
        <w:rPr>
          <w:szCs w:val="16"/>
        </w:rPr>
      </w:pPr>
      <w:r w:rsidRPr="00971C31">
        <w:rPr>
          <w:b/>
          <w:szCs w:val="16"/>
        </w:rPr>
        <w:t>§ 6.</w:t>
      </w:r>
      <w:r w:rsidRPr="00971C31">
        <w:rPr>
          <w:szCs w:val="16"/>
        </w:rPr>
        <w:t xml:space="preserve"> 1.Wykonanie Uchwały powierza się Zarządowi Powiatu.</w:t>
      </w:r>
    </w:p>
    <w:p w14:paraId="1355D8DB" w14:textId="77777777" w:rsidR="009E535E" w:rsidRDefault="000E4408" w:rsidP="00971C31">
      <w:pPr>
        <w:ind w:left="360" w:right="-286"/>
        <w:jc w:val="both"/>
        <w:rPr>
          <w:szCs w:val="16"/>
        </w:rPr>
      </w:pPr>
      <w:r w:rsidRPr="00971C31">
        <w:rPr>
          <w:szCs w:val="16"/>
        </w:rPr>
        <w:t xml:space="preserve"> 2.Uchwała wchodzi</w:t>
      </w:r>
      <w:r w:rsidR="00A02C4F" w:rsidRPr="00971C31">
        <w:rPr>
          <w:szCs w:val="16"/>
        </w:rPr>
        <w:t xml:space="preserve"> w życie z dniem 1 stycznia 20</w:t>
      </w:r>
      <w:r w:rsidR="000719CE" w:rsidRPr="00971C31">
        <w:rPr>
          <w:szCs w:val="16"/>
        </w:rPr>
        <w:t>2</w:t>
      </w:r>
      <w:r w:rsidR="007B616E" w:rsidRPr="00971C31">
        <w:rPr>
          <w:szCs w:val="16"/>
        </w:rPr>
        <w:t>1</w:t>
      </w:r>
      <w:r w:rsidRPr="00971C31">
        <w:rPr>
          <w:szCs w:val="16"/>
        </w:rPr>
        <w:t xml:space="preserve"> roku i podlega publikacji w Dzienniku  Urzędowym Województwa Mazowieckiego oraz </w:t>
      </w:r>
      <w:r w:rsidR="00016A03">
        <w:rPr>
          <w:szCs w:val="16"/>
        </w:rPr>
        <w:t>w Biuletynie Informacji Publicznej Powiatu Wyszkowskiego.</w:t>
      </w:r>
      <w:r w:rsidRPr="00971C31">
        <w:rPr>
          <w:szCs w:val="16"/>
        </w:rPr>
        <w:t xml:space="preserve"> </w:t>
      </w:r>
      <w:r w:rsidR="00E30C76" w:rsidRPr="00971C31">
        <w:rPr>
          <w:szCs w:val="16"/>
        </w:rPr>
        <w:t xml:space="preserve">   </w:t>
      </w:r>
    </w:p>
    <w:p w14:paraId="367B2CCF" w14:textId="7BFB44AC" w:rsidR="00E30C76" w:rsidRDefault="00E30C76" w:rsidP="00971C31">
      <w:pPr>
        <w:ind w:left="360" w:right="-286"/>
        <w:jc w:val="both"/>
        <w:rPr>
          <w:szCs w:val="16"/>
        </w:rPr>
      </w:pPr>
      <w:r w:rsidRPr="00971C31">
        <w:rPr>
          <w:szCs w:val="16"/>
        </w:rPr>
        <w:t xml:space="preserve"> </w:t>
      </w:r>
      <w:r w:rsidR="008B2727">
        <w:rPr>
          <w:szCs w:val="16"/>
        </w:rPr>
        <w:t xml:space="preserve">  </w:t>
      </w:r>
    </w:p>
    <w:p w14:paraId="71867AD5" w14:textId="4F23436D" w:rsidR="008B2727" w:rsidRDefault="008B2727" w:rsidP="00971C31">
      <w:pPr>
        <w:ind w:left="360" w:right="-286"/>
        <w:jc w:val="both"/>
        <w:rPr>
          <w:szCs w:val="16"/>
        </w:rPr>
      </w:pPr>
    </w:p>
    <w:p w14:paraId="6999A70E" w14:textId="77777777" w:rsidR="008B2727" w:rsidRDefault="008B2727" w:rsidP="008B2727">
      <w:pPr>
        <w:jc w:val="right"/>
      </w:pPr>
      <w:r>
        <w:t>Przewodniczący Rady Powiatu</w:t>
      </w:r>
    </w:p>
    <w:p w14:paraId="46AAC590" w14:textId="77777777" w:rsidR="008B2727" w:rsidRDefault="008B2727" w:rsidP="008B2727">
      <w:pPr>
        <w:jc w:val="right"/>
      </w:pPr>
      <w:r>
        <w:t>/-/ Waldemar Sobczak</w:t>
      </w:r>
    </w:p>
    <w:p w14:paraId="16DE84CB" w14:textId="77777777" w:rsidR="008B2727" w:rsidRPr="00971C31" w:rsidRDefault="008B2727" w:rsidP="00971C31">
      <w:pPr>
        <w:ind w:left="360" w:right="-286"/>
        <w:jc w:val="both"/>
        <w:rPr>
          <w:szCs w:val="16"/>
        </w:rPr>
      </w:pPr>
    </w:p>
    <w:sectPr w:rsidR="008B2727" w:rsidRPr="0097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5784C"/>
    <w:multiLevelType w:val="hybridMultilevel"/>
    <w:tmpl w:val="3BC6ACA6"/>
    <w:lvl w:ilvl="0" w:tplc="0A4AF4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3878F0"/>
    <w:multiLevelType w:val="hybridMultilevel"/>
    <w:tmpl w:val="BAAAB7F4"/>
    <w:lvl w:ilvl="0" w:tplc="8A94B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0286"/>
    <w:multiLevelType w:val="hybridMultilevel"/>
    <w:tmpl w:val="B9C2CEA4"/>
    <w:lvl w:ilvl="0" w:tplc="067E7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E2E8E"/>
    <w:multiLevelType w:val="hybridMultilevel"/>
    <w:tmpl w:val="FCF83B7C"/>
    <w:lvl w:ilvl="0" w:tplc="8A94B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B7D00"/>
    <w:multiLevelType w:val="hybridMultilevel"/>
    <w:tmpl w:val="C0261424"/>
    <w:lvl w:ilvl="0" w:tplc="1A9AC6D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9E7066"/>
    <w:multiLevelType w:val="hybridMultilevel"/>
    <w:tmpl w:val="F190E9A2"/>
    <w:lvl w:ilvl="0" w:tplc="915E46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E1E63"/>
    <w:multiLevelType w:val="hybridMultilevel"/>
    <w:tmpl w:val="EBC45B7C"/>
    <w:lvl w:ilvl="0" w:tplc="644E82B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70B91"/>
    <w:multiLevelType w:val="hybridMultilevel"/>
    <w:tmpl w:val="23BC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08"/>
    <w:rsid w:val="00016A03"/>
    <w:rsid w:val="00052415"/>
    <w:rsid w:val="000719CE"/>
    <w:rsid w:val="000E4408"/>
    <w:rsid w:val="000F3F13"/>
    <w:rsid w:val="00104DD3"/>
    <w:rsid w:val="001905B9"/>
    <w:rsid w:val="001D0E0A"/>
    <w:rsid w:val="0022349A"/>
    <w:rsid w:val="002C0B97"/>
    <w:rsid w:val="003B7135"/>
    <w:rsid w:val="003D3419"/>
    <w:rsid w:val="00455CF9"/>
    <w:rsid w:val="004E39BA"/>
    <w:rsid w:val="0050240B"/>
    <w:rsid w:val="00514DD6"/>
    <w:rsid w:val="00573579"/>
    <w:rsid w:val="005B679D"/>
    <w:rsid w:val="005F5F6B"/>
    <w:rsid w:val="00647307"/>
    <w:rsid w:val="00664F45"/>
    <w:rsid w:val="006E72AB"/>
    <w:rsid w:val="00763E62"/>
    <w:rsid w:val="007B616E"/>
    <w:rsid w:val="00800B0A"/>
    <w:rsid w:val="00833FBA"/>
    <w:rsid w:val="00875019"/>
    <w:rsid w:val="008A4802"/>
    <w:rsid w:val="008B2727"/>
    <w:rsid w:val="00971C31"/>
    <w:rsid w:val="009B2429"/>
    <w:rsid w:val="009D5302"/>
    <w:rsid w:val="009E535E"/>
    <w:rsid w:val="00A02C4F"/>
    <w:rsid w:val="00A35924"/>
    <w:rsid w:val="00A65722"/>
    <w:rsid w:val="00AF2F9C"/>
    <w:rsid w:val="00B85DDC"/>
    <w:rsid w:val="00BC108C"/>
    <w:rsid w:val="00C50376"/>
    <w:rsid w:val="00C51D85"/>
    <w:rsid w:val="00DB03FB"/>
    <w:rsid w:val="00E30C76"/>
    <w:rsid w:val="00E40315"/>
    <w:rsid w:val="00E46914"/>
    <w:rsid w:val="00E8790B"/>
    <w:rsid w:val="00F911E6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E149"/>
  <w15:docId w15:val="{0A697B7D-F96C-408B-8452-7B7B5E15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E4408"/>
    <w:pPr>
      <w:keepNext/>
      <w:jc w:val="right"/>
      <w:outlineLvl w:val="1"/>
    </w:pPr>
    <w:rPr>
      <w:b/>
      <w:bCs/>
      <w:i/>
      <w:color w:val="000000"/>
      <w:sz w:val="16"/>
      <w:szCs w:val="1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4408"/>
    <w:pPr>
      <w:keepNext/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4408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E440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E4408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44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4408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44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44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7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Hryszkiewicz</dc:creator>
  <cp:lastModifiedBy>Agnieszka Siembor</cp:lastModifiedBy>
  <cp:revision>17</cp:revision>
  <cp:lastPrinted>2020-12-29T09:42:00Z</cp:lastPrinted>
  <dcterms:created xsi:type="dcterms:W3CDTF">2020-11-28T13:33:00Z</dcterms:created>
  <dcterms:modified xsi:type="dcterms:W3CDTF">2021-01-05T07:09:00Z</dcterms:modified>
</cp:coreProperties>
</file>