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A3" w:rsidRPr="00C13639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:rsidR="00D163F5" w:rsidRDefault="00D163F5" w:rsidP="00D1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>71012</w:t>
      </w:r>
      <w:r w:rsidRPr="00FD0329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Zadania z zakresu geodezji i kartografii</w:t>
      </w:r>
      <w:r w:rsidRPr="00FD0329">
        <w:rPr>
          <w:rFonts w:ascii="Times New Roman" w:hAnsi="Times New Roman" w:cs="Times New Roman"/>
          <w:b/>
          <w:bCs/>
          <w:i/>
          <w:iCs/>
        </w:rPr>
        <w:t xml:space="preserve"> -  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279/2020</w:t>
      </w:r>
      <w:r w:rsidRPr="00FD0329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30 września</w:t>
      </w:r>
      <w:r w:rsidRPr="00FD0329">
        <w:rPr>
          <w:rFonts w:ascii="Times New Roman" w:hAnsi="Times New Roman" w:cs="Times New Roman"/>
        </w:rPr>
        <w:t xml:space="preserve"> 2020 r. </w:t>
      </w:r>
      <w:r>
        <w:rPr>
          <w:rFonts w:ascii="Times New Roman" w:hAnsi="Times New Roman" w:cs="Times New Roman"/>
        </w:rPr>
        <w:t xml:space="preserve">został zwiększony plan dotacji celowej o kwotę 36.663,30 zł z przeznaczeniem </w:t>
      </w:r>
      <w:r w:rsidRPr="00FD032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przeliczenie wysokości punktów osnowy poziomej oraz modernizacji ewidencji gruntów i budynków.</w:t>
      </w:r>
    </w:p>
    <w:p w:rsidR="00D163F5" w:rsidRDefault="00D163F5" w:rsidP="002942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062D0" w:rsidRDefault="00E424C3" w:rsidP="00294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9214DD">
        <w:rPr>
          <w:rFonts w:ascii="Times New Roman" w:hAnsi="Times New Roman" w:cs="Times New Roman"/>
          <w:b/>
          <w:bCs/>
          <w:i/>
          <w:iCs/>
        </w:rPr>
        <w:t>85202</w:t>
      </w:r>
      <w:r w:rsidRPr="00C13639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9214DD">
        <w:rPr>
          <w:rFonts w:ascii="Times New Roman" w:hAnsi="Times New Roman" w:cs="Times New Roman"/>
          <w:b/>
          <w:bCs/>
          <w:i/>
          <w:iCs/>
        </w:rPr>
        <w:t>Domy pomocy społecznej</w:t>
      </w:r>
      <w:r w:rsidR="001C5C29" w:rsidRPr="00C1363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A2A74" w:rsidRPr="00C1363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A2A74" w:rsidRPr="00253F8B">
        <w:rPr>
          <w:rFonts w:ascii="Times New Roman" w:hAnsi="Times New Roman" w:cs="Times New Roman"/>
          <w:bCs/>
          <w:iCs/>
        </w:rPr>
        <w:t xml:space="preserve">- </w:t>
      </w:r>
      <w:r w:rsidR="00253F8B" w:rsidRPr="00253F8B">
        <w:rPr>
          <w:rFonts w:ascii="Times New Roman" w:hAnsi="Times New Roman" w:cs="Times New Roman"/>
          <w:bCs/>
          <w:iCs/>
        </w:rPr>
        <w:t xml:space="preserve">zwiększa się plan dochodów i wydatków o kwotę 488.754,58 zł </w:t>
      </w:r>
      <w:r w:rsidR="00253F8B">
        <w:rPr>
          <w:rFonts w:ascii="Times New Roman" w:hAnsi="Times New Roman" w:cs="Times New Roman"/>
        </w:rPr>
        <w:t>w związku z przyznanym grantem</w:t>
      </w:r>
      <w:r w:rsidR="00732E20">
        <w:rPr>
          <w:rFonts w:ascii="Times New Roman" w:hAnsi="Times New Roman" w:cs="Times New Roman"/>
        </w:rPr>
        <w:t xml:space="preserve"> </w:t>
      </w:r>
      <w:r w:rsidR="00037003">
        <w:rPr>
          <w:rFonts w:ascii="Times New Roman" w:hAnsi="Times New Roman" w:cs="Times New Roman"/>
        </w:rPr>
        <w:t xml:space="preserve">dla Domu Pomocy Społecznej w Brańszczyku </w:t>
      </w:r>
      <w:r w:rsidR="00732E20">
        <w:rPr>
          <w:rFonts w:ascii="Times New Roman" w:hAnsi="Times New Roman" w:cs="Times New Roman"/>
        </w:rPr>
        <w:t>w ramach p</w:t>
      </w:r>
      <w:r w:rsidR="00253F8B">
        <w:rPr>
          <w:rFonts w:ascii="Times New Roman" w:hAnsi="Times New Roman" w:cs="Times New Roman"/>
        </w:rPr>
        <w:t xml:space="preserve">rojektu </w:t>
      </w:r>
      <w:r w:rsidR="00732E20">
        <w:rPr>
          <w:rFonts w:ascii="Times New Roman" w:hAnsi="Times New Roman" w:cs="Times New Roman"/>
        </w:rPr>
        <w:t xml:space="preserve">pt. </w:t>
      </w:r>
      <w:r w:rsidR="00253F8B">
        <w:rPr>
          <w:rFonts w:ascii="Times New Roman" w:hAnsi="Times New Roman" w:cs="Times New Roman"/>
        </w:rPr>
        <w:t xml:space="preserve">„Wsparcie dla Mazowsza” </w:t>
      </w:r>
      <w:r w:rsidR="00732E20">
        <w:rPr>
          <w:rFonts w:ascii="Times New Roman" w:hAnsi="Times New Roman" w:cs="Times New Roman"/>
        </w:rPr>
        <w:t xml:space="preserve">współfinansowanego przez Unię Europejską w </w:t>
      </w:r>
      <w:r w:rsidR="00253F8B">
        <w:rPr>
          <w:rFonts w:ascii="Times New Roman" w:hAnsi="Times New Roman" w:cs="Times New Roman"/>
        </w:rPr>
        <w:t xml:space="preserve"> ramach Programu Operacyjnego Wiedza Edukacja Rozwój na lata 2014 – 2020</w:t>
      </w:r>
      <w:r w:rsidR="00732E20">
        <w:rPr>
          <w:rFonts w:ascii="Times New Roman" w:hAnsi="Times New Roman" w:cs="Times New Roman"/>
        </w:rPr>
        <w:t>, w Działaniu 2.8</w:t>
      </w:r>
      <w:r w:rsidR="00037003">
        <w:rPr>
          <w:rFonts w:ascii="Times New Roman" w:hAnsi="Times New Roman" w:cs="Times New Roman"/>
        </w:rPr>
        <w:t xml:space="preserve"> Rozwój usług społecznych świadczonych w środowisku lokalnym.</w:t>
      </w:r>
      <w:r w:rsidR="00C062D0">
        <w:rPr>
          <w:rFonts w:ascii="Times New Roman" w:hAnsi="Times New Roman" w:cs="Times New Roman"/>
        </w:rPr>
        <w:t xml:space="preserve"> Projekt finansowany jest ze środków UE w wysokości 84,28% tj. 411.922,36 zł i z budżetu państwa 15,72% tj.  76.832,22 zł. </w:t>
      </w:r>
    </w:p>
    <w:p w:rsidR="00037003" w:rsidRDefault="00037003" w:rsidP="002942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projektu jest zapewnienie właściwej opieki nad osobami przebywającymi w DPS oraz ochrona życia pensjonariuszy poprzez wsparcie personelu w walce z pandemią COVID-19.</w:t>
      </w:r>
    </w:p>
    <w:p w:rsidR="00421776" w:rsidRDefault="00421776" w:rsidP="00294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776" w:rsidRDefault="00421776" w:rsidP="004217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>Rozdział 85</w:t>
      </w:r>
      <w:r>
        <w:rPr>
          <w:rFonts w:ascii="Times New Roman" w:hAnsi="Times New Roman" w:cs="Times New Roman"/>
          <w:b/>
          <w:bCs/>
          <w:i/>
          <w:iCs/>
        </w:rPr>
        <w:t>156</w:t>
      </w:r>
      <w:r w:rsidRPr="00FD0329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Składki na ubezpieczenie zdrowotne oraz świadczenia dla osób nie objętych obowiązkiem ubezpieczenia zdrowotnego</w:t>
      </w:r>
      <w:r w:rsidRPr="00FD0329">
        <w:rPr>
          <w:rFonts w:ascii="Times New Roman" w:hAnsi="Times New Roman" w:cs="Times New Roman"/>
          <w:b/>
          <w:bCs/>
          <w:i/>
          <w:iCs/>
        </w:rPr>
        <w:t xml:space="preserve"> -  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293/2020</w:t>
      </w:r>
      <w:r w:rsidRPr="00FD0329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6 października</w:t>
      </w:r>
      <w:r w:rsidRPr="00FD0329">
        <w:rPr>
          <w:rFonts w:ascii="Times New Roman" w:hAnsi="Times New Roman" w:cs="Times New Roman"/>
        </w:rPr>
        <w:t xml:space="preserve"> 2020 r. </w:t>
      </w:r>
      <w:r>
        <w:rPr>
          <w:rFonts w:ascii="Times New Roman" w:hAnsi="Times New Roman" w:cs="Times New Roman"/>
        </w:rPr>
        <w:t xml:space="preserve">został zwiększony plan dotacji celowej o kwotę 45.000,00 zł z przeznaczeniem </w:t>
      </w:r>
      <w:r w:rsidRPr="00FD032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opłacenie składek na ubezpieczenie zdrowotne za bezrobotnych.</w:t>
      </w:r>
    </w:p>
    <w:p w:rsidR="00C062D0" w:rsidRPr="00C13639" w:rsidRDefault="00C062D0" w:rsidP="00294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F8B" w:rsidRDefault="00253F8B" w:rsidP="00253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85504 – Wspieranie rodziny -  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 w:rsidR="00C062D0">
        <w:rPr>
          <w:rFonts w:ascii="Times New Roman" w:hAnsi="Times New Roman" w:cs="Times New Roman"/>
        </w:rPr>
        <w:t>230</w:t>
      </w:r>
      <w:r w:rsidRPr="00FD0329">
        <w:rPr>
          <w:rFonts w:ascii="Times New Roman" w:hAnsi="Times New Roman" w:cs="Times New Roman"/>
        </w:rPr>
        <w:t xml:space="preserve"> z dnia </w:t>
      </w:r>
      <w:r w:rsidR="00C062D0">
        <w:rPr>
          <w:rFonts w:ascii="Times New Roman" w:hAnsi="Times New Roman" w:cs="Times New Roman"/>
        </w:rPr>
        <w:t>24 września</w:t>
      </w:r>
      <w:r w:rsidRPr="00FD0329">
        <w:rPr>
          <w:rFonts w:ascii="Times New Roman" w:hAnsi="Times New Roman" w:cs="Times New Roman"/>
        </w:rPr>
        <w:t xml:space="preserve"> 2020 r. </w:t>
      </w:r>
      <w:r w:rsidR="00732E20">
        <w:rPr>
          <w:rFonts w:ascii="Times New Roman" w:hAnsi="Times New Roman" w:cs="Times New Roman"/>
        </w:rPr>
        <w:t xml:space="preserve">został zwiększony plan dotacji celowej o kwotę 2.860,00 zł z przeznaczeniem </w:t>
      </w:r>
      <w:r w:rsidRPr="00FD0329">
        <w:rPr>
          <w:rFonts w:ascii="Times New Roman" w:hAnsi="Times New Roman" w:cs="Times New Roman"/>
        </w:rPr>
        <w:t xml:space="preserve">na realizację </w:t>
      </w:r>
      <w:r w:rsidR="00732E20">
        <w:rPr>
          <w:rFonts w:ascii="Times New Roman" w:hAnsi="Times New Roman" w:cs="Times New Roman"/>
        </w:rPr>
        <w:t>świadczenia „Dobry Start”. Środki pochodzą z rezerwy celowej</w:t>
      </w:r>
      <w:r w:rsidR="00D163F5">
        <w:rPr>
          <w:rFonts w:ascii="Times New Roman" w:hAnsi="Times New Roman" w:cs="Times New Roman"/>
        </w:rPr>
        <w:t>.</w:t>
      </w:r>
    </w:p>
    <w:p w:rsidR="007D41BC" w:rsidRPr="00C13639" w:rsidRDefault="007D41BC" w:rsidP="00294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>Dokonuje się przesunięć pomiędzy rozdziałami i  paragrafami wydatków na wniosek:</w:t>
      </w:r>
    </w:p>
    <w:p w:rsidR="007D41BC" w:rsidRPr="00C13639" w:rsidRDefault="00253F8B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Organizacyjnego</w:t>
      </w:r>
      <w:r w:rsidR="007D41BC" w:rsidRPr="00C13639">
        <w:rPr>
          <w:rFonts w:ascii="Times New Roman" w:hAnsi="Times New Roman" w:cs="Times New Roman"/>
        </w:rPr>
        <w:t xml:space="preserve">  - na kwotę  </w:t>
      </w:r>
      <w:r w:rsidR="00FD0EDC">
        <w:rPr>
          <w:rFonts w:ascii="Times New Roman" w:hAnsi="Times New Roman" w:cs="Times New Roman"/>
        </w:rPr>
        <w:t>76.2</w:t>
      </w:r>
      <w:r>
        <w:rPr>
          <w:rFonts w:ascii="Times New Roman" w:hAnsi="Times New Roman" w:cs="Times New Roman"/>
        </w:rPr>
        <w:t>00</w:t>
      </w:r>
      <w:r w:rsidR="007D41BC" w:rsidRPr="00C13639">
        <w:rPr>
          <w:rFonts w:ascii="Times New Roman" w:hAnsi="Times New Roman" w:cs="Times New Roman"/>
        </w:rPr>
        <w:t>,00 zł.,</w:t>
      </w:r>
    </w:p>
    <w:p w:rsidR="00415E09" w:rsidRDefault="00415E09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3639">
        <w:rPr>
          <w:rFonts w:ascii="Times New Roman" w:hAnsi="Times New Roman" w:cs="Times New Roman"/>
        </w:rPr>
        <w:t xml:space="preserve">Komendanta Powiatowego PSP w Wyszkowie – na kwotę </w:t>
      </w:r>
      <w:r w:rsidR="00B1724D" w:rsidRPr="00C13639">
        <w:rPr>
          <w:rFonts w:ascii="Times New Roman" w:hAnsi="Times New Roman" w:cs="Times New Roman"/>
        </w:rPr>
        <w:t>2.</w:t>
      </w:r>
      <w:r w:rsidR="00732E20">
        <w:rPr>
          <w:rFonts w:ascii="Times New Roman" w:hAnsi="Times New Roman" w:cs="Times New Roman"/>
        </w:rPr>
        <w:t>326</w:t>
      </w:r>
      <w:r w:rsidRPr="00C13639">
        <w:rPr>
          <w:rFonts w:ascii="Times New Roman" w:hAnsi="Times New Roman" w:cs="Times New Roman"/>
        </w:rPr>
        <w:t>,00zł.,</w:t>
      </w:r>
    </w:p>
    <w:p w:rsidR="00732E20" w:rsidRDefault="00732E20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Edukacji – na kwotę 450,00 zł</w:t>
      </w:r>
    </w:p>
    <w:p w:rsidR="00421776" w:rsidRDefault="00421776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Powiatowego Centrum Pomocy Rodzinie w Wyszkowie – na kwotę 2.780,00 zł</w:t>
      </w:r>
    </w:p>
    <w:p w:rsidR="00FD0EDC" w:rsidRPr="00C13639" w:rsidRDefault="00FD0EDC" w:rsidP="007D41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Powiatowego Urzędu Pracy w Wyszkowie – na kwotę 56.260,81</w:t>
      </w:r>
      <w:bookmarkStart w:id="0" w:name="_GoBack"/>
      <w:bookmarkEnd w:id="0"/>
    </w:p>
    <w:p w:rsidR="0033343F" w:rsidRPr="00C13639" w:rsidRDefault="0033343F" w:rsidP="005311CE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7D41BC" w:rsidRPr="00C13639" w:rsidRDefault="007D41BC" w:rsidP="007D41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A0120" w:rsidRPr="00C13639" w:rsidRDefault="005A0120" w:rsidP="00FE78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0120" w:rsidRPr="00C13639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BE0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42EB"/>
    <w:rsid w:val="000061D7"/>
    <w:rsid w:val="00011F0D"/>
    <w:rsid w:val="0001205E"/>
    <w:rsid w:val="000330B3"/>
    <w:rsid w:val="00035850"/>
    <w:rsid w:val="00037003"/>
    <w:rsid w:val="00072C4A"/>
    <w:rsid w:val="00084764"/>
    <w:rsid w:val="00093849"/>
    <w:rsid w:val="000A116B"/>
    <w:rsid w:val="000B249E"/>
    <w:rsid w:val="00113031"/>
    <w:rsid w:val="0013398F"/>
    <w:rsid w:val="001C5C29"/>
    <w:rsid w:val="001C5DFE"/>
    <w:rsid w:val="0021484B"/>
    <w:rsid w:val="00233998"/>
    <w:rsid w:val="0024280D"/>
    <w:rsid w:val="00252541"/>
    <w:rsid w:val="00253F8B"/>
    <w:rsid w:val="0029421B"/>
    <w:rsid w:val="00296118"/>
    <w:rsid w:val="002A58B2"/>
    <w:rsid w:val="002C5441"/>
    <w:rsid w:val="00330D0E"/>
    <w:rsid w:val="0033343F"/>
    <w:rsid w:val="00382B91"/>
    <w:rsid w:val="003C3D5A"/>
    <w:rsid w:val="003C69A4"/>
    <w:rsid w:val="003E7F74"/>
    <w:rsid w:val="004004AC"/>
    <w:rsid w:val="00415E09"/>
    <w:rsid w:val="00421776"/>
    <w:rsid w:val="00425841"/>
    <w:rsid w:val="00484992"/>
    <w:rsid w:val="005010D5"/>
    <w:rsid w:val="005311CE"/>
    <w:rsid w:val="005554A2"/>
    <w:rsid w:val="00564032"/>
    <w:rsid w:val="005A0120"/>
    <w:rsid w:val="005A044B"/>
    <w:rsid w:val="005D04EC"/>
    <w:rsid w:val="005E238E"/>
    <w:rsid w:val="006073DF"/>
    <w:rsid w:val="006532F1"/>
    <w:rsid w:val="006710FB"/>
    <w:rsid w:val="00692F15"/>
    <w:rsid w:val="006A19CA"/>
    <w:rsid w:val="006B50CF"/>
    <w:rsid w:val="006D0BCA"/>
    <w:rsid w:val="00707AFE"/>
    <w:rsid w:val="00732E20"/>
    <w:rsid w:val="00772F7F"/>
    <w:rsid w:val="00780E45"/>
    <w:rsid w:val="00781959"/>
    <w:rsid w:val="00787B96"/>
    <w:rsid w:val="007D0D4A"/>
    <w:rsid w:val="007D30A0"/>
    <w:rsid w:val="007D41BC"/>
    <w:rsid w:val="007E1C7F"/>
    <w:rsid w:val="00804593"/>
    <w:rsid w:val="00851DA5"/>
    <w:rsid w:val="0085586F"/>
    <w:rsid w:val="00864041"/>
    <w:rsid w:val="009214DD"/>
    <w:rsid w:val="009215B5"/>
    <w:rsid w:val="00A15DD0"/>
    <w:rsid w:val="00A178DA"/>
    <w:rsid w:val="00A37B4E"/>
    <w:rsid w:val="00A5580A"/>
    <w:rsid w:val="00A70914"/>
    <w:rsid w:val="00A709A3"/>
    <w:rsid w:val="00A72032"/>
    <w:rsid w:val="00AE2725"/>
    <w:rsid w:val="00B129DA"/>
    <w:rsid w:val="00B1451B"/>
    <w:rsid w:val="00B1724D"/>
    <w:rsid w:val="00B22B99"/>
    <w:rsid w:val="00B277F3"/>
    <w:rsid w:val="00B41ADB"/>
    <w:rsid w:val="00B721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77ABD"/>
    <w:rsid w:val="00C9201B"/>
    <w:rsid w:val="00D163F5"/>
    <w:rsid w:val="00D558DF"/>
    <w:rsid w:val="00D622D5"/>
    <w:rsid w:val="00D6568D"/>
    <w:rsid w:val="00D95030"/>
    <w:rsid w:val="00DB1BDA"/>
    <w:rsid w:val="00DC164C"/>
    <w:rsid w:val="00DC30A0"/>
    <w:rsid w:val="00DC48F8"/>
    <w:rsid w:val="00DC7922"/>
    <w:rsid w:val="00DE37FC"/>
    <w:rsid w:val="00DF2E9D"/>
    <w:rsid w:val="00DF53C2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3366"/>
    <w:rsid w:val="00F3073E"/>
    <w:rsid w:val="00F31BA7"/>
    <w:rsid w:val="00F42A13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2B07-C62C-44CF-90B9-E68289F8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53</cp:revision>
  <cp:lastPrinted>2020-09-25T13:06:00Z</cp:lastPrinted>
  <dcterms:created xsi:type="dcterms:W3CDTF">2019-03-05T09:04:00Z</dcterms:created>
  <dcterms:modified xsi:type="dcterms:W3CDTF">2020-10-13T14:00:00Z</dcterms:modified>
</cp:coreProperties>
</file>