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77E96" w14:textId="77777777" w:rsidR="00A1465B" w:rsidRDefault="00A1465B" w:rsidP="00A1465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0"/>
          <w:lang w:eastAsia="pl-PL"/>
        </w:rPr>
      </w:pPr>
      <w:r>
        <w:rPr>
          <w:rFonts w:ascii="Times New Roman" w:eastAsia="MS Mincho" w:hAnsi="Times New Roman" w:cs="Times New Roman"/>
          <w:sz w:val="28"/>
          <w:szCs w:val="20"/>
          <w:lang w:eastAsia="pl-PL"/>
        </w:rPr>
        <w:t xml:space="preserve">Uchwała Nr 114/332/2020  </w:t>
      </w:r>
    </w:p>
    <w:p w14:paraId="2AC0311C" w14:textId="77777777" w:rsidR="00A1465B" w:rsidRDefault="00A1465B" w:rsidP="00A14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Zarządu Powiatu Wyszkowskiego</w:t>
      </w:r>
    </w:p>
    <w:p w14:paraId="2A28D93D" w14:textId="77777777" w:rsidR="00A1465B" w:rsidRDefault="00A1465B" w:rsidP="00A14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 dnia 20 października 2020 r.</w:t>
      </w:r>
    </w:p>
    <w:p w14:paraId="7C22B95F" w14:textId="77777777" w:rsidR="00A1465B" w:rsidRDefault="00A1465B" w:rsidP="00A14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5B2E64E6" w14:textId="77777777" w:rsidR="00A1465B" w:rsidRDefault="00A1465B" w:rsidP="00A14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14:paraId="1DE1C145" w14:textId="77777777" w:rsidR="00A1465B" w:rsidRDefault="00A1465B" w:rsidP="00A146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 sprawie wyrażenia zgody na dysponowanie nieruchomością na cele budowlane,  związane z montażem ogólnodostępnej toalety publicznej na działce nr ew. 4870 położonej w Wyszkowie przy Alei Róż 2, stanowiącej współwłasność Powiatu Wyszkowskiego (udział 45/100).</w:t>
      </w:r>
    </w:p>
    <w:p w14:paraId="78C03540" w14:textId="77777777" w:rsidR="00A1465B" w:rsidRDefault="00A1465B" w:rsidP="00A146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14:paraId="00C7D981" w14:textId="77777777" w:rsidR="00A1465B" w:rsidRDefault="00A1465B" w:rsidP="00A14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Na podstawie art. 32 ust. 1, ust. 2 pkt 3 ustawy z dnia 5 czerwca 1998 r. o samorządzie powiatowym (Dz. U. z 2020 r., poz. 920) oraz art. 25 b ustawy z dnia 21 sierpnia 1997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gospodarce nieruchomościami (Dz. U. z 2020 r., poz. 65 z późn. zm.) uchwala się,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następuje:</w:t>
      </w:r>
    </w:p>
    <w:p w14:paraId="0DEFEA15" w14:textId="77777777" w:rsidR="00A1465B" w:rsidRDefault="00A1465B" w:rsidP="00A14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47F3CE4B" w14:textId="77777777" w:rsidR="00A1465B" w:rsidRDefault="00A1465B" w:rsidP="00A14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Wyraża się zgodę na dysponowanie nieruchomością na cele budowlane związane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montażem ogólnodostępnej toalety publicznej, na działce nr ew. 4870 położonej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Wyszkowie przy Alei Róż 2, stanowiącej współwłasność Powiatu Wyszkowskiego (udział 45/100).</w:t>
      </w:r>
    </w:p>
    <w:p w14:paraId="6F3DEE18" w14:textId="77777777" w:rsidR="00A1465B" w:rsidRDefault="00A1465B" w:rsidP="00A14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E404F5" w14:textId="77777777" w:rsidR="00A1465B" w:rsidRDefault="00A1465B" w:rsidP="00A1465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§ 2. Wykonanie uchwały powierza się Staroście Powiatu Wyszkowskiego.</w:t>
      </w:r>
    </w:p>
    <w:p w14:paraId="079EF6C3" w14:textId="77777777" w:rsidR="00A1465B" w:rsidRDefault="00A1465B" w:rsidP="00A1465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786D3C73" w14:textId="77777777" w:rsidR="00A1465B" w:rsidRDefault="00A1465B" w:rsidP="00A14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3. Uchwała wchodzi w życie z dniem podjęcia.</w:t>
      </w:r>
    </w:p>
    <w:p w14:paraId="00934B03" w14:textId="77777777" w:rsidR="005809D3" w:rsidRDefault="005809D3"/>
    <w:sectPr w:rsidR="0058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F3"/>
    <w:rsid w:val="005809D3"/>
    <w:rsid w:val="00A1465B"/>
    <w:rsid w:val="00B1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21F65-A344-42A6-A4A1-D38C318F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65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Kulesza</dc:creator>
  <cp:keywords/>
  <dc:description/>
  <cp:lastModifiedBy>Anna Kulesza</cp:lastModifiedBy>
  <cp:revision>2</cp:revision>
  <dcterms:created xsi:type="dcterms:W3CDTF">2020-10-23T11:53:00Z</dcterms:created>
  <dcterms:modified xsi:type="dcterms:W3CDTF">2020-10-23T11:53:00Z</dcterms:modified>
</cp:coreProperties>
</file>