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73" w:rsidRPr="00505B17" w:rsidRDefault="004B4273" w:rsidP="00EE170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4B4273" w:rsidRPr="00505B17" w:rsidRDefault="00084299" w:rsidP="00086FC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Zarządzenie Nr 91</w:t>
      </w:r>
      <w:bookmarkStart w:id="0" w:name="_GoBack"/>
      <w:bookmarkEnd w:id="0"/>
      <w:r w:rsidR="004B4273" w:rsidRPr="00505B17">
        <w:rPr>
          <w:b/>
          <w:bCs/>
        </w:rPr>
        <w:t>/2020</w:t>
      </w:r>
    </w:p>
    <w:p w:rsidR="004B4273" w:rsidRPr="00505B17" w:rsidRDefault="004B4273" w:rsidP="00086FCC">
      <w:pPr>
        <w:pStyle w:val="Default"/>
        <w:spacing w:line="276" w:lineRule="auto"/>
        <w:jc w:val="center"/>
        <w:rPr>
          <w:b/>
          <w:bCs/>
        </w:rPr>
      </w:pPr>
      <w:r w:rsidRPr="00505B17">
        <w:rPr>
          <w:b/>
          <w:bCs/>
        </w:rPr>
        <w:t>Starosty Powiatu Wyszkowskiego</w:t>
      </w:r>
    </w:p>
    <w:p w:rsidR="004B4273" w:rsidRPr="00505B17" w:rsidRDefault="00084299" w:rsidP="00086FCC">
      <w:pPr>
        <w:pStyle w:val="Default"/>
        <w:spacing w:after="240" w:line="276" w:lineRule="auto"/>
        <w:jc w:val="center"/>
        <w:rPr>
          <w:b/>
          <w:bCs/>
        </w:rPr>
      </w:pPr>
      <w:r>
        <w:rPr>
          <w:b/>
          <w:bCs/>
        </w:rPr>
        <w:t xml:space="preserve">z dnia 18 </w:t>
      </w:r>
      <w:r w:rsidR="00F77F11">
        <w:rPr>
          <w:b/>
          <w:bCs/>
        </w:rPr>
        <w:t xml:space="preserve"> listopada </w:t>
      </w:r>
      <w:r w:rsidR="004B4273" w:rsidRPr="00505B17">
        <w:rPr>
          <w:b/>
          <w:bCs/>
        </w:rPr>
        <w:t>2020 roku</w:t>
      </w:r>
    </w:p>
    <w:p w:rsidR="00455AE8" w:rsidRPr="00505B17" w:rsidRDefault="00455AE8" w:rsidP="006F4DF8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36373F" w:rsidRPr="00505B17" w:rsidRDefault="0036373F" w:rsidP="00CA14F1">
      <w:pPr>
        <w:spacing w:after="0" w:line="276" w:lineRule="auto"/>
        <w:ind w:left="0" w:right="0" w:firstLine="0"/>
        <w:rPr>
          <w:sz w:val="24"/>
          <w:szCs w:val="24"/>
        </w:rPr>
      </w:pPr>
      <w:r w:rsidRPr="00505B17">
        <w:rPr>
          <w:sz w:val="24"/>
          <w:szCs w:val="24"/>
        </w:rPr>
        <w:t xml:space="preserve">w sprawie powołania zespołu do </w:t>
      </w:r>
      <w:r w:rsidRPr="00505B17">
        <w:rPr>
          <w:rFonts w:eastAsiaTheme="minorHAnsi"/>
          <w:bCs/>
          <w:color w:val="auto"/>
          <w:sz w:val="24"/>
          <w:szCs w:val="24"/>
          <w:lang w:eastAsia="en-US"/>
        </w:rPr>
        <w:t xml:space="preserve">wyboru instytucji finansowej obsługującej pracownicze plany kapitałowe </w:t>
      </w:r>
      <w:r w:rsidRPr="00505B17">
        <w:rPr>
          <w:sz w:val="24"/>
          <w:szCs w:val="24"/>
        </w:rPr>
        <w:t>w Starostwie Powiatowym w Wyszkowie i jednostkach organizacyjnych powiatu wyszkowskiego</w:t>
      </w:r>
    </w:p>
    <w:p w:rsidR="009579CD" w:rsidRPr="00505B17" w:rsidRDefault="009579CD" w:rsidP="00CA14F1">
      <w:pPr>
        <w:spacing w:after="0" w:line="240" w:lineRule="auto"/>
        <w:ind w:left="0" w:right="0" w:firstLine="0"/>
        <w:rPr>
          <w:sz w:val="24"/>
          <w:szCs w:val="24"/>
        </w:rPr>
      </w:pPr>
    </w:p>
    <w:p w:rsidR="009579CD" w:rsidRPr="00505B17" w:rsidRDefault="009579CD" w:rsidP="00CA14F1">
      <w:pPr>
        <w:spacing w:after="0" w:line="240" w:lineRule="auto"/>
        <w:ind w:left="0" w:right="0" w:firstLine="0"/>
        <w:rPr>
          <w:sz w:val="24"/>
          <w:szCs w:val="24"/>
        </w:rPr>
      </w:pPr>
    </w:p>
    <w:p w:rsidR="00455AE8" w:rsidRPr="00505B17" w:rsidRDefault="00CA14F1" w:rsidP="00592444">
      <w:pPr>
        <w:autoSpaceDE w:val="0"/>
        <w:autoSpaceDN w:val="0"/>
        <w:adjustRightInd w:val="0"/>
        <w:spacing w:after="0" w:line="240" w:lineRule="auto"/>
        <w:ind w:left="0" w:right="0" w:firstLine="708"/>
        <w:rPr>
          <w:sz w:val="24"/>
          <w:szCs w:val="24"/>
        </w:rPr>
      </w:pPr>
      <w:r w:rsidRPr="00505B17">
        <w:rPr>
          <w:sz w:val="24"/>
          <w:szCs w:val="24"/>
        </w:rPr>
        <w:t>Na podstawie art. 34</w:t>
      </w:r>
      <w:r w:rsidR="00455AE8" w:rsidRPr="00505B17">
        <w:rPr>
          <w:sz w:val="24"/>
          <w:szCs w:val="24"/>
        </w:rPr>
        <w:t xml:space="preserve"> ust. 1</w:t>
      </w:r>
      <w:r w:rsidR="001B3C32" w:rsidRPr="00505B17">
        <w:rPr>
          <w:rFonts w:eastAsiaTheme="minorHAnsi"/>
          <w:color w:val="auto"/>
          <w:sz w:val="24"/>
          <w:szCs w:val="24"/>
          <w:lang w:eastAsia="en-US"/>
        </w:rPr>
        <w:t xml:space="preserve"> i art. 35 ust. 2</w:t>
      </w:r>
      <w:r w:rsidR="00455AE8" w:rsidRPr="00505B17">
        <w:rPr>
          <w:sz w:val="24"/>
          <w:szCs w:val="24"/>
        </w:rPr>
        <w:t xml:space="preserve"> ustawy z dnia 5 czerwca 1998 r. o </w:t>
      </w:r>
      <w:r w:rsidR="009579CD" w:rsidRPr="00505B17">
        <w:rPr>
          <w:sz w:val="24"/>
          <w:szCs w:val="24"/>
        </w:rPr>
        <w:t>samorządz</w:t>
      </w:r>
      <w:r w:rsidR="00455AE8" w:rsidRPr="00505B17">
        <w:rPr>
          <w:sz w:val="24"/>
          <w:szCs w:val="24"/>
        </w:rPr>
        <w:t>ie powiatowym  (Dz. U. z</w:t>
      </w:r>
      <w:r w:rsidR="00011690" w:rsidRPr="00505B17">
        <w:rPr>
          <w:sz w:val="24"/>
          <w:szCs w:val="24"/>
        </w:rPr>
        <w:t xml:space="preserve"> 2020 r., poz. 920)</w:t>
      </w:r>
      <w:r w:rsidRPr="00505B17">
        <w:rPr>
          <w:sz w:val="24"/>
          <w:szCs w:val="24"/>
        </w:rPr>
        <w:t xml:space="preserve">, </w:t>
      </w:r>
      <w:r w:rsidRPr="00505B17">
        <w:rPr>
          <w:sz w:val="24"/>
          <w:szCs w:val="24"/>
          <w:lang w:bidi="pl-PL"/>
        </w:rPr>
        <w:t>art. 3</w:t>
      </w:r>
      <w:r w:rsidRPr="00505B17">
        <w:rPr>
          <w:sz w:val="24"/>
          <w:szCs w:val="24"/>
          <w:vertAlign w:val="superscript"/>
          <w:lang w:bidi="pl-PL"/>
        </w:rPr>
        <w:t>1</w:t>
      </w:r>
      <w:r w:rsidRPr="00505B17">
        <w:rPr>
          <w:sz w:val="24"/>
          <w:szCs w:val="24"/>
          <w:lang w:bidi="pl-PL"/>
        </w:rPr>
        <w:t xml:space="preserve"> § 1 ustawy z dnia 26 czerwca 1974 r. - Kodeks </w:t>
      </w:r>
      <w:r w:rsidR="00592444" w:rsidRPr="00505B17">
        <w:rPr>
          <w:sz w:val="24"/>
          <w:szCs w:val="24"/>
          <w:lang w:bidi="pl-PL"/>
        </w:rPr>
        <w:t>pracy (Dz. U. z 2020 poz. 1320)</w:t>
      </w:r>
      <w:r w:rsidR="00011690" w:rsidRPr="00505B17">
        <w:rPr>
          <w:sz w:val="24"/>
          <w:szCs w:val="24"/>
        </w:rPr>
        <w:t xml:space="preserve"> oraz</w:t>
      </w:r>
      <w:r w:rsidR="00433542" w:rsidRPr="00505B17">
        <w:rPr>
          <w:sz w:val="24"/>
          <w:szCs w:val="24"/>
        </w:rPr>
        <w:t xml:space="preserve"> </w:t>
      </w:r>
      <w:r w:rsidR="00433542" w:rsidRPr="00505B17">
        <w:rPr>
          <w:rFonts w:eastAsiaTheme="minorHAnsi"/>
          <w:color w:val="auto"/>
          <w:sz w:val="24"/>
          <w:szCs w:val="24"/>
          <w:lang w:eastAsia="en-US"/>
        </w:rPr>
        <w:t>art. 137 ustawy z dnia 4 października 2018 r. o pracowniczych planach kapitał</w:t>
      </w:r>
      <w:r w:rsidR="0016183A" w:rsidRPr="00505B17">
        <w:rPr>
          <w:rFonts w:eastAsiaTheme="minorHAnsi"/>
          <w:color w:val="auto"/>
          <w:sz w:val="24"/>
          <w:szCs w:val="24"/>
          <w:lang w:eastAsia="en-US"/>
        </w:rPr>
        <w:t>owych (Dz.U. z 2020 r., poz.</w:t>
      </w:r>
      <w:r w:rsidR="00D340B6" w:rsidRPr="00505B17">
        <w:rPr>
          <w:rFonts w:eastAsiaTheme="minorHAnsi"/>
          <w:color w:val="auto"/>
          <w:sz w:val="24"/>
          <w:szCs w:val="24"/>
          <w:lang w:eastAsia="en-US"/>
        </w:rPr>
        <w:t xml:space="preserve">1342) </w:t>
      </w:r>
      <w:r w:rsidR="00D340B6" w:rsidRPr="00505B17">
        <w:rPr>
          <w:sz w:val="24"/>
          <w:szCs w:val="24"/>
        </w:rPr>
        <w:t xml:space="preserve">zarządzam </w:t>
      </w:r>
      <w:r w:rsidR="00BD53AC" w:rsidRPr="00505B17">
        <w:rPr>
          <w:sz w:val="24"/>
          <w:szCs w:val="24"/>
        </w:rPr>
        <w:t>co nastę</w:t>
      </w:r>
      <w:r w:rsidR="0076600B" w:rsidRPr="00505B17">
        <w:rPr>
          <w:sz w:val="24"/>
          <w:szCs w:val="24"/>
        </w:rPr>
        <w:t>puje:</w:t>
      </w:r>
    </w:p>
    <w:p w:rsidR="00FA3097" w:rsidRPr="00505B17" w:rsidRDefault="00FA3097" w:rsidP="00CA14F1">
      <w:pPr>
        <w:spacing w:after="0" w:line="240" w:lineRule="auto"/>
        <w:ind w:left="0" w:right="0" w:firstLine="708"/>
        <w:rPr>
          <w:sz w:val="24"/>
          <w:szCs w:val="24"/>
        </w:rPr>
      </w:pPr>
    </w:p>
    <w:p w:rsidR="00455AE8" w:rsidRPr="00505B17" w:rsidRDefault="00455AE8" w:rsidP="00CA14F1">
      <w:pPr>
        <w:spacing w:after="0" w:line="240" w:lineRule="auto"/>
        <w:ind w:left="0" w:right="0" w:firstLine="0"/>
        <w:rPr>
          <w:sz w:val="24"/>
          <w:szCs w:val="24"/>
        </w:rPr>
      </w:pPr>
      <w:r w:rsidRPr="00505B17">
        <w:rPr>
          <w:sz w:val="24"/>
          <w:szCs w:val="24"/>
        </w:rPr>
        <w:t xml:space="preserve">§ 1. Powołuje się Zespół do </w:t>
      </w:r>
      <w:r w:rsidR="001A1EFE" w:rsidRPr="00505B17">
        <w:rPr>
          <w:rFonts w:eastAsiaTheme="minorHAnsi"/>
          <w:bCs/>
          <w:color w:val="auto"/>
          <w:sz w:val="24"/>
          <w:szCs w:val="24"/>
          <w:lang w:eastAsia="en-US"/>
        </w:rPr>
        <w:t xml:space="preserve">wyboru instytucji finansowej obsługującej pracownicze plany kapitałowe </w:t>
      </w:r>
      <w:r w:rsidRPr="00505B17">
        <w:rPr>
          <w:sz w:val="24"/>
          <w:szCs w:val="24"/>
        </w:rPr>
        <w:t xml:space="preserve">w Starostwie Powiatowym w </w:t>
      </w:r>
      <w:r w:rsidR="00EF77F3" w:rsidRPr="00505B17">
        <w:rPr>
          <w:sz w:val="24"/>
          <w:szCs w:val="24"/>
        </w:rPr>
        <w:t xml:space="preserve">Wyszkowie i jednostkach organizacyjnych powiatu wyszkowskiego z wyłączeniem Samodzielnego Publicznego Zespołu Zakładów Opieki Zdrowotnej  </w:t>
      </w:r>
      <w:r w:rsidR="0076600B" w:rsidRPr="00505B17">
        <w:rPr>
          <w:sz w:val="24"/>
          <w:szCs w:val="24"/>
        </w:rPr>
        <w:t xml:space="preserve">w Wyszkowie </w:t>
      </w:r>
      <w:r w:rsidRPr="00505B17">
        <w:rPr>
          <w:sz w:val="24"/>
          <w:szCs w:val="24"/>
        </w:rPr>
        <w:t xml:space="preserve">w składzie: </w:t>
      </w:r>
    </w:p>
    <w:p w:rsidR="00EF77F3" w:rsidRPr="00505B17" w:rsidRDefault="00E2357E" w:rsidP="006F4DF8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Jerzy Ausfeld</w:t>
      </w:r>
      <w:r w:rsidR="00DF199C" w:rsidRPr="00505B17">
        <w:rPr>
          <w:sz w:val="24"/>
          <w:szCs w:val="24"/>
        </w:rPr>
        <w:t xml:space="preserve">  </w:t>
      </w:r>
      <w:r w:rsidRPr="00505B17">
        <w:rPr>
          <w:sz w:val="24"/>
          <w:szCs w:val="24"/>
        </w:rPr>
        <w:t xml:space="preserve">  </w:t>
      </w:r>
      <w:r w:rsidR="00EF77F3" w:rsidRPr="00505B17">
        <w:rPr>
          <w:sz w:val="24"/>
          <w:szCs w:val="24"/>
        </w:rPr>
        <w:t>– Przewodniczący;</w:t>
      </w:r>
    </w:p>
    <w:p w:rsidR="00EF77F3" w:rsidRPr="00505B17" w:rsidRDefault="00011690" w:rsidP="006F4DF8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</w:t>
      </w:r>
      <w:r w:rsidR="00E2357E" w:rsidRPr="00505B17">
        <w:rPr>
          <w:sz w:val="24"/>
          <w:szCs w:val="24"/>
        </w:rPr>
        <w:t xml:space="preserve">Anna Anuszewska </w:t>
      </w:r>
      <w:r w:rsidRPr="00505B17">
        <w:rPr>
          <w:sz w:val="24"/>
          <w:szCs w:val="24"/>
        </w:rPr>
        <w:t>– Wiceprzewodniczący</w:t>
      </w:r>
      <w:r w:rsidR="00EF77F3" w:rsidRPr="00505B17">
        <w:rPr>
          <w:sz w:val="24"/>
          <w:szCs w:val="24"/>
        </w:rPr>
        <w:t xml:space="preserve">; </w:t>
      </w:r>
    </w:p>
    <w:p w:rsidR="00011690" w:rsidRPr="00505B17" w:rsidRDefault="008B6D6F" w:rsidP="006F4DF8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</w:t>
      </w:r>
      <w:r w:rsidR="00DF199C" w:rsidRPr="00505B17">
        <w:rPr>
          <w:sz w:val="24"/>
          <w:szCs w:val="24"/>
        </w:rPr>
        <w:t xml:space="preserve">Luiza Czyż </w:t>
      </w:r>
      <w:r w:rsidR="00011690" w:rsidRPr="00505B17">
        <w:rPr>
          <w:sz w:val="24"/>
          <w:szCs w:val="24"/>
        </w:rPr>
        <w:t>– Sekretarz;</w:t>
      </w:r>
    </w:p>
    <w:p w:rsidR="00011690" w:rsidRPr="00505B17" w:rsidRDefault="008B6D6F" w:rsidP="006F4DF8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</w:t>
      </w:r>
      <w:r w:rsidR="00E2357E" w:rsidRPr="00505B17">
        <w:rPr>
          <w:sz w:val="24"/>
          <w:szCs w:val="24"/>
        </w:rPr>
        <w:t xml:space="preserve">Danuta Polak </w:t>
      </w:r>
      <w:r w:rsidR="00825F50" w:rsidRPr="00505B17">
        <w:rPr>
          <w:sz w:val="24"/>
          <w:szCs w:val="24"/>
        </w:rPr>
        <w:t>– C</w:t>
      </w:r>
      <w:r w:rsidR="00011690" w:rsidRPr="00505B17">
        <w:rPr>
          <w:sz w:val="24"/>
          <w:szCs w:val="24"/>
        </w:rPr>
        <w:t>złonek;</w:t>
      </w:r>
    </w:p>
    <w:p w:rsidR="00011690" w:rsidRPr="00505B17" w:rsidRDefault="008B6D6F" w:rsidP="006F4DF8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</w:t>
      </w:r>
      <w:r w:rsidR="00DF199C" w:rsidRPr="00505B17">
        <w:rPr>
          <w:sz w:val="24"/>
          <w:szCs w:val="24"/>
        </w:rPr>
        <w:t>Agnieszka Deptuła</w:t>
      </w:r>
      <w:r w:rsidR="00E2357E" w:rsidRPr="00505B17">
        <w:rPr>
          <w:sz w:val="24"/>
          <w:szCs w:val="24"/>
        </w:rPr>
        <w:t xml:space="preserve"> </w:t>
      </w:r>
      <w:r w:rsidR="00672A47" w:rsidRPr="00505B17">
        <w:rPr>
          <w:sz w:val="24"/>
          <w:szCs w:val="24"/>
        </w:rPr>
        <w:t xml:space="preserve">- </w:t>
      </w:r>
      <w:r w:rsidR="00825F50" w:rsidRPr="00505B17">
        <w:rPr>
          <w:sz w:val="24"/>
          <w:szCs w:val="24"/>
        </w:rPr>
        <w:t>C</w:t>
      </w:r>
      <w:r w:rsidR="00FE3F06" w:rsidRPr="00505B17">
        <w:rPr>
          <w:sz w:val="24"/>
          <w:szCs w:val="24"/>
        </w:rPr>
        <w:t>złonek;</w:t>
      </w:r>
    </w:p>
    <w:p w:rsidR="00FE3F06" w:rsidRPr="00505B17" w:rsidRDefault="00BE1973" w:rsidP="00FE3F06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Alina Sadowska</w:t>
      </w:r>
      <w:r w:rsidR="00DF199C" w:rsidRPr="00505B17">
        <w:rPr>
          <w:sz w:val="24"/>
          <w:szCs w:val="24"/>
        </w:rPr>
        <w:t xml:space="preserve"> </w:t>
      </w:r>
      <w:r w:rsidR="00672A47" w:rsidRPr="00505B17">
        <w:rPr>
          <w:sz w:val="24"/>
          <w:szCs w:val="24"/>
        </w:rPr>
        <w:t xml:space="preserve">(PUP) </w:t>
      </w:r>
      <w:r w:rsidR="00825F50" w:rsidRPr="00505B17">
        <w:rPr>
          <w:sz w:val="24"/>
          <w:szCs w:val="24"/>
        </w:rPr>
        <w:t>– C</w:t>
      </w:r>
      <w:r w:rsidR="00FE3F06" w:rsidRPr="00505B17">
        <w:rPr>
          <w:sz w:val="24"/>
          <w:szCs w:val="24"/>
        </w:rPr>
        <w:t>złonek;</w:t>
      </w:r>
    </w:p>
    <w:p w:rsidR="00FE3F06" w:rsidRPr="00505B17" w:rsidRDefault="00BE1973" w:rsidP="00FE3F06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Anna Przybyłowska</w:t>
      </w:r>
      <w:r w:rsidR="00672A47" w:rsidRPr="00505B17">
        <w:rPr>
          <w:sz w:val="24"/>
          <w:szCs w:val="24"/>
        </w:rPr>
        <w:t xml:space="preserve"> (PCPR) </w:t>
      </w:r>
      <w:r w:rsidR="00825F50" w:rsidRPr="00505B17">
        <w:rPr>
          <w:sz w:val="24"/>
          <w:szCs w:val="24"/>
        </w:rPr>
        <w:t>– C</w:t>
      </w:r>
      <w:r w:rsidR="00FE3F06" w:rsidRPr="00505B17">
        <w:rPr>
          <w:sz w:val="24"/>
          <w:szCs w:val="24"/>
        </w:rPr>
        <w:t>złonek.</w:t>
      </w:r>
    </w:p>
    <w:p w:rsidR="00FE3F06" w:rsidRPr="00505B17" w:rsidRDefault="00BE1973" w:rsidP="00FE3F06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Urszula Zabielska</w:t>
      </w:r>
      <w:r w:rsidR="00DF199C" w:rsidRPr="00505B17">
        <w:rPr>
          <w:sz w:val="24"/>
          <w:szCs w:val="24"/>
        </w:rPr>
        <w:t xml:space="preserve">  </w:t>
      </w:r>
      <w:r w:rsidR="00672A47" w:rsidRPr="00505B17">
        <w:rPr>
          <w:sz w:val="24"/>
          <w:szCs w:val="24"/>
        </w:rPr>
        <w:t xml:space="preserve">(DPS) </w:t>
      </w:r>
      <w:r w:rsidR="00825F50" w:rsidRPr="00505B17">
        <w:rPr>
          <w:sz w:val="24"/>
          <w:szCs w:val="24"/>
        </w:rPr>
        <w:t>– C</w:t>
      </w:r>
      <w:r w:rsidR="00FE3F06" w:rsidRPr="00505B17">
        <w:rPr>
          <w:sz w:val="24"/>
          <w:szCs w:val="24"/>
        </w:rPr>
        <w:t>złonek;</w:t>
      </w:r>
    </w:p>
    <w:p w:rsidR="00FE3F06" w:rsidRPr="00505B17" w:rsidRDefault="00DF199C" w:rsidP="00FE3F06">
      <w:pPr>
        <w:numPr>
          <w:ilvl w:val="0"/>
          <w:numId w:val="1"/>
        </w:numPr>
        <w:spacing w:after="0" w:line="240" w:lineRule="auto"/>
        <w:ind w:left="709" w:right="5" w:hanging="238"/>
        <w:rPr>
          <w:sz w:val="24"/>
          <w:szCs w:val="24"/>
        </w:rPr>
      </w:pPr>
      <w:r w:rsidRPr="00505B17">
        <w:rPr>
          <w:sz w:val="24"/>
          <w:szCs w:val="24"/>
        </w:rPr>
        <w:t xml:space="preserve"> Dorota Stworzyjanek </w:t>
      </w:r>
      <w:r w:rsidR="00672A47" w:rsidRPr="00505B17">
        <w:rPr>
          <w:sz w:val="24"/>
          <w:szCs w:val="24"/>
        </w:rPr>
        <w:t>(PCUW)</w:t>
      </w:r>
      <w:r w:rsidRPr="00505B17">
        <w:rPr>
          <w:sz w:val="24"/>
          <w:szCs w:val="24"/>
        </w:rPr>
        <w:t xml:space="preserve"> </w:t>
      </w:r>
      <w:r w:rsidR="00825F50" w:rsidRPr="00505B17">
        <w:rPr>
          <w:sz w:val="24"/>
          <w:szCs w:val="24"/>
        </w:rPr>
        <w:t>– C</w:t>
      </w:r>
      <w:r w:rsidR="00FE3F06" w:rsidRPr="00505B17">
        <w:rPr>
          <w:sz w:val="24"/>
          <w:szCs w:val="24"/>
        </w:rPr>
        <w:t>złonek.</w:t>
      </w:r>
    </w:p>
    <w:p w:rsidR="00FE3F06" w:rsidRPr="00505B17" w:rsidRDefault="00FE3F06" w:rsidP="00FE3F06">
      <w:pPr>
        <w:spacing w:after="0" w:line="240" w:lineRule="auto"/>
        <w:ind w:right="5"/>
        <w:rPr>
          <w:sz w:val="24"/>
          <w:szCs w:val="24"/>
        </w:rPr>
      </w:pPr>
    </w:p>
    <w:p w:rsidR="00455AE8" w:rsidRPr="00505B17" w:rsidRDefault="00455AE8" w:rsidP="001A1EFE">
      <w:pPr>
        <w:spacing w:after="0" w:line="240" w:lineRule="auto"/>
        <w:ind w:left="0" w:right="0"/>
        <w:jc w:val="left"/>
        <w:rPr>
          <w:sz w:val="24"/>
          <w:szCs w:val="24"/>
        </w:rPr>
      </w:pPr>
      <w:r w:rsidRPr="00505B17">
        <w:rPr>
          <w:sz w:val="24"/>
          <w:szCs w:val="24"/>
        </w:rPr>
        <w:t xml:space="preserve">§ 2. 1.   Do zadań Zespołu należy w szczególności: </w:t>
      </w:r>
    </w:p>
    <w:p w:rsidR="00455AE8" w:rsidRPr="00505B17" w:rsidRDefault="00455AE8" w:rsidP="006F4DF8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sz w:val="24"/>
          <w:szCs w:val="24"/>
        </w:rPr>
        <w:t>przegląd i analiza przepisów dotyczących fu</w:t>
      </w:r>
      <w:r w:rsidR="00036F7B" w:rsidRPr="00505B17">
        <w:rPr>
          <w:sz w:val="24"/>
          <w:szCs w:val="24"/>
        </w:rPr>
        <w:t>n</w:t>
      </w:r>
      <w:r w:rsidR="00B01335" w:rsidRPr="00505B17">
        <w:rPr>
          <w:sz w:val="24"/>
          <w:szCs w:val="24"/>
        </w:rPr>
        <w:t>kcjonowania p</w:t>
      </w:r>
      <w:r w:rsidRPr="00505B17">
        <w:rPr>
          <w:sz w:val="24"/>
          <w:szCs w:val="24"/>
        </w:rPr>
        <w:t>racowniczych planów kapitałowych (zwanych dalej PPK), o których mowa w ustawie z dnia  4 października 2018 r. o Pracowni</w:t>
      </w:r>
      <w:r w:rsidR="00FB5CF0" w:rsidRPr="00505B17">
        <w:rPr>
          <w:sz w:val="24"/>
          <w:szCs w:val="24"/>
        </w:rPr>
        <w:t>czych Planach Kapitałowych</w:t>
      </w:r>
      <w:r w:rsidR="00881E1E" w:rsidRPr="00505B17">
        <w:rPr>
          <w:sz w:val="24"/>
          <w:szCs w:val="24"/>
        </w:rPr>
        <w:t>);</w:t>
      </w:r>
    </w:p>
    <w:p w:rsidR="00C21853" w:rsidRPr="00505B17" w:rsidRDefault="00BF02D1" w:rsidP="00C21853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rStyle w:val="text-justify"/>
          <w:sz w:val="24"/>
          <w:szCs w:val="24"/>
        </w:rPr>
        <w:t>analiza warunków zarządzania pracowniczymi planami kapitałowymi oferowanych przez inst</w:t>
      </w:r>
      <w:r w:rsidR="00C21853" w:rsidRPr="00505B17">
        <w:rPr>
          <w:rStyle w:val="text-justify"/>
          <w:sz w:val="24"/>
          <w:szCs w:val="24"/>
        </w:rPr>
        <w:t xml:space="preserve">ytucje finansowe na portalu PPK </w:t>
      </w:r>
      <w:r w:rsidR="00C21853" w:rsidRPr="00505B17">
        <w:rPr>
          <w:sz w:val="24"/>
          <w:szCs w:val="24"/>
        </w:rPr>
        <w:t>oraz wytypowanie najlepszych ofert, pod kątem potrzeb pracowników Starostwa Powiatowego w Wyszkowie i jednostek organizacyjnych powiatu;</w:t>
      </w:r>
    </w:p>
    <w:p w:rsidR="00C21853" w:rsidRPr="00505B17" w:rsidRDefault="00C21853" w:rsidP="00C21853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sz w:val="24"/>
          <w:szCs w:val="24"/>
        </w:rPr>
        <w:t>przygotowanie i rozesłanie zapytania ofertowego do wybranych instytucji finansowych</w:t>
      </w:r>
      <w:r w:rsidR="00D14265" w:rsidRPr="00505B17">
        <w:rPr>
          <w:sz w:val="24"/>
          <w:szCs w:val="24"/>
        </w:rPr>
        <w:t>;</w:t>
      </w:r>
    </w:p>
    <w:p w:rsidR="00D14265" w:rsidRPr="00505B17" w:rsidRDefault="00D14265" w:rsidP="00C21853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sz w:val="24"/>
          <w:szCs w:val="24"/>
        </w:rPr>
        <w:t>przygotowanie i przeprowadzenie  procedury wyłonienia reprezentacji pracowników;</w:t>
      </w:r>
    </w:p>
    <w:p w:rsidR="00D14265" w:rsidRPr="00505B17" w:rsidRDefault="00D14265" w:rsidP="00716AB6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sz w:val="24"/>
          <w:szCs w:val="24"/>
        </w:rPr>
        <w:t xml:space="preserve">analiza ofert złożonych przez instytucje finansowe i </w:t>
      </w:r>
      <w:r w:rsidRPr="00505B17">
        <w:rPr>
          <w:color w:val="333333"/>
          <w:sz w:val="24"/>
          <w:szCs w:val="24"/>
        </w:rPr>
        <w:t>przygotowanie materiałów informacyjnych do uzgodnień;</w:t>
      </w:r>
    </w:p>
    <w:p w:rsidR="00192211" w:rsidRPr="00505B17" w:rsidRDefault="00F00683" w:rsidP="00192211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color w:val="333333"/>
          <w:sz w:val="24"/>
          <w:szCs w:val="24"/>
        </w:rPr>
        <w:t>przeprowadzenie</w:t>
      </w:r>
      <w:r w:rsidR="00D367ED" w:rsidRPr="00505B17">
        <w:rPr>
          <w:color w:val="333333"/>
          <w:sz w:val="24"/>
          <w:szCs w:val="24"/>
        </w:rPr>
        <w:t xml:space="preserve"> konsultacji</w:t>
      </w:r>
      <w:r w:rsidRPr="00505B17">
        <w:rPr>
          <w:color w:val="333333"/>
          <w:sz w:val="24"/>
          <w:szCs w:val="24"/>
        </w:rPr>
        <w:t xml:space="preserve"> </w:t>
      </w:r>
      <w:r w:rsidR="00730352" w:rsidRPr="00505B17">
        <w:rPr>
          <w:sz w:val="24"/>
          <w:szCs w:val="24"/>
        </w:rPr>
        <w:t xml:space="preserve">z działającymi </w:t>
      </w:r>
      <w:r w:rsidRPr="00505B17">
        <w:rPr>
          <w:sz w:val="24"/>
          <w:szCs w:val="24"/>
        </w:rPr>
        <w:t xml:space="preserve"> u </w:t>
      </w:r>
      <w:r w:rsidR="00730352" w:rsidRPr="00505B17">
        <w:rPr>
          <w:sz w:val="24"/>
          <w:szCs w:val="24"/>
        </w:rPr>
        <w:t>Pracodawców</w:t>
      </w:r>
      <w:r w:rsidRPr="00505B17">
        <w:rPr>
          <w:sz w:val="24"/>
          <w:szCs w:val="24"/>
        </w:rPr>
        <w:t xml:space="preserve"> organizacj</w:t>
      </w:r>
      <w:r w:rsidR="00730352" w:rsidRPr="00505B17">
        <w:rPr>
          <w:sz w:val="24"/>
          <w:szCs w:val="24"/>
        </w:rPr>
        <w:t xml:space="preserve">ami związkowymi/reprezentacjami załóg  w celu </w:t>
      </w:r>
      <w:r w:rsidR="00192211" w:rsidRPr="00505B17">
        <w:rPr>
          <w:sz w:val="24"/>
          <w:szCs w:val="24"/>
        </w:rPr>
        <w:t>zawarcia porozumienia dotyczącego wyboru instytucji finansowej zarządzającej PPK;</w:t>
      </w:r>
    </w:p>
    <w:p w:rsidR="00036F7B" w:rsidRPr="00505B17" w:rsidRDefault="00192211" w:rsidP="002815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505B17">
        <w:rPr>
          <w:rFonts w:eastAsiaTheme="minorHAnsi"/>
          <w:color w:val="auto"/>
          <w:sz w:val="24"/>
          <w:szCs w:val="24"/>
          <w:lang w:eastAsia="en-US"/>
        </w:rPr>
        <w:t>o</w:t>
      </w:r>
      <w:r w:rsidR="00A6251C" w:rsidRPr="00505B17">
        <w:rPr>
          <w:rFonts w:eastAsiaTheme="minorHAnsi"/>
          <w:color w:val="auto"/>
          <w:sz w:val="24"/>
          <w:szCs w:val="24"/>
          <w:lang w:eastAsia="en-US"/>
        </w:rPr>
        <w:t xml:space="preserve">pracowanie </w:t>
      </w:r>
      <w:r w:rsidRPr="00505B17">
        <w:rPr>
          <w:rFonts w:eastAsiaTheme="minorHAnsi"/>
          <w:color w:val="auto"/>
          <w:sz w:val="24"/>
          <w:szCs w:val="24"/>
          <w:lang w:eastAsia="en-US"/>
        </w:rPr>
        <w:t xml:space="preserve">projektów </w:t>
      </w:r>
      <w:r w:rsidR="00A6251C" w:rsidRPr="00505B17">
        <w:rPr>
          <w:rFonts w:eastAsiaTheme="minorHAnsi"/>
          <w:color w:val="auto"/>
          <w:sz w:val="24"/>
          <w:szCs w:val="24"/>
          <w:lang w:eastAsia="en-US"/>
        </w:rPr>
        <w:t>umów o zarz</w:t>
      </w:r>
      <w:r w:rsidR="006B3927" w:rsidRPr="00505B17">
        <w:rPr>
          <w:rFonts w:eastAsiaTheme="minorHAnsi"/>
          <w:color w:val="auto"/>
          <w:sz w:val="24"/>
          <w:szCs w:val="24"/>
          <w:lang w:eastAsia="en-US"/>
        </w:rPr>
        <w:t>ądzanie PPK i o prowadzenie PPK;</w:t>
      </w:r>
    </w:p>
    <w:p w:rsidR="00455AE8" w:rsidRPr="00505B17" w:rsidRDefault="00455AE8" w:rsidP="006F4DF8">
      <w:pPr>
        <w:numPr>
          <w:ilvl w:val="0"/>
          <w:numId w:val="6"/>
        </w:numPr>
        <w:spacing w:after="0" w:line="240" w:lineRule="auto"/>
        <w:ind w:right="5"/>
        <w:rPr>
          <w:sz w:val="24"/>
          <w:szCs w:val="24"/>
        </w:rPr>
      </w:pPr>
      <w:r w:rsidRPr="00505B17">
        <w:rPr>
          <w:sz w:val="24"/>
          <w:szCs w:val="24"/>
        </w:rPr>
        <w:t xml:space="preserve">przedstawienie Zarządowi Powiatu zbiorczej informacji z prac zespołu, w celu wyboru instytucji finansowej zarządzającej i prowadzącej PPK </w:t>
      </w:r>
      <w:r w:rsidR="00B01335" w:rsidRPr="00505B17">
        <w:rPr>
          <w:sz w:val="24"/>
          <w:szCs w:val="24"/>
        </w:rPr>
        <w:t>w Starostwie Powiatowym w Wyszkowie i jednostkach organizacyjnych powiatu</w:t>
      </w:r>
      <w:r w:rsidR="00FA3097" w:rsidRPr="00505B17">
        <w:rPr>
          <w:sz w:val="24"/>
          <w:szCs w:val="24"/>
        </w:rPr>
        <w:t>.</w:t>
      </w:r>
      <w:r w:rsidRPr="00505B17">
        <w:rPr>
          <w:sz w:val="24"/>
          <w:szCs w:val="24"/>
        </w:rPr>
        <w:t xml:space="preserve"> </w:t>
      </w:r>
    </w:p>
    <w:p w:rsidR="00455AE8" w:rsidRPr="00505B17" w:rsidRDefault="00BD53AC" w:rsidP="00BD53AC">
      <w:pPr>
        <w:spacing w:after="0" w:line="240" w:lineRule="auto"/>
        <w:ind w:left="0" w:right="5" w:firstLine="0"/>
        <w:rPr>
          <w:sz w:val="24"/>
          <w:szCs w:val="24"/>
        </w:rPr>
      </w:pPr>
      <w:r w:rsidRPr="00505B17">
        <w:rPr>
          <w:sz w:val="24"/>
          <w:szCs w:val="24"/>
        </w:rPr>
        <w:lastRenderedPageBreak/>
        <w:t>§ 3</w:t>
      </w:r>
      <w:r w:rsidR="00455AE8" w:rsidRPr="00505B17">
        <w:rPr>
          <w:sz w:val="24"/>
          <w:szCs w:val="24"/>
        </w:rPr>
        <w:t xml:space="preserve">. </w:t>
      </w:r>
      <w:r w:rsidR="006943AE" w:rsidRPr="00505B17">
        <w:rPr>
          <w:sz w:val="24"/>
          <w:szCs w:val="24"/>
        </w:rPr>
        <w:t xml:space="preserve">1. </w:t>
      </w:r>
      <w:r w:rsidR="00455AE8" w:rsidRPr="00505B17">
        <w:rPr>
          <w:sz w:val="24"/>
          <w:szCs w:val="24"/>
        </w:rPr>
        <w:t>W pracach Zespołu mogą uczestniczy</w:t>
      </w:r>
      <w:r w:rsidR="00D340B6" w:rsidRPr="00505B17">
        <w:rPr>
          <w:sz w:val="24"/>
          <w:szCs w:val="24"/>
        </w:rPr>
        <w:t>ć osoby nie będące jego</w:t>
      </w:r>
      <w:r w:rsidR="00455AE8" w:rsidRPr="00505B17">
        <w:rPr>
          <w:sz w:val="24"/>
          <w:szCs w:val="24"/>
        </w:rPr>
        <w:t xml:space="preserve"> członkami, m.in. przedstawiciele komórek organizacyjnych Starostwa lub jednostek powiatowych. Osoby te są zapraszane przez </w:t>
      </w:r>
      <w:r w:rsidRPr="00505B17">
        <w:rPr>
          <w:sz w:val="24"/>
          <w:szCs w:val="24"/>
        </w:rPr>
        <w:t xml:space="preserve">Przewodniczącego </w:t>
      </w:r>
      <w:r w:rsidR="00455AE8" w:rsidRPr="00505B17">
        <w:rPr>
          <w:sz w:val="24"/>
          <w:szCs w:val="24"/>
        </w:rPr>
        <w:t>lub</w:t>
      </w:r>
      <w:r w:rsidRPr="00505B17">
        <w:rPr>
          <w:sz w:val="24"/>
          <w:szCs w:val="24"/>
        </w:rPr>
        <w:t xml:space="preserve"> Wiceprzewodniczącego </w:t>
      </w:r>
      <w:r w:rsidR="00455AE8" w:rsidRPr="00505B17">
        <w:rPr>
          <w:sz w:val="24"/>
          <w:szCs w:val="24"/>
        </w:rPr>
        <w:t xml:space="preserve">w celu przeprowadzenia konsultacji lub pozyskania opinii merytorycznych  oraz  są one zobowiązane do uczestniczenia w spotkaniach Zespołu. </w:t>
      </w:r>
    </w:p>
    <w:p w:rsidR="00455AE8" w:rsidRPr="00505B17" w:rsidRDefault="00455AE8" w:rsidP="00FA3097">
      <w:pPr>
        <w:spacing w:after="0" w:line="240" w:lineRule="auto"/>
        <w:ind w:left="0" w:right="5" w:firstLine="0"/>
        <w:rPr>
          <w:sz w:val="24"/>
          <w:szCs w:val="24"/>
        </w:rPr>
      </w:pPr>
      <w:r w:rsidRPr="00505B17">
        <w:rPr>
          <w:sz w:val="24"/>
          <w:szCs w:val="24"/>
        </w:rPr>
        <w:t xml:space="preserve">2. Przy realizacji poszczególnych zadań </w:t>
      </w:r>
      <w:r w:rsidR="00FB5CF0" w:rsidRPr="00505B17">
        <w:rPr>
          <w:sz w:val="24"/>
          <w:szCs w:val="24"/>
        </w:rPr>
        <w:t>Zespół może  korzystać z profesj</w:t>
      </w:r>
      <w:r w:rsidRPr="00505B17">
        <w:rPr>
          <w:sz w:val="24"/>
          <w:szCs w:val="24"/>
        </w:rPr>
        <w:t xml:space="preserve">onalnej pomocy oraz doradztwa specjalistów spoza Starostwa. </w:t>
      </w:r>
    </w:p>
    <w:p w:rsidR="00BD53AC" w:rsidRPr="00505B17" w:rsidRDefault="00BD53AC" w:rsidP="00BD53AC">
      <w:pPr>
        <w:spacing w:after="0" w:line="240" w:lineRule="auto"/>
        <w:ind w:left="221" w:right="5" w:hanging="221"/>
        <w:rPr>
          <w:sz w:val="24"/>
          <w:szCs w:val="24"/>
        </w:rPr>
      </w:pPr>
    </w:p>
    <w:p w:rsidR="00583D96" w:rsidRPr="00505B17" w:rsidRDefault="00BD53AC" w:rsidP="00BD53AC">
      <w:pPr>
        <w:spacing w:after="0" w:line="240" w:lineRule="auto"/>
        <w:ind w:left="0" w:right="5" w:firstLine="0"/>
        <w:rPr>
          <w:sz w:val="24"/>
          <w:szCs w:val="24"/>
        </w:rPr>
      </w:pPr>
      <w:r w:rsidRPr="00505B17">
        <w:rPr>
          <w:sz w:val="24"/>
          <w:szCs w:val="24"/>
        </w:rPr>
        <w:t>§ 4</w:t>
      </w:r>
      <w:r w:rsidR="00455AE8" w:rsidRPr="00505B17">
        <w:rPr>
          <w:sz w:val="24"/>
          <w:szCs w:val="24"/>
        </w:rPr>
        <w:t xml:space="preserve">.  </w:t>
      </w:r>
      <w:r w:rsidRPr="00505B17">
        <w:rPr>
          <w:sz w:val="24"/>
          <w:szCs w:val="24"/>
        </w:rPr>
        <w:t xml:space="preserve">Zespół pracuje do czasu podpisania umowy na prowadzenie PPK z wybraną instytucja finansową. </w:t>
      </w:r>
    </w:p>
    <w:p w:rsidR="00D340B6" w:rsidRPr="00505B17" w:rsidRDefault="00D340B6" w:rsidP="00186663">
      <w:pPr>
        <w:autoSpaceDE w:val="0"/>
        <w:spacing w:after="0" w:line="240" w:lineRule="auto"/>
        <w:ind w:left="0" w:right="141"/>
        <w:rPr>
          <w:b/>
          <w:bCs/>
          <w:color w:val="333333"/>
          <w:sz w:val="24"/>
          <w:szCs w:val="24"/>
        </w:rPr>
      </w:pPr>
    </w:p>
    <w:p w:rsidR="00186663" w:rsidRPr="00505B17" w:rsidRDefault="00186663" w:rsidP="00D340B6">
      <w:pPr>
        <w:autoSpaceDE w:val="0"/>
        <w:spacing w:after="0" w:line="240" w:lineRule="auto"/>
        <w:ind w:left="0" w:right="141"/>
        <w:rPr>
          <w:color w:val="333333"/>
          <w:sz w:val="24"/>
          <w:szCs w:val="24"/>
        </w:rPr>
      </w:pPr>
      <w:r w:rsidRPr="00505B17">
        <w:rPr>
          <w:bCs/>
          <w:color w:val="333333"/>
          <w:sz w:val="24"/>
          <w:szCs w:val="24"/>
        </w:rPr>
        <w:t>§5</w:t>
      </w:r>
      <w:r w:rsidR="00D340B6" w:rsidRPr="00505B17">
        <w:rPr>
          <w:bCs/>
          <w:color w:val="333333"/>
          <w:sz w:val="24"/>
          <w:szCs w:val="24"/>
        </w:rPr>
        <w:t xml:space="preserve">. </w:t>
      </w:r>
      <w:r w:rsidRPr="00505B17">
        <w:rPr>
          <w:color w:val="333333"/>
          <w:sz w:val="24"/>
          <w:szCs w:val="24"/>
        </w:rPr>
        <w:t>Wykonanie zarządzenia powierza się Przewodniczącemu Zespołu.</w:t>
      </w:r>
    </w:p>
    <w:p w:rsidR="00D340B6" w:rsidRPr="00505B17" w:rsidRDefault="00D340B6" w:rsidP="00D340B6">
      <w:pPr>
        <w:autoSpaceDE w:val="0"/>
        <w:spacing w:after="0" w:line="240" w:lineRule="auto"/>
        <w:ind w:left="0" w:right="141"/>
        <w:rPr>
          <w:bCs/>
          <w:color w:val="333333"/>
          <w:sz w:val="24"/>
          <w:szCs w:val="24"/>
        </w:rPr>
      </w:pPr>
    </w:p>
    <w:p w:rsidR="00186663" w:rsidRPr="00505B17" w:rsidRDefault="00186663" w:rsidP="00D340B6">
      <w:pPr>
        <w:autoSpaceDE w:val="0"/>
        <w:spacing w:after="0" w:line="240" w:lineRule="auto"/>
        <w:ind w:left="0" w:right="141"/>
        <w:rPr>
          <w:b/>
          <w:bCs/>
          <w:color w:val="333333"/>
          <w:sz w:val="24"/>
          <w:szCs w:val="24"/>
        </w:rPr>
      </w:pPr>
      <w:r w:rsidRPr="00505B17">
        <w:rPr>
          <w:bCs/>
          <w:color w:val="333333"/>
          <w:sz w:val="24"/>
          <w:szCs w:val="24"/>
        </w:rPr>
        <w:t>§6</w:t>
      </w:r>
      <w:r w:rsidR="00D340B6" w:rsidRPr="00505B17">
        <w:rPr>
          <w:bCs/>
          <w:color w:val="333333"/>
          <w:sz w:val="24"/>
          <w:szCs w:val="24"/>
        </w:rPr>
        <w:t>.</w:t>
      </w:r>
      <w:r w:rsidR="00D340B6" w:rsidRPr="00505B17">
        <w:rPr>
          <w:b/>
          <w:bCs/>
          <w:color w:val="333333"/>
          <w:sz w:val="24"/>
          <w:szCs w:val="24"/>
        </w:rPr>
        <w:t xml:space="preserve"> </w:t>
      </w:r>
      <w:r w:rsidRPr="00505B17">
        <w:rPr>
          <w:color w:val="333333"/>
          <w:sz w:val="24"/>
          <w:szCs w:val="24"/>
        </w:rPr>
        <w:t>Zarządzenie wchodzi w życie z dniem podpisania.</w:t>
      </w:r>
    </w:p>
    <w:p w:rsidR="00186663" w:rsidRPr="00505B17" w:rsidRDefault="00186663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C00D09" w:rsidRDefault="00C00D09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35114" w:rsidRDefault="00535114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35114" w:rsidRDefault="00535114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35114" w:rsidRDefault="00535114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35114" w:rsidRPr="00505B17" w:rsidRDefault="00535114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p w:rsidR="005E5308" w:rsidRPr="00505B17" w:rsidRDefault="005E5308" w:rsidP="00846258">
      <w:pPr>
        <w:pStyle w:val="Nagwek1"/>
        <w:numPr>
          <w:ilvl w:val="0"/>
          <w:numId w:val="0"/>
        </w:numPr>
        <w:ind w:left="938" w:hanging="10"/>
        <w:rPr>
          <w:b w:val="0"/>
          <w:bCs/>
          <w:sz w:val="24"/>
          <w:szCs w:val="24"/>
        </w:rPr>
      </w:pPr>
      <w:r w:rsidRPr="00505B17">
        <w:rPr>
          <w:bCs/>
          <w:sz w:val="24"/>
          <w:szCs w:val="24"/>
        </w:rPr>
        <w:lastRenderedPageBreak/>
        <w:t>Uzasadnienie</w:t>
      </w:r>
    </w:p>
    <w:p w:rsidR="005E5308" w:rsidRPr="00505B17" w:rsidRDefault="005E5308" w:rsidP="005E5308">
      <w:pPr>
        <w:spacing w:after="0"/>
        <w:rPr>
          <w:b/>
          <w:bCs/>
          <w:sz w:val="24"/>
          <w:szCs w:val="24"/>
        </w:rPr>
      </w:pPr>
    </w:p>
    <w:p w:rsidR="005E5308" w:rsidRPr="00505B17" w:rsidRDefault="00846258" w:rsidP="005E5308">
      <w:pPr>
        <w:spacing w:after="0"/>
        <w:ind w:left="0" w:right="0"/>
        <w:rPr>
          <w:sz w:val="24"/>
          <w:szCs w:val="24"/>
        </w:rPr>
      </w:pPr>
      <w:r w:rsidRPr="00505B17">
        <w:rPr>
          <w:b/>
          <w:bCs/>
          <w:sz w:val="24"/>
          <w:szCs w:val="24"/>
        </w:rPr>
        <w:tab/>
      </w:r>
      <w:r w:rsidR="005E5308" w:rsidRPr="00505B17">
        <w:rPr>
          <w:b/>
          <w:bCs/>
          <w:sz w:val="24"/>
          <w:szCs w:val="24"/>
        </w:rPr>
        <w:tab/>
      </w:r>
      <w:r w:rsidR="005E5308" w:rsidRPr="00505B17">
        <w:rPr>
          <w:sz w:val="24"/>
          <w:szCs w:val="24"/>
        </w:rPr>
        <w:t>Z dniem 1 stycznia 2021 r. w jednostkach sektora finansów publicznych powstaje obowiązek zawarcia umowy o zarządzanie Pracowniczym Planem Kapitałowym. Pracownicze Plany Kapitałowe, to nowy system oszczędzania na emeryturę dla pracowników. Pracodawca zobowiązany jest umożliwić pracownikom oszczędzanie w ramach PPK, a każda osoba zatrudniona, która podlegała obowiązkowo ubezpieczeniom emerytalnym i rentowym z tytułów określonych w ustawie może z niego skorzystać. PPK będzie obowiązkowy dla pracodawcy i dobrowolny dla pracownika. Oszczędności tworzone są wspólnie przez trzy strony: pracowników, pracodawców oraz państwo.</w:t>
      </w:r>
    </w:p>
    <w:p w:rsidR="005E5308" w:rsidRPr="00505B17" w:rsidRDefault="005E5308" w:rsidP="005E5308">
      <w:pPr>
        <w:spacing w:after="0"/>
        <w:ind w:left="0" w:right="0"/>
        <w:rPr>
          <w:sz w:val="24"/>
          <w:szCs w:val="24"/>
        </w:rPr>
      </w:pPr>
      <w:r w:rsidRPr="00505B17">
        <w:rPr>
          <w:sz w:val="24"/>
          <w:szCs w:val="24"/>
        </w:rPr>
        <w:t>Jednostki sektora finansów publicznych zobowiązane są w terminie do 26 marca 2021 r. zawrzeć umowę o zarządzanie PPK, a do dnia 10 kwietnia 2021 r. zawrzeć umowę o prowadzenie PPK.</w:t>
      </w:r>
    </w:p>
    <w:p w:rsidR="005E5308" w:rsidRPr="00505B17" w:rsidRDefault="005E5308" w:rsidP="005E5308">
      <w:pPr>
        <w:spacing w:after="0" w:line="240" w:lineRule="auto"/>
        <w:ind w:left="0" w:right="0"/>
        <w:rPr>
          <w:sz w:val="24"/>
          <w:szCs w:val="24"/>
        </w:rPr>
      </w:pPr>
      <w:r w:rsidRPr="00505B17">
        <w:rPr>
          <w:sz w:val="24"/>
          <w:szCs w:val="24"/>
        </w:rPr>
        <w:t xml:space="preserve">Biorąc powyższe pod uwagę, powołanie Zespołu </w:t>
      </w:r>
      <w:r w:rsidR="00846258" w:rsidRPr="00505B17">
        <w:rPr>
          <w:sz w:val="24"/>
          <w:szCs w:val="24"/>
        </w:rPr>
        <w:t xml:space="preserve">do </w:t>
      </w:r>
      <w:r w:rsidR="00846258" w:rsidRPr="00505B17">
        <w:rPr>
          <w:rFonts w:eastAsiaTheme="minorHAnsi"/>
          <w:bCs/>
          <w:color w:val="auto"/>
          <w:sz w:val="24"/>
          <w:szCs w:val="24"/>
          <w:lang w:eastAsia="en-US"/>
        </w:rPr>
        <w:t xml:space="preserve">wyboru instytucji finansowej obsługującej pracownicze plany kapitałowe </w:t>
      </w:r>
      <w:r w:rsidR="00846258" w:rsidRPr="00505B17">
        <w:rPr>
          <w:sz w:val="24"/>
          <w:szCs w:val="24"/>
        </w:rPr>
        <w:t xml:space="preserve">w Starostwie Powiatowym w Wyszkowie i jednostkach organizacyjnych powiatu wyszkowskiego </w:t>
      </w:r>
      <w:r w:rsidRPr="00505B17">
        <w:rPr>
          <w:sz w:val="24"/>
          <w:szCs w:val="24"/>
        </w:rPr>
        <w:t xml:space="preserve"> jest uzasadnione</w:t>
      </w:r>
      <w:r w:rsidR="00846258" w:rsidRPr="00505B17">
        <w:rPr>
          <w:sz w:val="24"/>
          <w:szCs w:val="24"/>
        </w:rPr>
        <w:t>.</w:t>
      </w:r>
    </w:p>
    <w:p w:rsidR="005E5308" w:rsidRPr="00505B17" w:rsidRDefault="005E5308" w:rsidP="00A33124">
      <w:pPr>
        <w:spacing w:after="0" w:line="240" w:lineRule="auto"/>
        <w:ind w:left="0" w:right="0"/>
        <w:rPr>
          <w:sz w:val="24"/>
          <w:szCs w:val="24"/>
        </w:rPr>
      </w:pPr>
    </w:p>
    <w:sectPr w:rsidR="005E5308" w:rsidRPr="0050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D46"/>
    <w:multiLevelType w:val="hybridMultilevel"/>
    <w:tmpl w:val="E390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788"/>
    <w:multiLevelType w:val="hybridMultilevel"/>
    <w:tmpl w:val="D2964372"/>
    <w:lvl w:ilvl="0" w:tplc="FAEE0662">
      <w:start w:val="1"/>
      <w:numFmt w:val="lowerLetter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02FE0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660F8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E773C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E0DE6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507194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62C72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6EDC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553E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44B9A"/>
    <w:multiLevelType w:val="hybridMultilevel"/>
    <w:tmpl w:val="0FD838C2"/>
    <w:lvl w:ilvl="0" w:tplc="FB6C208C">
      <w:start w:val="1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ED1D4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428C0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C466E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20A16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EA554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EEE8A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8C232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4BBE8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93FC7"/>
    <w:multiLevelType w:val="hybridMultilevel"/>
    <w:tmpl w:val="0E1830B0"/>
    <w:lvl w:ilvl="0" w:tplc="14D45D02">
      <w:start w:val="6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6CCC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08454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6E52A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804FA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D872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0DB68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24B0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2B52C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E7E91"/>
    <w:multiLevelType w:val="hybridMultilevel"/>
    <w:tmpl w:val="CE5E6AE8"/>
    <w:lvl w:ilvl="0" w:tplc="D6AE80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46B6A">
      <w:start w:val="2"/>
      <w:numFmt w:val="decimal"/>
      <w:lvlText w:val="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E78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A33F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6638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66B5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8DD12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A987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44AF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40D2E"/>
    <w:multiLevelType w:val="hybridMultilevel"/>
    <w:tmpl w:val="A4B4F7B4"/>
    <w:lvl w:ilvl="0" w:tplc="52ECAC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D9"/>
    <w:rsid w:val="00011690"/>
    <w:rsid w:val="00036F7B"/>
    <w:rsid w:val="00084299"/>
    <w:rsid w:val="00086FCC"/>
    <w:rsid w:val="0011193B"/>
    <w:rsid w:val="0016183A"/>
    <w:rsid w:val="00186663"/>
    <w:rsid w:val="00192211"/>
    <w:rsid w:val="001A1EFE"/>
    <w:rsid w:val="001A2C87"/>
    <w:rsid w:val="001B3C32"/>
    <w:rsid w:val="00275568"/>
    <w:rsid w:val="00281598"/>
    <w:rsid w:val="0036373F"/>
    <w:rsid w:val="00390B9E"/>
    <w:rsid w:val="00433542"/>
    <w:rsid w:val="00455AE8"/>
    <w:rsid w:val="0048447D"/>
    <w:rsid w:val="004941D9"/>
    <w:rsid w:val="004B4273"/>
    <w:rsid w:val="004B4DA7"/>
    <w:rsid w:val="004B741C"/>
    <w:rsid w:val="00505B17"/>
    <w:rsid w:val="00535114"/>
    <w:rsid w:val="005566DA"/>
    <w:rsid w:val="005714EB"/>
    <w:rsid w:val="00583D96"/>
    <w:rsid w:val="00592444"/>
    <w:rsid w:val="005E5308"/>
    <w:rsid w:val="00672A47"/>
    <w:rsid w:val="006943AE"/>
    <w:rsid w:val="006A3571"/>
    <w:rsid w:val="006B3927"/>
    <w:rsid w:val="006F4DF8"/>
    <w:rsid w:val="00716AB6"/>
    <w:rsid w:val="00730352"/>
    <w:rsid w:val="0076600B"/>
    <w:rsid w:val="00772A80"/>
    <w:rsid w:val="007F023C"/>
    <w:rsid w:val="00813F5F"/>
    <w:rsid w:val="00825F50"/>
    <w:rsid w:val="00846258"/>
    <w:rsid w:val="00881E1E"/>
    <w:rsid w:val="008B6D6F"/>
    <w:rsid w:val="009579CD"/>
    <w:rsid w:val="009C3CD3"/>
    <w:rsid w:val="009C7AF6"/>
    <w:rsid w:val="00A07973"/>
    <w:rsid w:val="00A2715D"/>
    <w:rsid w:val="00A33124"/>
    <w:rsid w:val="00A6251C"/>
    <w:rsid w:val="00B01335"/>
    <w:rsid w:val="00BD53AC"/>
    <w:rsid w:val="00BE1973"/>
    <w:rsid w:val="00BF02D1"/>
    <w:rsid w:val="00C00D09"/>
    <w:rsid w:val="00C116A0"/>
    <w:rsid w:val="00C21853"/>
    <w:rsid w:val="00C268C4"/>
    <w:rsid w:val="00CA14F1"/>
    <w:rsid w:val="00CF79E1"/>
    <w:rsid w:val="00D14265"/>
    <w:rsid w:val="00D340B6"/>
    <w:rsid w:val="00D367ED"/>
    <w:rsid w:val="00D76FF4"/>
    <w:rsid w:val="00DB2E93"/>
    <w:rsid w:val="00DB3D79"/>
    <w:rsid w:val="00DC3147"/>
    <w:rsid w:val="00DD0AB7"/>
    <w:rsid w:val="00DF199C"/>
    <w:rsid w:val="00E118FE"/>
    <w:rsid w:val="00E2357E"/>
    <w:rsid w:val="00E258BF"/>
    <w:rsid w:val="00EA4D19"/>
    <w:rsid w:val="00EE1703"/>
    <w:rsid w:val="00EF77F3"/>
    <w:rsid w:val="00F00683"/>
    <w:rsid w:val="00F77F11"/>
    <w:rsid w:val="00FA3097"/>
    <w:rsid w:val="00FB5CF0"/>
    <w:rsid w:val="00FD764A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2D60-BE97-40C4-B622-57A384D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E8"/>
    <w:pPr>
      <w:spacing w:after="109" w:line="249" w:lineRule="auto"/>
      <w:ind w:left="4244" w:right="367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55AE8"/>
    <w:pPr>
      <w:keepNext/>
      <w:keepLines/>
      <w:numPr>
        <w:numId w:val="4"/>
      </w:numPr>
      <w:spacing w:after="0" w:line="265" w:lineRule="auto"/>
      <w:ind w:left="938" w:right="373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AE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36F7B"/>
    <w:pPr>
      <w:ind w:left="720"/>
      <w:contextualSpacing/>
    </w:pPr>
  </w:style>
  <w:style w:type="paragraph" w:customStyle="1" w:styleId="Default">
    <w:name w:val="Default"/>
    <w:rsid w:val="006F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BF02D1"/>
  </w:style>
  <w:style w:type="paragraph" w:styleId="Tekstdymka">
    <w:name w:val="Balloon Text"/>
    <w:basedOn w:val="Normalny"/>
    <w:link w:val="TekstdymkaZnak"/>
    <w:uiPriority w:val="99"/>
    <w:semiHidden/>
    <w:unhideWhenUsed/>
    <w:rsid w:val="0050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1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3</cp:revision>
  <cp:lastPrinted>2020-11-18T12:42:00Z</cp:lastPrinted>
  <dcterms:created xsi:type="dcterms:W3CDTF">2020-11-18T12:45:00Z</dcterms:created>
  <dcterms:modified xsi:type="dcterms:W3CDTF">2020-11-23T11:38:00Z</dcterms:modified>
</cp:coreProperties>
</file>