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4BCBDCBD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405D8E">
        <w:rPr>
          <w:rFonts w:ascii="Arial" w:hAnsi="Arial" w:cs="Arial"/>
          <w:bCs/>
          <w:sz w:val="20"/>
          <w:szCs w:val="20"/>
        </w:rPr>
        <w:t>02</w:t>
      </w:r>
      <w:r w:rsidR="00042D08" w:rsidRPr="000C5178">
        <w:rPr>
          <w:rFonts w:ascii="Arial" w:hAnsi="Arial" w:cs="Arial"/>
          <w:bCs/>
          <w:sz w:val="20"/>
          <w:szCs w:val="20"/>
        </w:rPr>
        <w:t>-</w:t>
      </w:r>
      <w:r w:rsidR="00405D8E">
        <w:rPr>
          <w:rFonts w:ascii="Arial" w:hAnsi="Arial" w:cs="Arial"/>
          <w:bCs/>
          <w:sz w:val="20"/>
          <w:szCs w:val="20"/>
        </w:rPr>
        <w:t>08</w:t>
      </w:r>
      <w:r w:rsidR="00042D08" w:rsidRPr="000C5178">
        <w:rPr>
          <w:rFonts w:ascii="Arial" w:hAnsi="Arial" w:cs="Arial"/>
          <w:bCs/>
          <w:sz w:val="20"/>
          <w:szCs w:val="20"/>
        </w:rPr>
        <w:t>-2021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5333B16D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042D08" w:rsidRPr="000C5178">
        <w:rPr>
          <w:rFonts w:ascii="Arial" w:hAnsi="Arial" w:cs="Arial"/>
          <w:b/>
          <w:sz w:val="20"/>
          <w:szCs w:val="20"/>
        </w:rPr>
        <w:t>619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042D08" w:rsidRPr="000C5178">
        <w:rPr>
          <w:rFonts w:ascii="Arial" w:hAnsi="Arial" w:cs="Arial"/>
          <w:b/>
          <w:sz w:val="20"/>
          <w:szCs w:val="20"/>
        </w:rPr>
        <w:t>1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4E024CA7" w14:textId="5316FD8A" w:rsidR="00E50D34" w:rsidRPr="000C5178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(Dz. U. z 20</w:t>
      </w:r>
      <w:r w:rsidR="00B237E1" w:rsidRPr="000C5178">
        <w:rPr>
          <w:rFonts w:ascii="Arial" w:hAnsi="Arial" w:cs="Arial"/>
          <w:sz w:val="20"/>
          <w:szCs w:val="20"/>
        </w:rPr>
        <w:t>20</w:t>
      </w:r>
      <w:r w:rsidRPr="000C5178">
        <w:rPr>
          <w:rFonts w:ascii="Arial" w:hAnsi="Arial" w:cs="Arial"/>
          <w:sz w:val="20"/>
          <w:szCs w:val="20"/>
        </w:rPr>
        <w:t xml:space="preserve"> r., poz. 1</w:t>
      </w:r>
      <w:r w:rsidR="00B237E1" w:rsidRPr="000C5178">
        <w:rPr>
          <w:rFonts w:ascii="Arial" w:hAnsi="Arial" w:cs="Arial"/>
          <w:sz w:val="20"/>
          <w:szCs w:val="20"/>
        </w:rPr>
        <w:t>363</w:t>
      </w:r>
      <w:r w:rsidR="005178D8" w:rsidRPr="000C517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178D8" w:rsidRPr="000C5178">
        <w:rPr>
          <w:rFonts w:ascii="Arial" w:hAnsi="Arial" w:cs="Arial"/>
          <w:sz w:val="20"/>
          <w:szCs w:val="20"/>
        </w:rPr>
        <w:t>późn</w:t>
      </w:r>
      <w:proofErr w:type="spellEnd"/>
      <w:r w:rsidR="005178D8" w:rsidRPr="000C5178">
        <w:rPr>
          <w:rFonts w:ascii="Arial" w:hAnsi="Arial" w:cs="Arial"/>
          <w:sz w:val="20"/>
          <w:szCs w:val="20"/>
        </w:rPr>
        <w:t>. zm.</w:t>
      </w:r>
      <w:r w:rsidRPr="000C5178">
        <w:rPr>
          <w:rFonts w:ascii="Arial" w:hAnsi="Arial" w:cs="Arial"/>
          <w:sz w:val="20"/>
          <w:szCs w:val="20"/>
        </w:rPr>
        <w:t xml:space="preserve"> ) </w:t>
      </w:r>
      <w:bookmarkStart w:id="0" w:name="_Hlk53742015"/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042D08" w:rsidRPr="000C5178">
        <w:rPr>
          <w:rFonts w:ascii="Arial" w:hAnsi="Arial" w:cs="Arial"/>
          <w:sz w:val="20"/>
          <w:szCs w:val="20"/>
        </w:rPr>
        <w:t>9</w:t>
      </w:r>
      <w:r w:rsidRPr="000C5178">
        <w:rPr>
          <w:rFonts w:ascii="Arial" w:hAnsi="Arial" w:cs="Arial"/>
          <w:sz w:val="20"/>
          <w:szCs w:val="20"/>
        </w:rPr>
        <w:t xml:space="preserve"> </w:t>
      </w:r>
      <w:r w:rsidR="00042D08" w:rsidRPr="000C5178">
        <w:rPr>
          <w:rFonts w:ascii="Arial" w:hAnsi="Arial" w:cs="Arial"/>
          <w:sz w:val="20"/>
          <w:szCs w:val="20"/>
        </w:rPr>
        <w:t>lipca</w:t>
      </w:r>
      <w:r w:rsidRPr="000C5178">
        <w:rPr>
          <w:rFonts w:ascii="Arial" w:hAnsi="Arial" w:cs="Arial"/>
          <w:sz w:val="20"/>
          <w:szCs w:val="20"/>
        </w:rPr>
        <w:t xml:space="preserve"> 202</w:t>
      </w:r>
      <w:r w:rsidR="00042D08" w:rsidRPr="000C5178">
        <w:rPr>
          <w:rFonts w:ascii="Arial" w:hAnsi="Arial" w:cs="Arial"/>
          <w:sz w:val="20"/>
          <w:szCs w:val="20"/>
        </w:rPr>
        <w:t>1</w:t>
      </w:r>
      <w:r w:rsidRPr="000C5178">
        <w:rPr>
          <w:rFonts w:ascii="Arial" w:hAnsi="Arial" w:cs="Arial"/>
          <w:sz w:val="20"/>
          <w:szCs w:val="20"/>
        </w:rPr>
        <w:t xml:space="preserve"> r. zostało wszczęte postępowanie z wniosku </w:t>
      </w:r>
      <w:r w:rsidR="003D6B2C" w:rsidRPr="000C5178">
        <w:rPr>
          <w:rFonts w:ascii="Arial" w:hAnsi="Arial" w:cs="Arial"/>
          <w:sz w:val="20"/>
          <w:szCs w:val="20"/>
        </w:rPr>
        <w:t>Zarządu Powiatu Wyszkowskiego</w:t>
      </w:r>
      <w:r w:rsidRPr="000C5178">
        <w:rPr>
          <w:rFonts w:ascii="Arial" w:hAnsi="Arial" w:cs="Arial"/>
          <w:sz w:val="20"/>
          <w:szCs w:val="20"/>
        </w:rPr>
        <w:t xml:space="preserve">, w sprawie wydania decyzji o zezwoleniu na realizację inwestycji drogowej realizowanej pn. </w:t>
      </w:r>
      <w:r w:rsidRPr="000C517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042D08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B</w:t>
      </w:r>
      <w:r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udow</w:t>
      </w:r>
      <w:r w:rsidR="00770AA6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a</w:t>
      </w:r>
      <w:r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drogi</w:t>
      </w:r>
      <w:r w:rsidR="00770AA6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3D6B2C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powiatowej nr 4</w:t>
      </w:r>
      <w:r w:rsidR="00042D08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421</w:t>
      </w:r>
      <w:r w:rsidR="003D6B2C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W </w:t>
      </w:r>
      <w:r w:rsidR="00042D08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od węzła „Mostówka” na DK S-8 do działki ew.nr 10/1 położonej w miejscowości Mostówka”.</w:t>
      </w:r>
    </w:p>
    <w:p w14:paraId="49437A1C" w14:textId="77777777" w:rsidR="00E50D34" w:rsidRPr="000C5178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3075696"/>
      <w:r w:rsidRPr="000C5178">
        <w:rPr>
          <w:rFonts w:ascii="Arial" w:hAnsi="Arial" w:cs="Arial"/>
          <w:b/>
          <w:sz w:val="20"/>
          <w:szCs w:val="20"/>
        </w:rPr>
        <w:t>Działki usytuowania obiektu:</w:t>
      </w:r>
    </w:p>
    <w:p w14:paraId="57B949D3" w14:textId="56702267" w:rsidR="00BA76D5" w:rsidRPr="000C5178" w:rsidRDefault="00BA76D5" w:rsidP="00BA76D5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powiatowej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178" w:rsidRPr="000C5178" w14:paraId="27FABB60" w14:textId="77777777" w:rsidTr="00BA76D5">
        <w:tc>
          <w:tcPr>
            <w:tcW w:w="9062" w:type="dxa"/>
            <w:shd w:val="clear" w:color="auto" w:fill="auto"/>
          </w:tcPr>
          <w:p w14:paraId="7BF959E6" w14:textId="081014D4" w:rsidR="00042D08" w:rsidRPr="000C5178" w:rsidRDefault="00042D08" w:rsidP="00042D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Wyszków, Jednostka ewidencyjna: 143505_</w:t>
            </w:r>
            <w:r w:rsidR="001F52B9">
              <w:rPr>
                <w:rFonts w:ascii="Arial" w:hAnsi="Arial" w:cs="Arial"/>
                <w:sz w:val="20"/>
                <w:szCs w:val="20"/>
              </w:rPr>
              <w:t>5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Wyszków</w:t>
            </w:r>
          </w:p>
        </w:tc>
      </w:tr>
      <w:tr w:rsidR="000C5178" w:rsidRPr="000C5178" w14:paraId="01DB746F" w14:textId="77777777" w:rsidTr="00BA76D5">
        <w:tc>
          <w:tcPr>
            <w:tcW w:w="9062" w:type="dxa"/>
            <w:shd w:val="clear" w:color="auto" w:fill="auto"/>
          </w:tcPr>
          <w:p w14:paraId="58F31E3A" w14:textId="478C9E80" w:rsidR="00042D08" w:rsidRPr="000C5178" w:rsidRDefault="00042D08" w:rsidP="00042D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Obręb: 0011 Lucynów</w:t>
            </w:r>
          </w:p>
        </w:tc>
      </w:tr>
      <w:tr w:rsidR="000C5178" w:rsidRPr="000C5178" w14:paraId="70AE94AC" w14:textId="77777777" w:rsidTr="00BA76D5">
        <w:tc>
          <w:tcPr>
            <w:tcW w:w="9062" w:type="dxa"/>
            <w:shd w:val="clear" w:color="auto" w:fill="auto"/>
          </w:tcPr>
          <w:p w14:paraId="7A56D822" w14:textId="44FFF5F4" w:rsidR="00042D08" w:rsidRPr="000C5178" w:rsidRDefault="00C96DD3" w:rsidP="008A06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1176/2</w:t>
            </w:r>
          </w:p>
        </w:tc>
      </w:tr>
    </w:tbl>
    <w:p w14:paraId="448F67B1" w14:textId="77777777" w:rsidR="000C5178" w:rsidRPr="000C5178" w:rsidRDefault="000C5178" w:rsidP="000C5178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podlegające podziałowi </w:t>
      </w:r>
      <w:r w:rsidRPr="000C517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  <w:sz w:val="20"/>
          <w:szCs w:val="20"/>
        </w:rPr>
        <w:t>tłustym drukiem</w:t>
      </w:r>
      <w:r w:rsidRPr="000C5178">
        <w:rPr>
          <w:rFonts w:ascii="Arial" w:hAnsi="Arial" w:cs="Arial"/>
          <w:sz w:val="20"/>
          <w:szCs w:val="20"/>
        </w:rPr>
        <w:t xml:space="preserve"> numery działek przeznaczone pod inwestycję, niepodlegające przejęciu)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178" w:rsidRPr="000C5178" w14:paraId="5EEC629C" w14:textId="77777777" w:rsidTr="008B47C4">
        <w:tc>
          <w:tcPr>
            <w:tcW w:w="9062" w:type="dxa"/>
            <w:shd w:val="clear" w:color="auto" w:fill="auto"/>
          </w:tcPr>
          <w:p w14:paraId="4C89D63B" w14:textId="77777777" w:rsidR="000C5178" w:rsidRPr="000C5178" w:rsidRDefault="000C5178" w:rsidP="008B47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0C5178" w:rsidRPr="000C5178" w14:paraId="025CB151" w14:textId="77777777" w:rsidTr="008B47C4">
        <w:tc>
          <w:tcPr>
            <w:tcW w:w="9062" w:type="dxa"/>
            <w:shd w:val="clear" w:color="auto" w:fill="auto"/>
          </w:tcPr>
          <w:p w14:paraId="2D8FD7F6" w14:textId="77777777" w:rsidR="000C5178" w:rsidRPr="000C5178" w:rsidRDefault="000C5178" w:rsidP="008B47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Obręb: 0006 Gaj</w:t>
            </w:r>
          </w:p>
        </w:tc>
      </w:tr>
      <w:tr w:rsidR="000C5178" w:rsidRPr="000C5178" w14:paraId="7BB2237C" w14:textId="77777777" w:rsidTr="008B47C4">
        <w:tc>
          <w:tcPr>
            <w:tcW w:w="9062" w:type="dxa"/>
            <w:shd w:val="clear" w:color="auto" w:fill="auto"/>
          </w:tcPr>
          <w:p w14:paraId="390B25B3" w14:textId="77777777" w:rsidR="000C5178" w:rsidRPr="000C5178" w:rsidRDefault="000C5178" w:rsidP="008B47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461/2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461/3, 461/4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461/5) </w:t>
            </w:r>
          </w:p>
        </w:tc>
      </w:tr>
    </w:tbl>
    <w:p w14:paraId="7C084C9F" w14:textId="77777777" w:rsidR="000C5178" w:rsidRPr="000C5178" w:rsidRDefault="000C5178" w:rsidP="000C5178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powiatowej, podlegające podziałowi do przejęcia pod inwestycje </w:t>
      </w:r>
      <w:r w:rsidRPr="000C517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  <w:sz w:val="20"/>
          <w:szCs w:val="20"/>
        </w:rPr>
        <w:t>tłustym drukiem</w:t>
      </w:r>
      <w:r w:rsidRPr="000C5178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178" w:rsidRPr="000C5178" w14:paraId="23C3BCA7" w14:textId="77777777" w:rsidTr="008B47C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6446" w14:textId="77777777" w:rsidR="000C5178" w:rsidRPr="000C5178" w:rsidRDefault="000C5178" w:rsidP="004D3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0C5178" w:rsidRPr="000C5178" w14:paraId="7132EDAE" w14:textId="77777777" w:rsidTr="008B47C4">
        <w:tc>
          <w:tcPr>
            <w:tcW w:w="9062" w:type="dxa"/>
            <w:shd w:val="clear" w:color="auto" w:fill="auto"/>
          </w:tcPr>
          <w:p w14:paraId="272929BD" w14:textId="77777777" w:rsidR="000C5178" w:rsidRPr="000C5178" w:rsidRDefault="000C5178" w:rsidP="008B47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Obręb: 0012 Mostówka</w:t>
            </w:r>
          </w:p>
        </w:tc>
      </w:tr>
      <w:tr w:rsidR="000C5178" w:rsidRPr="000C5178" w14:paraId="11DF12A4" w14:textId="77777777" w:rsidTr="008B47C4">
        <w:tc>
          <w:tcPr>
            <w:tcW w:w="9062" w:type="dxa"/>
            <w:shd w:val="clear" w:color="auto" w:fill="auto"/>
          </w:tcPr>
          <w:p w14:paraId="49D52AFD" w14:textId="77777777" w:rsidR="000C5178" w:rsidRPr="000C5178" w:rsidRDefault="000C5178" w:rsidP="008B47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218/1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218/5</w:t>
            </w:r>
            <w:r w:rsidRPr="000C5178">
              <w:rPr>
                <w:rFonts w:ascii="Arial" w:hAnsi="Arial" w:cs="Arial"/>
                <w:sz w:val="20"/>
                <w:szCs w:val="20"/>
              </w:rPr>
              <w:t>, 218/6)</w:t>
            </w:r>
          </w:p>
        </w:tc>
      </w:tr>
    </w:tbl>
    <w:p w14:paraId="6E1F08A6" w14:textId="4D3EB796" w:rsidR="00E50D34" w:rsidRPr="000C5178" w:rsidRDefault="00E50D34" w:rsidP="000C5178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CC2DA1" w:rsidRPr="000C5178">
        <w:rPr>
          <w:rFonts w:ascii="Arial" w:hAnsi="Arial" w:cs="Arial"/>
          <w:b/>
          <w:bCs/>
          <w:sz w:val="20"/>
          <w:szCs w:val="20"/>
        </w:rPr>
        <w:t>powiatowej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podlegające podziałowi </w:t>
      </w:r>
      <w:r w:rsidR="00836492" w:rsidRPr="000C5178">
        <w:rPr>
          <w:rFonts w:ascii="Arial" w:hAnsi="Arial" w:cs="Arial"/>
          <w:b/>
          <w:bCs/>
          <w:sz w:val="20"/>
          <w:szCs w:val="20"/>
        </w:rPr>
        <w:br/>
      </w:r>
      <w:r w:rsidRPr="000C5178">
        <w:rPr>
          <w:rFonts w:ascii="Arial" w:hAnsi="Arial" w:cs="Arial"/>
          <w:b/>
          <w:bCs/>
          <w:sz w:val="20"/>
          <w:szCs w:val="20"/>
        </w:rPr>
        <w:t xml:space="preserve">do przejęcia pod inwestycję </w:t>
      </w:r>
      <w:r w:rsidRPr="000C517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  <w:sz w:val="20"/>
          <w:szCs w:val="20"/>
        </w:rPr>
        <w:t>tłustym drukiem</w:t>
      </w:r>
      <w:r w:rsidRPr="000C5178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178" w:rsidRPr="000C5178" w14:paraId="28EB7E15" w14:textId="77777777" w:rsidTr="000D573F">
        <w:tc>
          <w:tcPr>
            <w:tcW w:w="9062" w:type="dxa"/>
            <w:shd w:val="clear" w:color="auto" w:fill="auto"/>
          </w:tcPr>
          <w:p w14:paraId="26C32EEA" w14:textId="77777777" w:rsidR="008A06AB" w:rsidRPr="000C5178" w:rsidRDefault="008A06AB" w:rsidP="000D57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0C5178" w:rsidRPr="000C5178" w14:paraId="4BDD1EFC" w14:textId="77777777" w:rsidTr="000D573F">
        <w:tc>
          <w:tcPr>
            <w:tcW w:w="9062" w:type="dxa"/>
            <w:shd w:val="clear" w:color="auto" w:fill="auto"/>
          </w:tcPr>
          <w:p w14:paraId="6D50B282" w14:textId="77777777" w:rsidR="008A06AB" w:rsidRPr="000C5178" w:rsidRDefault="008A06AB" w:rsidP="000D57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Obręb: 0006 Gaj</w:t>
            </w:r>
          </w:p>
        </w:tc>
      </w:tr>
      <w:tr w:rsidR="000C5178" w:rsidRPr="000C5178" w14:paraId="32867384" w14:textId="77777777" w:rsidTr="000D573F">
        <w:tc>
          <w:tcPr>
            <w:tcW w:w="9062" w:type="dxa"/>
            <w:shd w:val="clear" w:color="auto" w:fill="auto"/>
          </w:tcPr>
          <w:p w14:paraId="7CFA89D4" w14:textId="53BFA458" w:rsidR="008A06AB" w:rsidRPr="000C5178" w:rsidRDefault="0026367F" w:rsidP="000D5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288/1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288/3</w:t>
            </w:r>
            <w:r w:rsidRPr="000C5178">
              <w:rPr>
                <w:rFonts w:ascii="Arial" w:hAnsi="Arial" w:cs="Arial"/>
                <w:sz w:val="20"/>
                <w:szCs w:val="20"/>
              </w:rPr>
              <w:t>, 288/4)</w:t>
            </w:r>
            <w:r w:rsidR="001F52B9">
              <w:rPr>
                <w:rFonts w:ascii="Arial" w:hAnsi="Arial" w:cs="Arial"/>
                <w:sz w:val="20"/>
                <w:szCs w:val="20"/>
              </w:rPr>
              <w:t>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289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289/1</w:t>
            </w:r>
            <w:r w:rsidRPr="000C5178">
              <w:rPr>
                <w:rFonts w:ascii="Arial" w:hAnsi="Arial" w:cs="Arial"/>
                <w:sz w:val="20"/>
                <w:szCs w:val="20"/>
              </w:rPr>
              <w:t>, 289/2), 290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290/1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290/2), </w:t>
            </w:r>
            <w:r w:rsidR="008A06AB" w:rsidRPr="000C5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5178">
              <w:rPr>
                <w:rFonts w:ascii="Arial" w:hAnsi="Arial" w:cs="Arial"/>
                <w:sz w:val="20"/>
                <w:szCs w:val="20"/>
              </w:rPr>
              <w:t>291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291/1</w:t>
            </w:r>
            <w:r w:rsidRPr="000C5178">
              <w:rPr>
                <w:rFonts w:ascii="Arial" w:hAnsi="Arial" w:cs="Arial"/>
                <w:sz w:val="20"/>
                <w:szCs w:val="20"/>
              </w:rPr>
              <w:t>, 291/2), 292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292/1</w:t>
            </w:r>
            <w:r w:rsidRPr="000C5178">
              <w:rPr>
                <w:rFonts w:ascii="Arial" w:hAnsi="Arial" w:cs="Arial"/>
                <w:sz w:val="20"/>
                <w:szCs w:val="20"/>
              </w:rPr>
              <w:t>, 292/2), 293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293/1</w:t>
            </w:r>
            <w:r w:rsidRPr="000C5178">
              <w:rPr>
                <w:rFonts w:ascii="Arial" w:hAnsi="Arial" w:cs="Arial"/>
                <w:sz w:val="20"/>
                <w:szCs w:val="20"/>
              </w:rPr>
              <w:t>, 293/2), 294(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294/1</w:t>
            </w:r>
            <w:r w:rsidRPr="000C5178">
              <w:rPr>
                <w:rFonts w:ascii="Arial" w:hAnsi="Arial" w:cs="Arial"/>
                <w:sz w:val="20"/>
                <w:szCs w:val="20"/>
              </w:rPr>
              <w:t>, 294/2), 295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295/1</w:t>
            </w:r>
            <w:r w:rsidRPr="000C5178">
              <w:rPr>
                <w:rFonts w:ascii="Arial" w:hAnsi="Arial" w:cs="Arial"/>
                <w:sz w:val="20"/>
                <w:szCs w:val="20"/>
              </w:rPr>
              <w:t>, 295/2), 296 (</w:t>
            </w:r>
            <w:r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296/1</w:t>
            </w:r>
            <w:r w:rsidRPr="000C5178">
              <w:rPr>
                <w:rFonts w:ascii="Arial" w:hAnsi="Arial" w:cs="Arial"/>
                <w:sz w:val="20"/>
                <w:szCs w:val="20"/>
              </w:rPr>
              <w:t>, 296/2)</w:t>
            </w:r>
            <w:r w:rsidR="001F52B9">
              <w:rPr>
                <w:rFonts w:ascii="Arial" w:hAnsi="Arial" w:cs="Arial"/>
                <w:sz w:val="20"/>
                <w:szCs w:val="20"/>
              </w:rPr>
              <w:t>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297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297/1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297/2), 298/5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298/6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298/7), 299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299/1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299/2), 300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300/1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300/2), 301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301/1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301/2), 302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302/1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302/2), 303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1F52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,30</w:t>
            </w:r>
            <w:r w:rsidR="001F52B9">
              <w:rPr>
                <w:rFonts w:ascii="Arial" w:hAnsi="Arial" w:cs="Arial"/>
                <w:sz w:val="20"/>
                <w:szCs w:val="20"/>
              </w:rPr>
              <w:t>3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/2), 304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304/1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304/2), 305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305/1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305/2), 306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306/1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>, 306/2), 307 (</w:t>
            </w:r>
            <w:r w:rsidR="0059150F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307/1</w:t>
            </w:r>
            <w:r w:rsidR="0059150F" w:rsidRPr="000C5178">
              <w:rPr>
                <w:rFonts w:ascii="Arial" w:hAnsi="Arial" w:cs="Arial"/>
                <w:sz w:val="20"/>
                <w:szCs w:val="20"/>
              </w:rPr>
              <w:t xml:space="preserve">, 307/2), 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308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308/1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308/2), 309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309/1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309/2), 310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310/1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310/2), 327/2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327/3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327/4), 328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328/1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328/2), 329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329/1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329/2), 330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330/1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330/2), 338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338/1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338/2), 339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339/1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339/2), 340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340/1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340/2), 341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341/1</w:t>
            </w:r>
            <w:r w:rsidR="00CB27B5" w:rsidRPr="000C5178">
              <w:rPr>
                <w:rFonts w:ascii="Arial" w:hAnsi="Arial" w:cs="Arial"/>
                <w:sz w:val="20"/>
                <w:szCs w:val="20"/>
              </w:rPr>
              <w:t>, 341/2), 342 (</w:t>
            </w:r>
            <w:r w:rsidR="00CB27B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342/1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342/2), 343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343/1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343/2),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344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344/1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344/2), 345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345/1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345/2), 346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346/1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346/2), 347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347/1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347/2), 348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348/1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348/2), 349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349/1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349/2), 350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350/1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350/2), 351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351/1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351/2), 352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352/1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352/2), 353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353/1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353/2),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 xml:space="preserve"> 361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361/1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361/2), 383/2 (</w:t>
            </w:r>
            <w:r w:rsidR="00280515" w:rsidRPr="000C5178">
              <w:rPr>
                <w:rFonts w:ascii="Arial" w:hAnsi="Arial" w:cs="Arial"/>
                <w:b/>
                <w:bCs/>
                <w:sz w:val="20"/>
                <w:szCs w:val="20"/>
              </w:rPr>
              <w:t>383/3</w:t>
            </w:r>
            <w:r w:rsidR="00280515" w:rsidRPr="000C5178">
              <w:rPr>
                <w:rFonts w:ascii="Arial" w:hAnsi="Arial" w:cs="Arial"/>
                <w:sz w:val="20"/>
                <w:szCs w:val="20"/>
              </w:rPr>
              <w:t>, 383/4)</w:t>
            </w:r>
          </w:p>
        </w:tc>
      </w:tr>
      <w:bookmarkEnd w:id="0"/>
      <w:bookmarkEnd w:id="1"/>
    </w:tbl>
    <w:p w14:paraId="1ECE17B2" w14:textId="1D7C253C" w:rsidR="000C5178" w:rsidRDefault="000C5178" w:rsidP="00402B8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AD1E87" w14:textId="1278EF92" w:rsidR="002C670F" w:rsidRDefault="002C670F" w:rsidP="00402B8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8B754D" w14:textId="77777777" w:rsidR="002C670F" w:rsidRPr="000C5178" w:rsidRDefault="002C670F" w:rsidP="00402B8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7C02C4" w14:textId="77777777" w:rsidR="000C5178" w:rsidRPr="000C5178" w:rsidRDefault="000C5178" w:rsidP="00402B8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178" w:rsidRPr="000C5178" w14:paraId="2462A20F" w14:textId="77777777" w:rsidTr="00F928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D6F1" w14:textId="5FAF77B9" w:rsidR="000C5178" w:rsidRPr="000C5178" w:rsidRDefault="000C5178" w:rsidP="004D3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lastRenderedPageBreak/>
              <w:t>Powiat Wyszkowski, gmina Wyszków, Jednostka ewidencyjna: 143505_</w:t>
            </w:r>
            <w:r w:rsidR="002307DE">
              <w:rPr>
                <w:rFonts w:ascii="Arial" w:hAnsi="Arial" w:cs="Arial"/>
                <w:sz w:val="20"/>
                <w:szCs w:val="20"/>
              </w:rPr>
              <w:t>5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Wyszków</w:t>
            </w:r>
          </w:p>
        </w:tc>
      </w:tr>
      <w:tr w:rsidR="000C5178" w:rsidRPr="000C5178" w14:paraId="6DE51499" w14:textId="77777777" w:rsidTr="00F928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F05D" w14:textId="77777777" w:rsidR="000C5178" w:rsidRPr="000C5178" w:rsidRDefault="000C5178" w:rsidP="004D3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Obręb: 0011 Lucynów</w:t>
            </w:r>
          </w:p>
        </w:tc>
      </w:tr>
      <w:tr w:rsidR="000C5178" w:rsidRPr="000C5178" w14:paraId="1C4F7416" w14:textId="77777777" w:rsidTr="00F928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1251" w14:textId="060E354C" w:rsidR="000C5178" w:rsidRPr="000C5178" w:rsidRDefault="000C5178" w:rsidP="00F928B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1172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1172/1,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1172/2), 1173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1173/1,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1173/2), 1174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1174/1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1174/2), 1175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1175/1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1175/2), </w:t>
            </w:r>
            <w:r w:rsidRPr="000C5178">
              <w:rPr>
                <w:rFonts w:ascii="Arial" w:hAnsi="Arial" w:cs="Arial"/>
                <w:sz w:val="20"/>
                <w:szCs w:val="20"/>
              </w:rPr>
              <w:br/>
              <w:t>1176/1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1176/4</w:t>
            </w:r>
            <w:r w:rsidRPr="000C5178">
              <w:rPr>
                <w:rFonts w:ascii="Arial" w:hAnsi="Arial" w:cs="Arial"/>
                <w:sz w:val="20"/>
                <w:szCs w:val="20"/>
              </w:rPr>
              <w:t>, 1176/5), 1176/3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1176/6</w:t>
            </w:r>
            <w:r w:rsidRPr="000C5178">
              <w:rPr>
                <w:rFonts w:ascii="Arial" w:hAnsi="Arial" w:cs="Arial"/>
                <w:sz w:val="20"/>
                <w:szCs w:val="20"/>
              </w:rPr>
              <w:t>, 1176/7), 1177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1177/1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1177/2, 1177/3), </w:t>
            </w:r>
            <w:r w:rsidRPr="000C5178">
              <w:rPr>
                <w:rFonts w:ascii="Arial" w:hAnsi="Arial" w:cs="Arial"/>
                <w:sz w:val="20"/>
                <w:szCs w:val="20"/>
              </w:rPr>
              <w:br/>
              <w:t>1178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1178/1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1178/2, 1178/3), 1179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1179/1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1179/2, 1179/3), 1180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1180/1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1180/2, 1180/3), </w:t>
            </w:r>
            <w:r w:rsidRPr="000C5178">
              <w:rPr>
                <w:rFonts w:ascii="Arial" w:hAnsi="Arial" w:cs="Arial"/>
                <w:sz w:val="20"/>
                <w:szCs w:val="20"/>
              </w:rPr>
              <w:br/>
              <w:t>1181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1181/1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1181/2, 1181/3), 1182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1182/1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1182/2, 1182/3), 1183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1183/1,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1183/2), </w:t>
            </w:r>
            <w:r w:rsidRPr="000C5178">
              <w:rPr>
                <w:rFonts w:ascii="Arial" w:hAnsi="Arial" w:cs="Arial"/>
                <w:sz w:val="20"/>
                <w:szCs w:val="20"/>
              </w:rPr>
              <w:br/>
              <w:t>1184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1184/1,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1184/2), 1185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1185/1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1185/2), 1186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1186/1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1186/2), 1188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1188/1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1188/2), </w:t>
            </w:r>
            <w:r w:rsidRPr="000C5178">
              <w:rPr>
                <w:rFonts w:ascii="Arial" w:hAnsi="Arial" w:cs="Arial"/>
                <w:sz w:val="20"/>
                <w:szCs w:val="20"/>
              </w:rPr>
              <w:br/>
              <w:t>1190,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1190/1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1190/2), 1192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1192/1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1192/2), 1194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1194/1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1194/2), 1196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1196/1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1196/2), </w:t>
            </w:r>
            <w:r w:rsidRPr="000C5178">
              <w:rPr>
                <w:rFonts w:ascii="Arial" w:hAnsi="Arial" w:cs="Arial"/>
                <w:sz w:val="20"/>
                <w:szCs w:val="20"/>
              </w:rPr>
              <w:br/>
              <w:t>1198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1198/1</w:t>
            </w:r>
            <w:r w:rsidRPr="000C5178">
              <w:rPr>
                <w:rFonts w:ascii="Arial" w:hAnsi="Arial" w:cs="Arial"/>
                <w:sz w:val="20"/>
                <w:szCs w:val="20"/>
              </w:rPr>
              <w:t>, 1198/2), 1200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1200/1</w:t>
            </w:r>
            <w:r w:rsidRPr="000C5178">
              <w:rPr>
                <w:rFonts w:ascii="Arial" w:hAnsi="Arial" w:cs="Arial"/>
                <w:sz w:val="20"/>
                <w:szCs w:val="20"/>
              </w:rPr>
              <w:t>, 1200/2), 1202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1202/1</w:t>
            </w:r>
            <w:r w:rsidRPr="000C5178">
              <w:rPr>
                <w:rFonts w:ascii="Arial" w:hAnsi="Arial" w:cs="Arial"/>
                <w:sz w:val="20"/>
                <w:szCs w:val="20"/>
              </w:rPr>
              <w:t>, 1202/2), 1204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1204/1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1204/2), </w:t>
            </w:r>
            <w:r w:rsidRPr="000C5178">
              <w:rPr>
                <w:rFonts w:ascii="Arial" w:hAnsi="Arial" w:cs="Arial"/>
                <w:sz w:val="20"/>
                <w:szCs w:val="20"/>
              </w:rPr>
              <w:br/>
              <w:t>1206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1206/1</w:t>
            </w:r>
            <w:r w:rsidRPr="000C5178">
              <w:rPr>
                <w:rFonts w:ascii="Arial" w:hAnsi="Arial" w:cs="Arial"/>
                <w:sz w:val="20"/>
                <w:szCs w:val="20"/>
              </w:rPr>
              <w:t>, 1206/2), 1266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2307D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6/1</w:t>
            </w:r>
            <w:r w:rsidRPr="000C5178">
              <w:rPr>
                <w:rFonts w:ascii="Arial" w:hAnsi="Arial" w:cs="Arial"/>
                <w:sz w:val="20"/>
                <w:szCs w:val="20"/>
              </w:rPr>
              <w:t>, 1266/2)</w:t>
            </w:r>
            <w:r w:rsidR="002307DE">
              <w:rPr>
                <w:rFonts w:ascii="Arial" w:hAnsi="Arial" w:cs="Arial"/>
                <w:sz w:val="20"/>
                <w:szCs w:val="20"/>
              </w:rPr>
              <w:t>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1267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1267/1</w:t>
            </w:r>
            <w:r w:rsidRPr="000C5178">
              <w:rPr>
                <w:rFonts w:ascii="Arial" w:hAnsi="Arial" w:cs="Arial"/>
                <w:sz w:val="20"/>
                <w:szCs w:val="20"/>
              </w:rPr>
              <w:t>, 1267/2), 1268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1268/1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1268/2), </w:t>
            </w:r>
            <w:r w:rsidRPr="000C5178">
              <w:rPr>
                <w:rFonts w:ascii="Arial" w:hAnsi="Arial" w:cs="Arial"/>
                <w:sz w:val="20"/>
                <w:szCs w:val="20"/>
              </w:rPr>
              <w:br/>
              <w:t>1269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1269/1</w:t>
            </w:r>
            <w:r w:rsidRPr="000C5178">
              <w:rPr>
                <w:rFonts w:ascii="Arial" w:hAnsi="Arial" w:cs="Arial"/>
                <w:sz w:val="20"/>
                <w:szCs w:val="20"/>
              </w:rPr>
              <w:t>, 1269/2)</w:t>
            </w:r>
            <w:r w:rsidR="002307DE">
              <w:rPr>
                <w:rFonts w:ascii="Arial" w:hAnsi="Arial" w:cs="Arial"/>
                <w:sz w:val="20"/>
                <w:szCs w:val="20"/>
              </w:rPr>
              <w:t>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1270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1270/1</w:t>
            </w:r>
            <w:r w:rsidRPr="000C5178">
              <w:rPr>
                <w:rFonts w:ascii="Arial" w:hAnsi="Arial" w:cs="Arial"/>
                <w:sz w:val="20"/>
                <w:szCs w:val="20"/>
              </w:rPr>
              <w:t>, 1270/2), 1271 (</w:t>
            </w:r>
            <w:r w:rsidRPr="00950A75">
              <w:rPr>
                <w:rFonts w:ascii="Arial" w:hAnsi="Arial" w:cs="Arial"/>
                <w:b/>
                <w:bCs/>
                <w:sz w:val="20"/>
                <w:szCs w:val="20"/>
              </w:rPr>
              <w:t>1271/1</w:t>
            </w:r>
            <w:r w:rsidRPr="00950A75">
              <w:rPr>
                <w:rFonts w:ascii="Arial" w:hAnsi="Arial" w:cs="Arial"/>
                <w:sz w:val="20"/>
                <w:szCs w:val="20"/>
              </w:rPr>
              <w:t>,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 1271/2)</w:t>
            </w:r>
          </w:p>
        </w:tc>
      </w:tr>
    </w:tbl>
    <w:p w14:paraId="565795AA" w14:textId="5E82C376" w:rsidR="00402B8F" w:rsidRPr="000C5178" w:rsidRDefault="00402B8F" w:rsidP="00402B8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powiatowej przeznaczone w całości 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178" w:rsidRPr="000C5178" w14:paraId="474961B4" w14:textId="77777777" w:rsidTr="00D848C5">
        <w:tc>
          <w:tcPr>
            <w:tcW w:w="9062" w:type="dxa"/>
            <w:shd w:val="clear" w:color="auto" w:fill="auto"/>
          </w:tcPr>
          <w:p w14:paraId="7915757E" w14:textId="77777777" w:rsidR="00402B8F" w:rsidRPr="000C5178" w:rsidRDefault="00402B8F" w:rsidP="00D848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0C5178" w:rsidRPr="000C5178" w14:paraId="64648CC3" w14:textId="77777777" w:rsidTr="00D848C5">
        <w:tc>
          <w:tcPr>
            <w:tcW w:w="9062" w:type="dxa"/>
            <w:shd w:val="clear" w:color="auto" w:fill="auto"/>
          </w:tcPr>
          <w:p w14:paraId="653604D7" w14:textId="77777777" w:rsidR="00402B8F" w:rsidRPr="000C5178" w:rsidRDefault="00402B8F" w:rsidP="00D848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Obręb: 0006 Gaj</w:t>
            </w:r>
          </w:p>
        </w:tc>
      </w:tr>
      <w:tr w:rsidR="000C5178" w:rsidRPr="000C5178" w14:paraId="3C3B05EF" w14:textId="77777777" w:rsidTr="00D848C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FAD2" w14:textId="77777777" w:rsidR="00402B8F" w:rsidRPr="000C5178" w:rsidRDefault="00402B8F" w:rsidP="00D848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47290825"/>
            <w:r w:rsidRPr="000C5178">
              <w:rPr>
                <w:rFonts w:ascii="Arial" w:hAnsi="Arial" w:cs="Arial"/>
                <w:sz w:val="20"/>
                <w:szCs w:val="20"/>
              </w:rPr>
              <w:t>331, 332, 333, 334, 335, 336, 337, 354, 358</w:t>
            </w:r>
          </w:p>
        </w:tc>
      </w:tr>
    </w:tbl>
    <w:bookmarkEnd w:id="2"/>
    <w:p w14:paraId="1A015F2B" w14:textId="7ADD1B9D" w:rsidR="00E73996" w:rsidRPr="000C5178" w:rsidRDefault="00E73996" w:rsidP="00E73996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0C5178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0C5178">
        <w:rPr>
          <w:rFonts w:ascii="Arial" w:hAnsi="Arial" w:cs="Arial"/>
          <w:b/>
          <w:bCs/>
          <w:sz w:val="20"/>
          <w:szCs w:val="20"/>
        </w:rPr>
        <w:t>pasa drogowego drogi powiatowej</w:t>
      </w:r>
      <w:r w:rsidRPr="000C5178">
        <w:rPr>
          <w:rFonts w:ascii="Arial" w:hAnsi="Arial" w:cs="Arial"/>
          <w:b/>
          <w:sz w:val="20"/>
          <w:szCs w:val="20"/>
        </w:rPr>
        <w:t xml:space="preserve"> niezbędne do  budowy lub przebudowy innych dróg publicznych</w:t>
      </w:r>
      <w:r w:rsidRPr="000C517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789"/>
      </w:tblGrid>
      <w:tr w:rsidR="000C5178" w:rsidRPr="000C5178" w14:paraId="7B4E62A8" w14:textId="77777777" w:rsidTr="00402B8F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7E46C05B" w14:textId="77777777" w:rsidR="00E04506" w:rsidRPr="000C5178" w:rsidRDefault="00E04506" w:rsidP="00A901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0C5178" w:rsidRPr="000C5178" w14:paraId="7175844C" w14:textId="77777777" w:rsidTr="00402B8F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092BD420" w14:textId="77777777" w:rsidR="00E04506" w:rsidRPr="000C5178" w:rsidRDefault="00E04506" w:rsidP="00A901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Obręb: 0006 Gaj</w:t>
            </w:r>
          </w:p>
        </w:tc>
      </w:tr>
      <w:tr w:rsidR="000C5178" w:rsidRPr="000C5178" w14:paraId="0249B791" w14:textId="77777777" w:rsidTr="00402B8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44B" w14:textId="2594E4B9" w:rsidR="00E73996" w:rsidRPr="000C5178" w:rsidRDefault="00E045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5178">
              <w:rPr>
                <w:rFonts w:ascii="Arial" w:hAnsi="Arial" w:cs="Arial"/>
                <w:sz w:val="20"/>
                <w:szCs w:val="20"/>
                <w:lang w:eastAsia="en-US"/>
              </w:rPr>
              <w:t>461/1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7B81" w14:textId="32A9476F" w:rsidR="00E73996" w:rsidRPr="000C5178" w:rsidRDefault="00E7399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51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przebudowa drogi </w:t>
            </w:r>
            <w:r w:rsidR="00E04506" w:rsidRPr="000C5178">
              <w:rPr>
                <w:rFonts w:ascii="Arial" w:hAnsi="Arial" w:cs="Arial"/>
                <w:sz w:val="20"/>
                <w:szCs w:val="20"/>
                <w:lang w:eastAsia="en-US"/>
              </w:rPr>
              <w:t>ekspresowej nr 8</w:t>
            </w:r>
            <w:r w:rsidRPr="000C51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zakresie włączenia</w:t>
            </w:r>
          </w:p>
        </w:tc>
      </w:tr>
    </w:tbl>
    <w:p w14:paraId="3692A3A0" w14:textId="729524D4" w:rsidR="00E50D34" w:rsidRPr="000C5178" w:rsidRDefault="00E73996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Zgodnie z art. 11 d ust. 5 ustawy o szczególnych zasadach przygotowania i realizacji inwestycji </w:t>
      </w:r>
      <w:r w:rsidR="00E50D34" w:rsidRPr="000C5178">
        <w:rPr>
          <w:rFonts w:ascii="Arial" w:hAnsi="Arial" w:cs="Arial"/>
          <w:sz w:val="20"/>
          <w:szCs w:val="20"/>
        </w:rPr>
        <w:t xml:space="preserve">Zgodnie z art. 11 d ust. 5 ustawy o szczególnych zasadach przygotowania i realizacji inwestycji </w:t>
      </w:r>
      <w:r w:rsidR="00E50D34" w:rsidRPr="000C5178">
        <w:rPr>
          <w:rFonts w:ascii="Arial" w:hAnsi="Arial" w:cs="Arial"/>
          <w:sz w:val="20"/>
          <w:szCs w:val="20"/>
        </w:rPr>
        <w:br/>
        <w:t xml:space="preserve">w zakresie dróg publicznych, niniejsze zawiadomienie doręcza się wnioskodawcy, właścicielom lub użytkownikom wieczystym nieruchomości objętych wnioskiem o wydanie tej decyzji na adres wskazany </w:t>
      </w:r>
      <w:r w:rsidR="00E50D34" w:rsidRPr="000C5178">
        <w:rPr>
          <w:rFonts w:ascii="Arial" w:hAnsi="Arial" w:cs="Arial"/>
          <w:sz w:val="20"/>
          <w:szCs w:val="20"/>
        </w:rPr>
        <w:br/>
        <w:t xml:space="preserve">w katastrze nieruchomości. Doręczenie zawiadomienia na adres wskazany w katastrze nieruchomości jest skuteczne. </w:t>
      </w:r>
    </w:p>
    <w:p w14:paraId="329BF4C9" w14:textId="4956EE38" w:rsidR="00E50D34" w:rsidRPr="000C5178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Zgodnie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 w:rsidRPr="000C5178">
        <w:rPr>
          <w:rFonts w:ascii="Arial" w:hAnsi="Arial" w:cs="Arial"/>
          <w:sz w:val="20"/>
          <w:szCs w:val="20"/>
        </w:rPr>
        <w:br/>
        <w:t xml:space="preserve">w rozumieniu przepisów o gospodarce nieruchomościami. Czynność prawna dokonana z naruszeniem tego zakazu jest nieważna. </w:t>
      </w:r>
    </w:p>
    <w:p w14:paraId="2C961818" w14:textId="77777777" w:rsidR="00396AE2" w:rsidRPr="000C5178" w:rsidRDefault="00396AE2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0C5178">
        <w:rPr>
          <w:rFonts w:ascii="Arial" w:hAnsi="Arial" w:cs="Arial"/>
          <w:b/>
          <w:sz w:val="20"/>
          <w:szCs w:val="20"/>
        </w:rPr>
        <w:t xml:space="preserve"> </w:t>
      </w:r>
      <w:r w:rsidRPr="000C5178">
        <w:rPr>
          <w:rFonts w:ascii="Arial" w:hAnsi="Arial" w:cs="Arial"/>
          <w:sz w:val="20"/>
          <w:szCs w:val="20"/>
        </w:rPr>
        <w:t xml:space="preserve">decyzją o zezwoleniu na realizację inwestycji drogowej zatwierdza się projekt podziału nieruchomości. </w:t>
      </w:r>
    </w:p>
    <w:p w14:paraId="07E36947" w14:textId="77777777" w:rsidR="00396AE2" w:rsidRPr="000C5178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0C5178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0C5178">
        <w:rPr>
          <w:rFonts w:ascii="Arial" w:hAnsi="Arial" w:cs="Arial"/>
          <w:sz w:val="20"/>
          <w:szCs w:val="20"/>
        </w:rPr>
        <w:t>późn</w:t>
      </w:r>
      <w:proofErr w:type="spellEnd"/>
      <w:r w:rsidRPr="000C5178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74E6C2BD" w14:textId="77777777" w:rsidR="005F0820" w:rsidRPr="000C5178" w:rsidRDefault="005F0820" w:rsidP="005F0820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9, od poniedziałku do piątku </w:t>
      </w:r>
      <w:r w:rsidRPr="000C5178"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52978E32" w14:textId="1B36E4DD" w:rsidR="00A05575" w:rsidRPr="000C5178" w:rsidRDefault="00A05575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3F6BDD1" w14:textId="77777777" w:rsidR="00A05575" w:rsidRPr="000C5178" w:rsidRDefault="00A05575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543454A" w14:textId="77777777" w:rsidR="00E50D34" w:rsidRPr="000C5178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0C5178" w:rsidSect="00966AE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709" w:left="1417" w:header="708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D819" w14:textId="77777777" w:rsidR="00E925A0" w:rsidRDefault="00E925A0" w:rsidP="00E402C0">
      <w:r>
        <w:separator/>
      </w:r>
    </w:p>
  </w:endnote>
  <w:endnote w:type="continuationSeparator" w:id="0">
    <w:p w14:paraId="725597E8" w14:textId="77777777" w:rsidR="00E925A0" w:rsidRDefault="00E925A0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412D" w14:textId="77777777" w:rsidR="00966AE6" w:rsidRDefault="00966AE6" w:rsidP="00966AE6">
    <w:pPr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</w:t>
    </w:r>
  </w:p>
  <w:p w14:paraId="46C4479E" w14:textId="77777777" w:rsidR="00966AE6" w:rsidRDefault="00966AE6" w:rsidP="00966AE6">
    <w:pPr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Inspektor Dominika Milczarczyk, Wydział Architektoniczno-Budowlany</w:t>
    </w:r>
  </w:p>
  <w:p w14:paraId="72FC644B" w14:textId="77777777" w:rsidR="00966AE6" w:rsidRDefault="00966AE6" w:rsidP="00966AE6">
    <w:pPr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pokój nr 9, tel. 29 743 59 09.</w:t>
    </w:r>
  </w:p>
  <w:p w14:paraId="0375A34D" w14:textId="4F3B2751" w:rsidR="00BF548B" w:rsidRPr="00CF76C1" w:rsidRDefault="00966AE6" w:rsidP="00966AE6">
    <w:pPr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budownictwo@powiat-wyszkowski.pl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E925A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BF3A" w14:textId="77777777" w:rsidR="00E925A0" w:rsidRDefault="00E925A0" w:rsidP="00E402C0">
      <w:r>
        <w:separator/>
      </w:r>
    </w:p>
  </w:footnote>
  <w:footnote w:type="continuationSeparator" w:id="0">
    <w:p w14:paraId="56614A65" w14:textId="77777777" w:rsidR="00E925A0" w:rsidRDefault="00E925A0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16A4E"/>
    <w:rsid w:val="00027245"/>
    <w:rsid w:val="00034F84"/>
    <w:rsid w:val="00042D08"/>
    <w:rsid w:val="00051861"/>
    <w:rsid w:val="0005330B"/>
    <w:rsid w:val="00061BDB"/>
    <w:rsid w:val="00064D5C"/>
    <w:rsid w:val="00075E3D"/>
    <w:rsid w:val="00091888"/>
    <w:rsid w:val="00095235"/>
    <w:rsid w:val="00096DFF"/>
    <w:rsid w:val="000A637E"/>
    <w:rsid w:val="000C5178"/>
    <w:rsid w:val="000D155F"/>
    <w:rsid w:val="000D1583"/>
    <w:rsid w:val="000E1366"/>
    <w:rsid w:val="000E5304"/>
    <w:rsid w:val="000F2140"/>
    <w:rsid w:val="00106168"/>
    <w:rsid w:val="00111315"/>
    <w:rsid w:val="00130870"/>
    <w:rsid w:val="00134F2C"/>
    <w:rsid w:val="001618AC"/>
    <w:rsid w:val="00187229"/>
    <w:rsid w:val="00193327"/>
    <w:rsid w:val="001A5FA2"/>
    <w:rsid w:val="001B07C3"/>
    <w:rsid w:val="001C11D8"/>
    <w:rsid w:val="001C3EB5"/>
    <w:rsid w:val="001C77EC"/>
    <w:rsid w:val="001E4E6A"/>
    <w:rsid w:val="001F1ECF"/>
    <w:rsid w:val="001F4272"/>
    <w:rsid w:val="001F52B9"/>
    <w:rsid w:val="00204497"/>
    <w:rsid w:val="002059FD"/>
    <w:rsid w:val="00226173"/>
    <w:rsid w:val="00226E18"/>
    <w:rsid w:val="002307DE"/>
    <w:rsid w:val="00235631"/>
    <w:rsid w:val="002447A9"/>
    <w:rsid w:val="00247C4D"/>
    <w:rsid w:val="00247F07"/>
    <w:rsid w:val="0026367F"/>
    <w:rsid w:val="00264758"/>
    <w:rsid w:val="00267530"/>
    <w:rsid w:val="00280515"/>
    <w:rsid w:val="00282EB9"/>
    <w:rsid w:val="00287A6B"/>
    <w:rsid w:val="0029399F"/>
    <w:rsid w:val="002A318F"/>
    <w:rsid w:val="002A7267"/>
    <w:rsid w:val="002B010A"/>
    <w:rsid w:val="002B08E9"/>
    <w:rsid w:val="002C670F"/>
    <w:rsid w:val="002D66FD"/>
    <w:rsid w:val="002E74AD"/>
    <w:rsid w:val="002F3C76"/>
    <w:rsid w:val="00305A67"/>
    <w:rsid w:val="003106C7"/>
    <w:rsid w:val="003132AC"/>
    <w:rsid w:val="00314F75"/>
    <w:rsid w:val="00320886"/>
    <w:rsid w:val="00323EA7"/>
    <w:rsid w:val="00337689"/>
    <w:rsid w:val="00353B38"/>
    <w:rsid w:val="00353F01"/>
    <w:rsid w:val="00366ABA"/>
    <w:rsid w:val="00372903"/>
    <w:rsid w:val="00373F87"/>
    <w:rsid w:val="0037739A"/>
    <w:rsid w:val="00396AE2"/>
    <w:rsid w:val="003A2A0A"/>
    <w:rsid w:val="003A7817"/>
    <w:rsid w:val="003B0E5D"/>
    <w:rsid w:val="003D6B2C"/>
    <w:rsid w:val="003E7AAC"/>
    <w:rsid w:val="003F5688"/>
    <w:rsid w:val="003F5AAD"/>
    <w:rsid w:val="003F7D62"/>
    <w:rsid w:val="00402B8F"/>
    <w:rsid w:val="0040331A"/>
    <w:rsid w:val="00405276"/>
    <w:rsid w:val="00405D8E"/>
    <w:rsid w:val="004143AD"/>
    <w:rsid w:val="00420E66"/>
    <w:rsid w:val="00423E09"/>
    <w:rsid w:val="00427759"/>
    <w:rsid w:val="0043159F"/>
    <w:rsid w:val="004315A4"/>
    <w:rsid w:val="00454F0D"/>
    <w:rsid w:val="00463A17"/>
    <w:rsid w:val="00464855"/>
    <w:rsid w:val="00470EB3"/>
    <w:rsid w:val="00483DB6"/>
    <w:rsid w:val="00485370"/>
    <w:rsid w:val="004A4E34"/>
    <w:rsid w:val="004A6A6F"/>
    <w:rsid w:val="004D3437"/>
    <w:rsid w:val="004D3672"/>
    <w:rsid w:val="004D4077"/>
    <w:rsid w:val="004D49C4"/>
    <w:rsid w:val="004F6894"/>
    <w:rsid w:val="005178D8"/>
    <w:rsid w:val="0051797C"/>
    <w:rsid w:val="0052185F"/>
    <w:rsid w:val="005247FA"/>
    <w:rsid w:val="00525E24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150F"/>
    <w:rsid w:val="005954CF"/>
    <w:rsid w:val="005B3FFE"/>
    <w:rsid w:val="005C127F"/>
    <w:rsid w:val="005E3B7C"/>
    <w:rsid w:val="005E786F"/>
    <w:rsid w:val="005F0820"/>
    <w:rsid w:val="005F5B21"/>
    <w:rsid w:val="00602D45"/>
    <w:rsid w:val="00606109"/>
    <w:rsid w:val="006103E3"/>
    <w:rsid w:val="00615AE9"/>
    <w:rsid w:val="00634286"/>
    <w:rsid w:val="006435B2"/>
    <w:rsid w:val="00656069"/>
    <w:rsid w:val="00662CA4"/>
    <w:rsid w:val="0066714D"/>
    <w:rsid w:val="00672A54"/>
    <w:rsid w:val="00672CDF"/>
    <w:rsid w:val="006730F1"/>
    <w:rsid w:val="00673EC9"/>
    <w:rsid w:val="0067764A"/>
    <w:rsid w:val="00682DED"/>
    <w:rsid w:val="006A00C1"/>
    <w:rsid w:val="006A110C"/>
    <w:rsid w:val="006A2AAB"/>
    <w:rsid w:val="006B49A6"/>
    <w:rsid w:val="006D47FB"/>
    <w:rsid w:val="006D6354"/>
    <w:rsid w:val="006E6F40"/>
    <w:rsid w:val="006F5CFA"/>
    <w:rsid w:val="007068FE"/>
    <w:rsid w:val="00707C19"/>
    <w:rsid w:val="00730A7B"/>
    <w:rsid w:val="007324BE"/>
    <w:rsid w:val="007340DE"/>
    <w:rsid w:val="00740202"/>
    <w:rsid w:val="00754D83"/>
    <w:rsid w:val="007623A3"/>
    <w:rsid w:val="00770AA6"/>
    <w:rsid w:val="00774845"/>
    <w:rsid w:val="00786354"/>
    <w:rsid w:val="007A0BC8"/>
    <w:rsid w:val="007B0D6A"/>
    <w:rsid w:val="007E2613"/>
    <w:rsid w:val="007E3C85"/>
    <w:rsid w:val="007E40F7"/>
    <w:rsid w:val="007F1899"/>
    <w:rsid w:val="007F4F77"/>
    <w:rsid w:val="00803C17"/>
    <w:rsid w:val="008340C4"/>
    <w:rsid w:val="00836492"/>
    <w:rsid w:val="00836B4E"/>
    <w:rsid w:val="00841588"/>
    <w:rsid w:val="008530AA"/>
    <w:rsid w:val="008639A0"/>
    <w:rsid w:val="008858A1"/>
    <w:rsid w:val="00896C75"/>
    <w:rsid w:val="008A06AB"/>
    <w:rsid w:val="008B7D1D"/>
    <w:rsid w:val="008C6388"/>
    <w:rsid w:val="008C7B1B"/>
    <w:rsid w:val="008D7F24"/>
    <w:rsid w:val="008E270F"/>
    <w:rsid w:val="0090280B"/>
    <w:rsid w:val="009127E0"/>
    <w:rsid w:val="00933E15"/>
    <w:rsid w:val="009404F3"/>
    <w:rsid w:val="00941DEF"/>
    <w:rsid w:val="009433D6"/>
    <w:rsid w:val="00950A75"/>
    <w:rsid w:val="00953405"/>
    <w:rsid w:val="00955ECF"/>
    <w:rsid w:val="009653E2"/>
    <w:rsid w:val="00966AE6"/>
    <w:rsid w:val="00975028"/>
    <w:rsid w:val="009770DA"/>
    <w:rsid w:val="00981EE2"/>
    <w:rsid w:val="00987814"/>
    <w:rsid w:val="009970B7"/>
    <w:rsid w:val="009A5EC6"/>
    <w:rsid w:val="009B1F5B"/>
    <w:rsid w:val="009B42DF"/>
    <w:rsid w:val="009B4ADE"/>
    <w:rsid w:val="009C131D"/>
    <w:rsid w:val="009C483A"/>
    <w:rsid w:val="009E06FF"/>
    <w:rsid w:val="009E1ADB"/>
    <w:rsid w:val="009E2FEE"/>
    <w:rsid w:val="00A0361D"/>
    <w:rsid w:val="00A05575"/>
    <w:rsid w:val="00A11177"/>
    <w:rsid w:val="00A15A5C"/>
    <w:rsid w:val="00A26D6B"/>
    <w:rsid w:val="00A34842"/>
    <w:rsid w:val="00A354B5"/>
    <w:rsid w:val="00A44955"/>
    <w:rsid w:val="00A44C0E"/>
    <w:rsid w:val="00A52F0E"/>
    <w:rsid w:val="00A54D14"/>
    <w:rsid w:val="00A64E73"/>
    <w:rsid w:val="00A6587A"/>
    <w:rsid w:val="00A675AB"/>
    <w:rsid w:val="00A7100C"/>
    <w:rsid w:val="00A74293"/>
    <w:rsid w:val="00A768A1"/>
    <w:rsid w:val="00A842C4"/>
    <w:rsid w:val="00AB4455"/>
    <w:rsid w:val="00AC7104"/>
    <w:rsid w:val="00AC7853"/>
    <w:rsid w:val="00AE3F02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09D5"/>
    <w:rsid w:val="00B64FE1"/>
    <w:rsid w:val="00B66C87"/>
    <w:rsid w:val="00B71280"/>
    <w:rsid w:val="00B97068"/>
    <w:rsid w:val="00BA76D5"/>
    <w:rsid w:val="00BB5F3F"/>
    <w:rsid w:val="00BB764A"/>
    <w:rsid w:val="00BC04CB"/>
    <w:rsid w:val="00BF07C5"/>
    <w:rsid w:val="00BF548B"/>
    <w:rsid w:val="00C43FBD"/>
    <w:rsid w:val="00C533C5"/>
    <w:rsid w:val="00C55EB5"/>
    <w:rsid w:val="00C96DD3"/>
    <w:rsid w:val="00CB0953"/>
    <w:rsid w:val="00CB27B5"/>
    <w:rsid w:val="00CC0E17"/>
    <w:rsid w:val="00CC2084"/>
    <w:rsid w:val="00CC2DA1"/>
    <w:rsid w:val="00CD0D0F"/>
    <w:rsid w:val="00CE1816"/>
    <w:rsid w:val="00CF0F4F"/>
    <w:rsid w:val="00CF76C1"/>
    <w:rsid w:val="00D112A5"/>
    <w:rsid w:val="00D13F52"/>
    <w:rsid w:val="00D30411"/>
    <w:rsid w:val="00D35B3D"/>
    <w:rsid w:val="00D46DCF"/>
    <w:rsid w:val="00D649B2"/>
    <w:rsid w:val="00D67553"/>
    <w:rsid w:val="00D71351"/>
    <w:rsid w:val="00D73F5C"/>
    <w:rsid w:val="00D85CC0"/>
    <w:rsid w:val="00D93493"/>
    <w:rsid w:val="00DB5928"/>
    <w:rsid w:val="00DC0905"/>
    <w:rsid w:val="00DC3B1F"/>
    <w:rsid w:val="00DC656F"/>
    <w:rsid w:val="00DD0962"/>
    <w:rsid w:val="00DE43C3"/>
    <w:rsid w:val="00DE4D9D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518D2"/>
    <w:rsid w:val="00E73996"/>
    <w:rsid w:val="00E8580A"/>
    <w:rsid w:val="00E871E2"/>
    <w:rsid w:val="00E925A0"/>
    <w:rsid w:val="00EA1C54"/>
    <w:rsid w:val="00EB4423"/>
    <w:rsid w:val="00EC1320"/>
    <w:rsid w:val="00EC503B"/>
    <w:rsid w:val="00EE28E5"/>
    <w:rsid w:val="00EF13C9"/>
    <w:rsid w:val="00F1722D"/>
    <w:rsid w:val="00F179AF"/>
    <w:rsid w:val="00F211DB"/>
    <w:rsid w:val="00F26E48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A546B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9</cp:revision>
  <cp:lastPrinted>2021-08-02T08:00:00Z</cp:lastPrinted>
  <dcterms:created xsi:type="dcterms:W3CDTF">2021-08-02T08:00:00Z</dcterms:created>
  <dcterms:modified xsi:type="dcterms:W3CDTF">2021-08-02T13:49:00Z</dcterms:modified>
</cp:coreProperties>
</file>