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5C9F" w14:textId="77777777" w:rsidR="00E626C3" w:rsidRDefault="00E626C3" w:rsidP="00E626C3">
      <w:pPr>
        <w:ind w:left="-567" w:right="140"/>
        <w:jc w:val="right"/>
        <w:outlineLvl w:val="0"/>
        <w:rPr>
          <w:sz w:val="28"/>
        </w:rPr>
      </w:pPr>
    </w:p>
    <w:p w14:paraId="4D4403CC" w14:textId="77777777" w:rsidR="00E626C3" w:rsidRDefault="006D7A1C" w:rsidP="00E626C3">
      <w:pPr>
        <w:ind w:left="-567" w:right="140"/>
        <w:jc w:val="center"/>
        <w:outlineLvl w:val="0"/>
        <w:rPr>
          <w:sz w:val="28"/>
        </w:rPr>
      </w:pPr>
      <w:r>
        <w:rPr>
          <w:sz w:val="28"/>
        </w:rPr>
        <w:t xml:space="preserve">Uchwała Nr </w:t>
      </w:r>
      <w:r w:rsidR="00D462A2">
        <w:rPr>
          <w:sz w:val="28"/>
        </w:rPr>
        <w:t>155/452/2021</w:t>
      </w:r>
    </w:p>
    <w:p w14:paraId="45528040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>Zarządu Powiatu Wyszkowskiego</w:t>
      </w:r>
    </w:p>
    <w:p w14:paraId="090EFA9C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 xml:space="preserve">z dnia  </w:t>
      </w:r>
      <w:r w:rsidR="00D462A2">
        <w:rPr>
          <w:sz w:val="28"/>
        </w:rPr>
        <w:t>1 czerwca 2021 r.</w:t>
      </w:r>
      <w:r>
        <w:rPr>
          <w:sz w:val="28"/>
        </w:rPr>
        <w:t xml:space="preserve"> </w:t>
      </w:r>
    </w:p>
    <w:p w14:paraId="1EB0E09B" w14:textId="77777777" w:rsidR="00E626C3" w:rsidRDefault="00E626C3" w:rsidP="00E626C3">
      <w:pPr>
        <w:ind w:left="-567" w:right="140"/>
        <w:rPr>
          <w:sz w:val="28"/>
        </w:rPr>
      </w:pPr>
    </w:p>
    <w:p w14:paraId="02A55B0D" w14:textId="77777777" w:rsidR="00E626C3" w:rsidRDefault="00E626C3" w:rsidP="00E626C3">
      <w:pPr>
        <w:ind w:left="-567" w:right="140"/>
        <w:rPr>
          <w:sz w:val="28"/>
        </w:rPr>
      </w:pPr>
    </w:p>
    <w:p w14:paraId="1CA2B2CE" w14:textId="77777777" w:rsidR="00E626C3" w:rsidRDefault="00E626C3" w:rsidP="007D755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w sprawie </w:t>
      </w:r>
      <w:r w:rsidR="001408BA">
        <w:rPr>
          <w:i/>
          <w:iCs/>
          <w:sz w:val="28"/>
        </w:rPr>
        <w:t xml:space="preserve">zmian w planie </w:t>
      </w:r>
      <w:r w:rsidR="00706578">
        <w:rPr>
          <w:i/>
          <w:iCs/>
          <w:sz w:val="28"/>
        </w:rPr>
        <w:t xml:space="preserve">dochodów i </w:t>
      </w:r>
      <w:r w:rsidR="001408BA">
        <w:rPr>
          <w:i/>
          <w:iCs/>
          <w:sz w:val="28"/>
        </w:rPr>
        <w:t>wydatków w budżecie Powiatu Wyszkowskiego na 2021 r</w:t>
      </w:r>
      <w:r w:rsidR="0004197D">
        <w:rPr>
          <w:i/>
          <w:iCs/>
          <w:sz w:val="28"/>
        </w:rPr>
        <w:t>ok</w:t>
      </w:r>
      <w:r w:rsidR="001408BA">
        <w:rPr>
          <w:i/>
          <w:iCs/>
          <w:sz w:val="28"/>
        </w:rPr>
        <w:t>.</w:t>
      </w:r>
    </w:p>
    <w:p w14:paraId="28B23B57" w14:textId="77777777" w:rsidR="00E626C3" w:rsidRDefault="00E626C3" w:rsidP="007D7552">
      <w:pPr>
        <w:jc w:val="both"/>
        <w:rPr>
          <w:sz w:val="28"/>
        </w:rPr>
      </w:pPr>
    </w:p>
    <w:p w14:paraId="589B536B" w14:textId="77777777" w:rsidR="00E626C3" w:rsidRDefault="00E626C3" w:rsidP="00E626C3">
      <w:pPr>
        <w:ind w:left="-567" w:right="140"/>
        <w:jc w:val="both"/>
        <w:rPr>
          <w:sz w:val="28"/>
        </w:rPr>
      </w:pPr>
    </w:p>
    <w:p w14:paraId="59DC0F67" w14:textId="77777777" w:rsidR="00840E46" w:rsidRPr="00405D79" w:rsidRDefault="00840E46" w:rsidP="00840E4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05D79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</w:t>
      </w:r>
      <w:r w:rsidR="00E6231A">
        <w:rPr>
          <w:sz w:val="24"/>
          <w:szCs w:val="24"/>
        </w:rPr>
        <w:t xml:space="preserve">art. 222 ust 4 i </w:t>
      </w:r>
      <w:r>
        <w:rPr>
          <w:sz w:val="24"/>
          <w:szCs w:val="24"/>
        </w:rPr>
        <w:t xml:space="preserve">art. 257  pkt 1 i 3 </w:t>
      </w:r>
      <w:r w:rsidRPr="00405D79">
        <w:rPr>
          <w:sz w:val="24"/>
          <w:szCs w:val="24"/>
        </w:rPr>
        <w:t xml:space="preserve">  ustawy z dnia 27 sierpnia 2009 r. o finansach publicznych </w:t>
      </w:r>
      <w:r w:rsidRPr="00405D79">
        <w:rPr>
          <w:color w:val="000000"/>
          <w:sz w:val="24"/>
          <w:szCs w:val="24"/>
        </w:rPr>
        <w:t>(Dz. U. z 20</w:t>
      </w:r>
      <w:r>
        <w:rPr>
          <w:color w:val="000000"/>
          <w:sz w:val="24"/>
          <w:szCs w:val="24"/>
        </w:rPr>
        <w:t>21</w:t>
      </w:r>
      <w:r w:rsidRPr="00405D79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305</w:t>
      </w:r>
      <w:r w:rsidRPr="00405D79">
        <w:rPr>
          <w:color w:val="000000"/>
          <w:sz w:val="24"/>
          <w:szCs w:val="24"/>
        </w:rPr>
        <w:t xml:space="preserve"> )</w:t>
      </w:r>
      <w:r>
        <w:rPr>
          <w:color w:val="000000"/>
          <w:sz w:val="24"/>
          <w:szCs w:val="24"/>
        </w:rPr>
        <w:t xml:space="preserve"> </w:t>
      </w:r>
      <w:r w:rsidRPr="00405D79">
        <w:rPr>
          <w:sz w:val="24"/>
          <w:szCs w:val="24"/>
        </w:rPr>
        <w:t xml:space="preserve">w wykonaniu Uchwały Nr </w:t>
      </w:r>
      <w:r>
        <w:rPr>
          <w:sz w:val="24"/>
          <w:szCs w:val="24"/>
        </w:rPr>
        <w:t>XXVII/183/2020</w:t>
      </w:r>
      <w:r w:rsidRPr="00405D79">
        <w:rPr>
          <w:sz w:val="24"/>
          <w:szCs w:val="24"/>
        </w:rPr>
        <w:t xml:space="preserve"> Rady Powiatu w Wyszkowie z dnia </w:t>
      </w:r>
      <w:r>
        <w:rPr>
          <w:sz w:val="24"/>
          <w:szCs w:val="24"/>
        </w:rPr>
        <w:t>29</w:t>
      </w:r>
      <w:r w:rsidRPr="00405D79">
        <w:rPr>
          <w:sz w:val="24"/>
          <w:szCs w:val="24"/>
        </w:rPr>
        <w:t xml:space="preserve"> grudnia 20</w:t>
      </w:r>
      <w:r>
        <w:rPr>
          <w:sz w:val="24"/>
          <w:szCs w:val="24"/>
        </w:rPr>
        <w:t>20</w:t>
      </w:r>
      <w:r w:rsidRPr="00405D79">
        <w:rPr>
          <w:sz w:val="24"/>
          <w:szCs w:val="24"/>
        </w:rPr>
        <w:t xml:space="preserve"> r. w sprawie uchwalenia uchwały budżetowej Powiatu Wyszkowskiego na 20</w:t>
      </w:r>
      <w:r>
        <w:rPr>
          <w:sz w:val="24"/>
          <w:szCs w:val="24"/>
        </w:rPr>
        <w:t>21</w:t>
      </w:r>
      <w:r w:rsidRPr="00405D79">
        <w:rPr>
          <w:sz w:val="24"/>
          <w:szCs w:val="24"/>
        </w:rPr>
        <w:t xml:space="preserve"> r. Zarząd Powiatu Wyszkowskiego uchwala, co następuje:</w:t>
      </w:r>
    </w:p>
    <w:p w14:paraId="6A47D2F5" w14:textId="77777777" w:rsidR="00840E46" w:rsidRPr="00405D79" w:rsidRDefault="00840E46" w:rsidP="00840E46">
      <w:pPr>
        <w:ind w:firstLine="708"/>
        <w:jc w:val="both"/>
        <w:rPr>
          <w:sz w:val="24"/>
          <w:szCs w:val="24"/>
        </w:rPr>
      </w:pPr>
    </w:p>
    <w:p w14:paraId="6074FA76" w14:textId="77777777" w:rsidR="00840E46" w:rsidRPr="00FC2DB9" w:rsidRDefault="00840E46" w:rsidP="00840E46">
      <w:pPr>
        <w:jc w:val="both"/>
        <w:rPr>
          <w:sz w:val="24"/>
          <w:szCs w:val="24"/>
        </w:rPr>
      </w:pPr>
      <w:r w:rsidRPr="00FC2DB9">
        <w:rPr>
          <w:sz w:val="24"/>
          <w:szCs w:val="24"/>
        </w:rPr>
        <w:t xml:space="preserve">§ 1. Zwiększa się plan dochodów i wydatków o kwotę </w:t>
      </w:r>
      <w:r w:rsidR="00E6231A">
        <w:rPr>
          <w:sz w:val="24"/>
          <w:szCs w:val="24"/>
        </w:rPr>
        <w:t>9.975</w:t>
      </w:r>
      <w:r w:rsidRPr="00FC2DB9">
        <w:rPr>
          <w:sz w:val="24"/>
          <w:szCs w:val="24"/>
        </w:rPr>
        <w:t xml:space="preserve">,00 zł zgodnie z załącznikiem Nr 1 i 2. </w:t>
      </w:r>
    </w:p>
    <w:p w14:paraId="02B96B92" w14:textId="77777777" w:rsidR="00591348" w:rsidRPr="00FC2DB9" w:rsidRDefault="00591348" w:rsidP="00840E46">
      <w:pPr>
        <w:jc w:val="both"/>
        <w:rPr>
          <w:sz w:val="24"/>
          <w:szCs w:val="24"/>
        </w:rPr>
      </w:pPr>
    </w:p>
    <w:p w14:paraId="1E606654" w14:textId="77777777" w:rsidR="00591348" w:rsidRPr="00FC2DB9" w:rsidRDefault="00591348" w:rsidP="00591348">
      <w:pPr>
        <w:jc w:val="both"/>
        <w:rPr>
          <w:sz w:val="24"/>
          <w:szCs w:val="24"/>
        </w:rPr>
      </w:pPr>
      <w:r w:rsidRPr="00FC2DB9">
        <w:rPr>
          <w:sz w:val="24"/>
          <w:szCs w:val="24"/>
        </w:rPr>
        <w:t xml:space="preserve">§ 2. Zwiększa się plan dochodów i wydatków związanych z realizacją zadań z zakresu administracji rządowej i innych zadań zleconych powiatowi o kwotę </w:t>
      </w:r>
      <w:r w:rsidR="00E6231A">
        <w:rPr>
          <w:sz w:val="24"/>
          <w:szCs w:val="24"/>
        </w:rPr>
        <w:t>9.975</w:t>
      </w:r>
      <w:r w:rsidRPr="00FC2DB9">
        <w:rPr>
          <w:sz w:val="24"/>
          <w:szCs w:val="24"/>
        </w:rPr>
        <w:t>,00 zł zgodnie z załącznikiem Nr 1a i 2a.</w:t>
      </w:r>
    </w:p>
    <w:p w14:paraId="73427763" w14:textId="77777777" w:rsidR="00E626C3" w:rsidRPr="00FC2DB9" w:rsidRDefault="00E626C3" w:rsidP="00E626C3">
      <w:pPr>
        <w:ind w:left="-567" w:right="140"/>
        <w:jc w:val="both"/>
        <w:rPr>
          <w:sz w:val="24"/>
        </w:rPr>
      </w:pPr>
    </w:p>
    <w:p w14:paraId="57EAFDC2" w14:textId="77777777" w:rsidR="00254C5C" w:rsidRPr="00FC2DB9" w:rsidRDefault="00254C5C" w:rsidP="00254C5C">
      <w:pPr>
        <w:jc w:val="both"/>
        <w:rPr>
          <w:sz w:val="24"/>
          <w:szCs w:val="24"/>
        </w:rPr>
      </w:pPr>
      <w:r w:rsidRPr="00FC2DB9">
        <w:rPr>
          <w:sz w:val="24"/>
          <w:szCs w:val="24"/>
        </w:rPr>
        <w:t xml:space="preserve">§ </w:t>
      </w:r>
      <w:r w:rsidR="00FC2DB9">
        <w:rPr>
          <w:sz w:val="24"/>
          <w:szCs w:val="24"/>
        </w:rPr>
        <w:t>3</w:t>
      </w:r>
      <w:r w:rsidRPr="00FC2DB9">
        <w:rPr>
          <w:sz w:val="24"/>
          <w:szCs w:val="24"/>
        </w:rPr>
        <w:t xml:space="preserve">. </w:t>
      </w:r>
      <w:r w:rsidR="004C07A7">
        <w:rPr>
          <w:sz w:val="24"/>
          <w:szCs w:val="24"/>
        </w:rPr>
        <w:t>Dokonuje się częściowego rozdysponowania rezerwy celowej w kwocie 2.700,00 zł zaplanowanej w budżecie na realizację zadań własnych wykonywanych przez organizacje pozarządowe.</w:t>
      </w:r>
    </w:p>
    <w:p w14:paraId="6D15F1C9" w14:textId="77777777" w:rsidR="00254C5C" w:rsidRPr="00FC2DB9" w:rsidRDefault="00254C5C" w:rsidP="00254C5C">
      <w:pPr>
        <w:jc w:val="both"/>
        <w:rPr>
          <w:sz w:val="24"/>
          <w:szCs w:val="24"/>
        </w:rPr>
      </w:pPr>
    </w:p>
    <w:p w14:paraId="7DE9A4F3" w14:textId="77777777" w:rsidR="00254C5C" w:rsidRPr="00FC2DB9" w:rsidRDefault="00254C5C" w:rsidP="00254C5C">
      <w:pPr>
        <w:jc w:val="both"/>
        <w:rPr>
          <w:sz w:val="24"/>
        </w:rPr>
      </w:pPr>
      <w:r w:rsidRPr="00FC2DB9">
        <w:rPr>
          <w:sz w:val="24"/>
          <w:szCs w:val="24"/>
        </w:rPr>
        <w:t xml:space="preserve">§ </w:t>
      </w:r>
      <w:r w:rsidR="00FC2DB9">
        <w:rPr>
          <w:sz w:val="24"/>
          <w:szCs w:val="24"/>
        </w:rPr>
        <w:t>4</w:t>
      </w:r>
      <w:r w:rsidRPr="00FC2DB9">
        <w:rPr>
          <w:sz w:val="24"/>
          <w:szCs w:val="24"/>
        </w:rPr>
        <w:t>.</w:t>
      </w:r>
      <w:r w:rsidRPr="00FC2DB9">
        <w:rPr>
          <w:szCs w:val="24"/>
        </w:rPr>
        <w:t xml:space="preserve"> </w:t>
      </w:r>
      <w:r w:rsidRPr="00FC2DB9">
        <w:rPr>
          <w:sz w:val="24"/>
        </w:rPr>
        <w:t xml:space="preserve">Ustala się dotacje udzielone z budżetu powiatu podmiotom należącym i nienależącym do sektora finansów publicznych  zgodnie z załącznikiem Nr </w:t>
      </w:r>
      <w:r w:rsidR="00E6231A">
        <w:rPr>
          <w:sz w:val="24"/>
        </w:rPr>
        <w:t>3</w:t>
      </w:r>
      <w:r w:rsidRPr="00FC2DB9">
        <w:rPr>
          <w:sz w:val="24"/>
        </w:rPr>
        <w:t xml:space="preserve"> do niniejszej uchwały.</w:t>
      </w:r>
    </w:p>
    <w:p w14:paraId="076A0514" w14:textId="77777777" w:rsidR="00254C5C" w:rsidRPr="00FC2DB9" w:rsidRDefault="00254C5C" w:rsidP="00254C5C">
      <w:pPr>
        <w:jc w:val="both"/>
        <w:rPr>
          <w:sz w:val="24"/>
        </w:rPr>
      </w:pPr>
    </w:p>
    <w:p w14:paraId="09517B0E" w14:textId="77777777" w:rsidR="00254C5C" w:rsidRPr="00FC2DB9" w:rsidRDefault="00254C5C" w:rsidP="00254C5C">
      <w:pPr>
        <w:jc w:val="both"/>
        <w:rPr>
          <w:sz w:val="24"/>
        </w:rPr>
      </w:pPr>
      <w:r w:rsidRPr="00FC2DB9">
        <w:rPr>
          <w:sz w:val="24"/>
        </w:rPr>
        <w:t xml:space="preserve">§ </w:t>
      </w:r>
      <w:r w:rsidR="00FC2DB9">
        <w:rPr>
          <w:sz w:val="24"/>
        </w:rPr>
        <w:t>5</w:t>
      </w:r>
      <w:r w:rsidRPr="00FC2DB9">
        <w:rPr>
          <w:sz w:val="24"/>
        </w:rPr>
        <w:t>. Budżet powiatu</w:t>
      </w:r>
      <w:r w:rsidR="00EA1847" w:rsidRPr="00FC2DB9">
        <w:rPr>
          <w:sz w:val="24"/>
        </w:rPr>
        <w:t xml:space="preserve"> na 2021 rok </w:t>
      </w:r>
      <w:r w:rsidRPr="00FC2DB9">
        <w:rPr>
          <w:sz w:val="24"/>
        </w:rPr>
        <w:t xml:space="preserve"> po zmianach wynosi:</w:t>
      </w:r>
    </w:p>
    <w:p w14:paraId="15EA70B3" w14:textId="77777777" w:rsidR="00EA1847" w:rsidRPr="00FC2DB9" w:rsidRDefault="00EA1847" w:rsidP="00EA184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FC2DB9">
        <w:rPr>
          <w:sz w:val="24"/>
        </w:rPr>
        <w:t>po stronie dochodów – 113.</w:t>
      </w:r>
      <w:r w:rsidR="00F85DB9">
        <w:rPr>
          <w:sz w:val="24"/>
        </w:rPr>
        <w:t>981.204</w:t>
      </w:r>
      <w:r w:rsidRPr="00FC2DB9">
        <w:rPr>
          <w:sz w:val="24"/>
        </w:rPr>
        <w:t>,80 zł, z tego:</w:t>
      </w:r>
    </w:p>
    <w:p w14:paraId="5DF247BC" w14:textId="77777777" w:rsidR="00EA1847" w:rsidRPr="00FC2DB9" w:rsidRDefault="00EA1847" w:rsidP="00EA184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2DB9">
        <w:rPr>
          <w:sz w:val="24"/>
        </w:rPr>
        <w:t xml:space="preserve">dochody bieżące – </w:t>
      </w:r>
      <w:r w:rsidR="00F40D80" w:rsidRPr="00FC2DB9">
        <w:rPr>
          <w:sz w:val="24"/>
        </w:rPr>
        <w:t>102.</w:t>
      </w:r>
      <w:r w:rsidR="00F85DB9">
        <w:rPr>
          <w:sz w:val="24"/>
        </w:rPr>
        <w:t>872.067</w:t>
      </w:r>
      <w:r w:rsidR="00F40D80" w:rsidRPr="00FC2DB9">
        <w:rPr>
          <w:sz w:val="24"/>
        </w:rPr>
        <w:t>,80 zł,</w:t>
      </w:r>
    </w:p>
    <w:p w14:paraId="32B6E6CB" w14:textId="77777777" w:rsidR="00EA1847" w:rsidRPr="00FC2DB9" w:rsidRDefault="00EA1847" w:rsidP="00EA184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2DB9">
        <w:rPr>
          <w:sz w:val="24"/>
        </w:rPr>
        <w:t xml:space="preserve">dochody majątkowe – </w:t>
      </w:r>
      <w:r w:rsidR="00F40D80" w:rsidRPr="00FC2DB9">
        <w:rPr>
          <w:sz w:val="24"/>
        </w:rPr>
        <w:t>11.109.137,00 zł,</w:t>
      </w:r>
    </w:p>
    <w:p w14:paraId="2DC0B803" w14:textId="77777777" w:rsidR="00EA1847" w:rsidRPr="00FC2DB9" w:rsidRDefault="00EA1847" w:rsidP="00EA184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FC2DB9">
        <w:rPr>
          <w:sz w:val="24"/>
        </w:rPr>
        <w:t>po stronie wydatków – 124.</w:t>
      </w:r>
      <w:r w:rsidR="00F85DB9">
        <w:rPr>
          <w:sz w:val="24"/>
        </w:rPr>
        <w:t>356.008</w:t>
      </w:r>
      <w:r w:rsidRPr="00FC2DB9">
        <w:rPr>
          <w:sz w:val="24"/>
        </w:rPr>
        <w:t>,73 zł, z tego:</w:t>
      </w:r>
    </w:p>
    <w:p w14:paraId="556022C1" w14:textId="77777777" w:rsidR="00EA1847" w:rsidRPr="00FC2DB9" w:rsidRDefault="00EA1847" w:rsidP="00EA1847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FC2DB9">
        <w:rPr>
          <w:sz w:val="24"/>
        </w:rPr>
        <w:t xml:space="preserve">wydatki bieżące – </w:t>
      </w:r>
      <w:r w:rsidR="00F40D80" w:rsidRPr="00FC2DB9">
        <w:rPr>
          <w:sz w:val="24"/>
        </w:rPr>
        <w:t>99.</w:t>
      </w:r>
      <w:r w:rsidR="00F85DB9">
        <w:rPr>
          <w:sz w:val="24"/>
        </w:rPr>
        <w:t>550.603</w:t>
      </w:r>
      <w:r w:rsidR="00F40D80" w:rsidRPr="00FC2DB9">
        <w:rPr>
          <w:sz w:val="24"/>
        </w:rPr>
        <w:t>,72 zł,</w:t>
      </w:r>
    </w:p>
    <w:p w14:paraId="642233E2" w14:textId="77777777" w:rsidR="00EA1847" w:rsidRPr="00FC2DB9" w:rsidRDefault="00EA1847" w:rsidP="00EA1847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FC2DB9">
        <w:rPr>
          <w:sz w:val="24"/>
        </w:rPr>
        <w:t xml:space="preserve">wydatki majątkowe </w:t>
      </w:r>
      <w:r w:rsidR="00F40D80" w:rsidRPr="00FC2DB9">
        <w:rPr>
          <w:sz w:val="24"/>
        </w:rPr>
        <w:t>–</w:t>
      </w:r>
      <w:r w:rsidRPr="00FC2DB9">
        <w:rPr>
          <w:sz w:val="24"/>
        </w:rPr>
        <w:t xml:space="preserve"> </w:t>
      </w:r>
      <w:r w:rsidR="00F40D80" w:rsidRPr="00FC2DB9">
        <w:rPr>
          <w:sz w:val="24"/>
        </w:rPr>
        <w:t>24.</w:t>
      </w:r>
      <w:r w:rsidR="00F85DB9">
        <w:rPr>
          <w:sz w:val="24"/>
        </w:rPr>
        <w:t>805.405</w:t>
      </w:r>
      <w:r w:rsidR="00F40D80" w:rsidRPr="00FC2DB9">
        <w:rPr>
          <w:sz w:val="24"/>
        </w:rPr>
        <w:t>,01 zł.</w:t>
      </w:r>
    </w:p>
    <w:p w14:paraId="0F2D42EA" w14:textId="77777777" w:rsidR="00E626C3" w:rsidRPr="00FC2DB9" w:rsidRDefault="00E626C3" w:rsidP="007D7552">
      <w:pPr>
        <w:pStyle w:val="Tekstpodstawowywcity2"/>
        <w:ind w:left="0" w:firstLine="0"/>
        <w:rPr>
          <w:szCs w:val="24"/>
        </w:rPr>
      </w:pPr>
    </w:p>
    <w:p w14:paraId="566CCE5E" w14:textId="77777777" w:rsidR="00E626C3" w:rsidRPr="00FC2DB9" w:rsidRDefault="00E626C3" w:rsidP="007D7552">
      <w:pPr>
        <w:pStyle w:val="Tekstpodstawowywcity2"/>
        <w:ind w:left="0" w:firstLine="0"/>
        <w:rPr>
          <w:szCs w:val="24"/>
        </w:rPr>
      </w:pPr>
      <w:r w:rsidRPr="00FC2DB9">
        <w:rPr>
          <w:szCs w:val="24"/>
        </w:rPr>
        <w:t xml:space="preserve">§ </w:t>
      </w:r>
      <w:r w:rsidR="00FC2DB9">
        <w:rPr>
          <w:szCs w:val="24"/>
        </w:rPr>
        <w:t>6</w:t>
      </w:r>
      <w:r w:rsidRPr="00FC2DB9">
        <w:rPr>
          <w:szCs w:val="24"/>
        </w:rPr>
        <w:t>. Wykonanie uchwały powierza się Zarządowi Powiatu.</w:t>
      </w:r>
    </w:p>
    <w:p w14:paraId="2735D14E" w14:textId="77777777" w:rsidR="00E626C3" w:rsidRPr="00FC2DB9" w:rsidRDefault="00E626C3" w:rsidP="007D7552">
      <w:pPr>
        <w:jc w:val="both"/>
        <w:rPr>
          <w:sz w:val="24"/>
          <w:szCs w:val="24"/>
        </w:rPr>
      </w:pPr>
    </w:p>
    <w:p w14:paraId="56AB590D" w14:textId="77777777" w:rsidR="00EA1847" w:rsidRDefault="00E626C3" w:rsidP="007D7552">
      <w:pPr>
        <w:jc w:val="both"/>
        <w:rPr>
          <w:sz w:val="24"/>
        </w:rPr>
      </w:pPr>
      <w:r w:rsidRPr="00FC2DB9">
        <w:rPr>
          <w:sz w:val="24"/>
          <w:szCs w:val="24"/>
        </w:rPr>
        <w:t xml:space="preserve">§ </w:t>
      </w:r>
      <w:r w:rsidR="00FC2DB9">
        <w:rPr>
          <w:sz w:val="24"/>
          <w:szCs w:val="24"/>
        </w:rPr>
        <w:t>7</w:t>
      </w:r>
      <w:r w:rsidRPr="00FC2DB9">
        <w:rPr>
          <w:sz w:val="24"/>
          <w:szCs w:val="24"/>
        </w:rPr>
        <w:t xml:space="preserve">. </w:t>
      </w:r>
      <w:r w:rsidRPr="00FC2DB9">
        <w:rPr>
          <w:sz w:val="24"/>
        </w:rPr>
        <w:t>Uchwała wchodzi w życie z dniem podjęcia i podlega publikacji w Dzienniku Urzędowym Województwa Mazowieckiego</w:t>
      </w:r>
      <w:r w:rsidR="00EA1847" w:rsidRPr="00FC2DB9">
        <w:rPr>
          <w:sz w:val="24"/>
        </w:rPr>
        <w:t>.</w:t>
      </w:r>
    </w:p>
    <w:p w14:paraId="3C7C2780" w14:textId="6CE10F55" w:rsidR="003B446A" w:rsidRDefault="003B446A" w:rsidP="003B446A">
      <w:pPr>
        <w:ind w:left="7080"/>
        <w:contextualSpacing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>-w podpisie-</w:t>
      </w:r>
    </w:p>
    <w:p w14:paraId="0204251C" w14:textId="77777777" w:rsidR="003B446A" w:rsidRDefault="003B446A" w:rsidP="003B446A">
      <w:pPr>
        <w:ind w:left="5664"/>
        <w:contextualSpacing/>
        <w:jc w:val="center"/>
      </w:pPr>
      <w:r>
        <w:t xml:space="preserve">       </w:t>
      </w:r>
    </w:p>
    <w:p w14:paraId="741051D9" w14:textId="77777777" w:rsidR="003B446A" w:rsidRDefault="003B446A" w:rsidP="003B446A">
      <w:pPr>
        <w:ind w:left="5664"/>
        <w:contextualSpacing/>
        <w:jc w:val="center"/>
      </w:pPr>
      <w:r>
        <w:t xml:space="preserve">         w/z Starosty  </w:t>
      </w:r>
    </w:p>
    <w:p w14:paraId="3120F842" w14:textId="77777777" w:rsidR="003B446A" w:rsidRDefault="003B446A" w:rsidP="003B446A">
      <w:pPr>
        <w:ind w:left="5664"/>
        <w:contextualSpacing/>
        <w:jc w:val="center"/>
        <w:rPr>
          <w:i/>
          <w:iCs/>
        </w:rPr>
      </w:pPr>
      <w:r>
        <w:rPr>
          <w:i/>
          <w:iCs/>
        </w:rPr>
        <w:t xml:space="preserve">        Leszek Marszał</w:t>
      </w:r>
    </w:p>
    <w:p w14:paraId="58E0C149" w14:textId="77777777" w:rsidR="003B446A" w:rsidRDefault="003B446A" w:rsidP="003B446A">
      <w:pPr>
        <w:ind w:left="5664"/>
        <w:contextualSpacing/>
        <w:jc w:val="center"/>
      </w:pPr>
      <w:r>
        <w:t xml:space="preserve">        Wicestarosta</w:t>
      </w:r>
    </w:p>
    <w:p w14:paraId="06843F03" w14:textId="77777777" w:rsidR="00F85DB9" w:rsidRDefault="00F85DB9" w:rsidP="007D7552">
      <w:pPr>
        <w:jc w:val="both"/>
        <w:rPr>
          <w:sz w:val="24"/>
        </w:rPr>
      </w:pPr>
    </w:p>
    <w:p w14:paraId="1A721029" w14:textId="77777777" w:rsidR="007D7552" w:rsidRDefault="00EA1847" w:rsidP="007D7552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E626C3">
        <w:rPr>
          <w:sz w:val="24"/>
          <w:szCs w:val="24"/>
        </w:rPr>
        <w:t xml:space="preserve">  </w:t>
      </w:r>
    </w:p>
    <w:p w14:paraId="24E2C5F8" w14:textId="77777777" w:rsidR="007D7552" w:rsidRDefault="007D7552" w:rsidP="007D7552">
      <w:pPr>
        <w:jc w:val="both"/>
        <w:rPr>
          <w:sz w:val="24"/>
          <w:szCs w:val="24"/>
        </w:rPr>
      </w:pPr>
    </w:p>
    <w:p w14:paraId="2AD1831A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9F4547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</w:p>
    <w:p w14:paraId="73317D8C" w14:textId="77777777" w:rsidR="0015603E" w:rsidRDefault="0015603E"/>
    <w:sectPr w:rsidR="0015603E" w:rsidSect="00993988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799E"/>
    <w:multiLevelType w:val="hybridMultilevel"/>
    <w:tmpl w:val="AE7EACA0"/>
    <w:lvl w:ilvl="0" w:tplc="D3C0E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67660"/>
    <w:multiLevelType w:val="hybridMultilevel"/>
    <w:tmpl w:val="9D80DDD2"/>
    <w:lvl w:ilvl="0" w:tplc="F656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563CE"/>
    <w:multiLevelType w:val="hybridMultilevel"/>
    <w:tmpl w:val="B1B4B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C3"/>
    <w:rsid w:val="00007255"/>
    <w:rsid w:val="0004197D"/>
    <w:rsid w:val="001408BA"/>
    <w:rsid w:val="0015603E"/>
    <w:rsid w:val="00254C5C"/>
    <w:rsid w:val="003B446A"/>
    <w:rsid w:val="004031EA"/>
    <w:rsid w:val="004C07A7"/>
    <w:rsid w:val="00574C1F"/>
    <w:rsid w:val="00591348"/>
    <w:rsid w:val="005C7105"/>
    <w:rsid w:val="006D7A1C"/>
    <w:rsid w:val="00706578"/>
    <w:rsid w:val="007D7552"/>
    <w:rsid w:val="00840E46"/>
    <w:rsid w:val="00993988"/>
    <w:rsid w:val="00AC155E"/>
    <w:rsid w:val="00BB2B69"/>
    <w:rsid w:val="00D462A2"/>
    <w:rsid w:val="00E6231A"/>
    <w:rsid w:val="00E626C3"/>
    <w:rsid w:val="00EA1847"/>
    <w:rsid w:val="00F40D80"/>
    <w:rsid w:val="00F85DB9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D526"/>
  <w15:chartTrackingRefBased/>
  <w15:docId w15:val="{BB00D53E-E722-4896-9297-9DA0E14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E626C3"/>
    <w:pPr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26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1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2B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2B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4C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4C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Anna Kulesza</cp:lastModifiedBy>
  <cp:revision>21</cp:revision>
  <cp:lastPrinted>2021-05-07T09:03:00Z</cp:lastPrinted>
  <dcterms:created xsi:type="dcterms:W3CDTF">2021-04-23T08:59:00Z</dcterms:created>
  <dcterms:modified xsi:type="dcterms:W3CDTF">2021-06-07T11:04:00Z</dcterms:modified>
</cp:coreProperties>
</file>