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D9B21" w14:textId="77777777" w:rsidR="0018732E" w:rsidRDefault="0018732E" w:rsidP="0018732E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pl-PL"/>
        </w:rPr>
      </w:pPr>
      <w:r>
        <w:rPr>
          <w:rFonts w:ascii="Times New Roman" w:hAnsi="Times New Roman"/>
          <w:sz w:val="28"/>
          <w:szCs w:val="24"/>
          <w:lang w:eastAsia="pl-PL"/>
        </w:rPr>
        <w:t>Uchwała Nr  162/486/2021</w:t>
      </w:r>
    </w:p>
    <w:p w14:paraId="4F84FEF4" w14:textId="77777777" w:rsidR="0018732E" w:rsidRDefault="0018732E" w:rsidP="0018732E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pl-PL"/>
        </w:rPr>
      </w:pPr>
      <w:r>
        <w:rPr>
          <w:rFonts w:ascii="Times New Roman" w:hAnsi="Times New Roman"/>
          <w:sz w:val="28"/>
          <w:szCs w:val="24"/>
          <w:lang w:eastAsia="pl-PL"/>
        </w:rPr>
        <w:t>Zarządu Powiatu Wyszkowskiego</w:t>
      </w:r>
    </w:p>
    <w:p w14:paraId="3C35B8CC" w14:textId="77777777" w:rsidR="0018732E" w:rsidRDefault="0018732E" w:rsidP="0018732E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pl-PL"/>
        </w:rPr>
      </w:pPr>
      <w:r>
        <w:rPr>
          <w:rFonts w:ascii="Times New Roman" w:hAnsi="Times New Roman"/>
          <w:sz w:val="28"/>
          <w:szCs w:val="24"/>
          <w:lang w:eastAsia="pl-PL"/>
        </w:rPr>
        <w:t>z dnia 20 lipca 2021 roku</w:t>
      </w:r>
    </w:p>
    <w:p w14:paraId="73FF41FF" w14:textId="77777777" w:rsidR="0018732E" w:rsidRDefault="0018732E" w:rsidP="0018732E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pl-PL"/>
        </w:rPr>
      </w:pPr>
    </w:p>
    <w:p w14:paraId="2293D650" w14:textId="77777777" w:rsidR="0018732E" w:rsidRDefault="0018732E" w:rsidP="0018732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pl-PL"/>
        </w:rPr>
      </w:pPr>
      <w:r>
        <w:rPr>
          <w:rFonts w:ascii="Times New Roman" w:hAnsi="Times New Roman"/>
          <w:i/>
          <w:sz w:val="28"/>
          <w:szCs w:val="28"/>
          <w:lang w:eastAsia="pl-PL"/>
        </w:rPr>
        <w:t>w sprawie powołania Komisji Egzaminacyjnej dla nauczyciela ubiegającego się o awans na stopień nauczyciela mianowanego.</w:t>
      </w:r>
    </w:p>
    <w:p w14:paraId="1C918C83" w14:textId="77777777" w:rsidR="0018732E" w:rsidRDefault="0018732E" w:rsidP="0018732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pl-PL"/>
        </w:rPr>
      </w:pPr>
    </w:p>
    <w:p w14:paraId="16C84214" w14:textId="77777777" w:rsidR="0018732E" w:rsidRDefault="0018732E" w:rsidP="0018732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pl-PL"/>
        </w:rPr>
      </w:pPr>
    </w:p>
    <w:p w14:paraId="1B9BAD7E" w14:textId="77777777" w:rsidR="0018732E" w:rsidRDefault="0018732E" w:rsidP="001873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Na podstawie art. 9g ust.2 w związku z art. 91d pkt. 2 ustawy z dnia 26 stycznia 1982 r. Karta Nauczyciela (Dz.U. z 2019 r., poz. 2215 z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. zm.) uchwala się, co następuje:</w:t>
      </w:r>
    </w:p>
    <w:p w14:paraId="3E5B8567" w14:textId="77777777" w:rsidR="0018732E" w:rsidRDefault="0018732E" w:rsidP="001873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581996F6" w14:textId="77777777" w:rsidR="0018732E" w:rsidRDefault="0018732E" w:rsidP="0018732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§1.</w:t>
      </w:r>
    </w:p>
    <w:p w14:paraId="68C12D56" w14:textId="77777777" w:rsidR="0018732E" w:rsidRDefault="0018732E" w:rsidP="001873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55F53181" w14:textId="77777777" w:rsidR="0018732E" w:rsidRDefault="0018732E" w:rsidP="0018732E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eastAsia="pl-PL"/>
        </w:rPr>
        <w:t>Powołuje się Komisję Egzaminacyjną dla nauczyciela w Specjalnym Ośrodku Szkolno-wychowawczym im. Marii Konopnickiej w Wyszkowie Pani Elwiry Gajkowskiej, ubiegającej się o awans na stopień nauczyciela mianowanego w składzie:</w:t>
      </w:r>
    </w:p>
    <w:p w14:paraId="3A7905F8" w14:textId="77777777" w:rsidR="0018732E" w:rsidRDefault="0018732E" w:rsidP="0018732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Agnieszka Deptuła - przedstawiciel organu prowadzącego - przewodniczący.</w:t>
      </w:r>
    </w:p>
    <w:p w14:paraId="4FE6C858" w14:textId="77777777" w:rsidR="0018732E" w:rsidRDefault="0018732E" w:rsidP="0018732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Teresa Jarzyna – przedstawiciel organu sprawującego nadzór pedagogiczny.</w:t>
      </w:r>
    </w:p>
    <w:p w14:paraId="63A0BC39" w14:textId="77777777" w:rsidR="0018732E" w:rsidRDefault="0018732E" w:rsidP="0018732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Edyta Jarosz – dyrektor Specjalnego Ośrodka Szkolno-Wychowawczego im. Marii Konopnickiej w Wyszkowie.</w:t>
      </w:r>
    </w:p>
    <w:p w14:paraId="2861B1E6" w14:textId="77777777" w:rsidR="0018732E" w:rsidRDefault="0018732E" w:rsidP="0018732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Krzysztof Stępniak - ekspert Ministerstwa Edukacji i Nauki.</w:t>
      </w:r>
    </w:p>
    <w:p w14:paraId="46F27A34" w14:textId="77777777" w:rsidR="0018732E" w:rsidRDefault="0018732E" w:rsidP="0018732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Maria Jadwiga Deptuła - ekspert Ministerstwa Edukacji i Nauki.</w:t>
      </w:r>
    </w:p>
    <w:p w14:paraId="5F46F8D3" w14:textId="77777777" w:rsidR="0018732E" w:rsidRDefault="0018732E" w:rsidP="0018732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pl-PL"/>
        </w:rPr>
      </w:pPr>
    </w:p>
    <w:p w14:paraId="40C4B1FC" w14:textId="77777777" w:rsidR="0018732E" w:rsidRDefault="0018732E" w:rsidP="0018732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§2.</w:t>
      </w:r>
    </w:p>
    <w:p w14:paraId="54ECE9A3" w14:textId="77777777" w:rsidR="0018732E" w:rsidRDefault="0018732E" w:rsidP="0018732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1FCBEAEF" w14:textId="77777777" w:rsidR="0018732E" w:rsidRDefault="0018732E" w:rsidP="001873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60435">
        <w:rPr>
          <w:rFonts w:ascii="Times New Roman" w:hAnsi="Times New Roman"/>
          <w:sz w:val="24"/>
          <w:szCs w:val="24"/>
          <w:lang w:eastAsia="pl-PL"/>
        </w:rPr>
        <w:t>Zadaniem  Komisji,  o  której  mowa  w §1  jest  przeprowadzenie  postępowania egzaminacyjnego  na  stopień  awansu  zawodowego   nauczyciela   mianowanego</w:t>
      </w:r>
      <w:r>
        <w:rPr>
          <w:rFonts w:ascii="Times New Roman" w:hAnsi="Times New Roman"/>
          <w:sz w:val="24"/>
          <w:szCs w:val="24"/>
          <w:lang w:eastAsia="pl-PL"/>
        </w:rPr>
        <w:t xml:space="preserve"> Pani Elwiry Gajkowskiej - </w:t>
      </w:r>
      <w:r w:rsidRPr="00E60435">
        <w:rPr>
          <w:rFonts w:ascii="Times New Roman" w:hAnsi="Times New Roman"/>
          <w:sz w:val="24"/>
          <w:szCs w:val="24"/>
          <w:lang w:eastAsia="pl-PL"/>
        </w:rPr>
        <w:t xml:space="preserve">wniosek </w:t>
      </w:r>
      <w:r>
        <w:rPr>
          <w:rFonts w:ascii="Times New Roman" w:hAnsi="Times New Roman"/>
          <w:sz w:val="24"/>
          <w:szCs w:val="24"/>
          <w:lang w:eastAsia="pl-PL"/>
        </w:rPr>
        <w:t xml:space="preserve">z dnia 25 czerwca 2021 r. </w:t>
      </w:r>
      <w:r w:rsidRPr="00E60435">
        <w:rPr>
          <w:rFonts w:ascii="Times New Roman" w:hAnsi="Times New Roman"/>
          <w:sz w:val="24"/>
          <w:szCs w:val="24"/>
          <w:lang w:eastAsia="pl-PL"/>
        </w:rPr>
        <w:t xml:space="preserve">zarejestrowany   pod   numerem: </w:t>
      </w:r>
      <w:r>
        <w:rPr>
          <w:rFonts w:ascii="Times New Roman" w:hAnsi="Times New Roman"/>
          <w:sz w:val="24"/>
          <w:szCs w:val="24"/>
          <w:lang w:eastAsia="pl-PL"/>
        </w:rPr>
        <w:t>20939</w:t>
      </w:r>
      <w:r w:rsidRPr="00E60435">
        <w:rPr>
          <w:rFonts w:ascii="Times New Roman" w:hAnsi="Times New Roman"/>
          <w:sz w:val="24"/>
          <w:szCs w:val="24"/>
          <w:lang w:eastAsia="pl-PL"/>
        </w:rPr>
        <w:t>,  zgodnie  z  rozporządzeniem  Ministra Edukacji  Narodowej  z  dnia  26  lipca  2018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60435">
        <w:rPr>
          <w:rFonts w:ascii="Times New Roman" w:hAnsi="Times New Roman"/>
          <w:sz w:val="24"/>
          <w:szCs w:val="24"/>
          <w:lang w:eastAsia="pl-PL"/>
        </w:rPr>
        <w:t>r.  w</w:t>
      </w:r>
      <w:r>
        <w:rPr>
          <w:rFonts w:ascii="Times New Roman" w:hAnsi="Times New Roman"/>
          <w:sz w:val="24"/>
          <w:szCs w:val="24"/>
          <w:lang w:eastAsia="pl-PL"/>
        </w:rPr>
        <w:t> </w:t>
      </w:r>
      <w:r w:rsidRPr="00E60435">
        <w:rPr>
          <w:rFonts w:ascii="Times New Roman" w:hAnsi="Times New Roman"/>
          <w:sz w:val="24"/>
          <w:szCs w:val="24"/>
          <w:lang w:eastAsia="pl-PL"/>
        </w:rPr>
        <w:t xml:space="preserve"> sprawie  uzyskiwania  stopnia  awansu zawodowego przez nauczycieli (Dz. U. z 20</w:t>
      </w:r>
      <w:r>
        <w:rPr>
          <w:rFonts w:ascii="Times New Roman" w:hAnsi="Times New Roman"/>
          <w:sz w:val="24"/>
          <w:szCs w:val="24"/>
          <w:lang w:eastAsia="pl-PL"/>
        </w:rPr>
        <w:t>20</w:t>
      </w:r>
      <w:r w:rsidRPr="00E60435">
        <w:rPr>
          <w:rFonts w:ascii="Times New Roman" w:hAnsi="Times New Roman"/>
          <w:sz w:val="24"/>
          <w:szCs w:val="24"/>
          <w:lang w:eastAsia="pl-PL"/>
        </w:rPr>
        <w:t xml:space="preserve"> r. poz.</w:t>
      </w:r>
      <w:r>
        <w:rPr>
          <w:rFonts w:ascii="Times New Roman" w:hAnsi="Times New Roman"/>
          <w:sz w:val="24"/>
          <w:szCs w:val="24"/>
          <w:lang w:eastAsia="pl-PL"/>
        </w:rPr>
        <w:t xml:space="preserve"> 2200</w:t>
      </w:r>
      <w:r w:rsidRPr="00E60435">
        <w:rPr>
          <w:rFonts w:ascii="Times New Roman" w:hAnsi="Times New Roman"/>
          <w:sz w:val="24"/>
          <w:szCs w:val="24"/>
          <w:lang w:eastAsia="pl-PL"/>
        </w:rPr>
        <w:t>).</w:t>
      </w:r>
    </w:p>
    <w:p w14:paraId="6D0088B2" w14:textId="77777777" w:rsidR="0018732E" w:rsidRDefault="0018732E" w:rsidP="001873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8890582" w14:textId="77777777" w:rsidR="0018732E" w:rsidRDefault="0018732E" w:rsidP="0018732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§3.</w:t>
      </w:r>
    </w:p>
    <w:p w14:paraId="4BA514FB" w14:textId="77777777" w:rsidR="0018732E" w:rsidRDefault="0018732E" w:rsidP="0018732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1722C956" w14:textId="77777777" w:rsidR="0018732E" w:rsidRDefault="0018732E" w:rsidP="001873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Wykonanie uchwały powierza się  Naczelnikowi Wydziału Edukacji.</w:t>
      </w:r>
    </w:p>
    <w:p w14:paraId="2C92AE27" w14:textId="77777777" w:rsidR="0018732E" w:rsidRDefault="0018732E" w:rsidP="001873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122FD3B4" w14:textId="77777777" w:rsidR="0018732E" w:rsidRDefault="0018732E" w:rsidP="0018732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§4.</w:t>
      </w:r>
    </w:p>
    <w:p w14:paraId="4FD96972" w14:textId="77777777" w:rsidR="0018732E" w:rsidRDefault="0018732E" w:rsidP="0018732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62AF1813" w14:textId="77777777" w:rsidR="0018732E" w:rsidRDefault="0018732E" w:rsidP="0018732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Uchwała wchodzi w życie z dniem podjęcia</w:t>
      </w:r>
    </w:p>
    <w:p w14:paraId="6CC58955" w14:textId="6B59B4A0" w:rsidR="0018732E" w:rsidRDefault="0018732E" w:rsidP="0018732E">
      <w:pPr>
        <w:suppressAutoHyphens w:val="0"/>
        <w:autoSpaceDN/>
        <w:spacing w:after="160" w:line="259" w:lineRule="auto"/>
      </w:pPr>
    </w:p>
    <w:p w14:paraId="61F73357" w14:textId="26D4F67D" w:rsidR="00184474" w:rsidRDefault="00184474" w:rsidP="00184474">
      <w:pPr>
        <w:ind w:left="4956" w:firstLine="708"/>
        <w:contextualSpacing/>
        <w:rPr>
          <w:rFonts w:eastAsia="Times New Roman"/>
          <w:i/>
          <w:iCs/>
          <w:sz w:val="20"/>
          <w:szCs w:val="20"/>
        </w:rPr>
      </w:pPr>
      <w:r>
        <w:rPr>
          <w:i/>
          <w:iCs/>
        </w:rPr>
        <w:t xml:space="preserve">                  </w:t>
      </w:r>
      <w:r>
        <w:rPr>
          <w:i/>
          <w:iCs/>
        </w:rPr>
        <w:t>-w podpisie-</w:t>
      </w:r>
    </w:p>
    <w:p w14:paraId="63797D1A" w14:textId="77777777" w:rsidR="00184474" w:rsidRDefault="00184474" w:rsidP="00184474">
      <w:pPr>
        <w:jc w:val="center"/>
        <w:rPr>
          <w:sz w:val="24"/>
          <w:szCs w:val="24"/>
        </w:rPr>
      </w:pPr>
      <w:r>
        <w:t xml:space="preserve">                                                                                                Przewodniczący Zarządu Powiatu </w:t>
      </w:r>
    </w:p>
    <w:p w14:paraId="46C128E2" w14:textId="77777777" w:rsidR="00184474" w:rsidRDefault="00184474" w:rsidP="00184474">
      <w:pPr>
        <w:rPr>
          <w:rFonts w:ascii="Times New Roman" w:eastAsia="Times New Roman" w:hAnsi="Times New Roman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Jerzy Żukowski</w:t>
      </w:r>
    </w:p>
    <w:p w14:paraId="5BFD34AB" w14:textId="77777777" w:rsidR="00AC2CD4" w:rsidRDefault="00AC2CD4"/>
    <w:sectPr w:rsidR="00AC2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57B84"/>
    <w:multiLevelType w:val="hybridMultilevel"/>
    <w:tmpl w:val="E592C3D6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4A0"/>
    <w:rsid w:val="00184474"/>
    <w:rsid w:val="0018732E"/>
    <w:rsid w:val="00AC2CD4"/>
    <w:rsid w:val="00DA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73F06"/>
  <w15:chartTrackingRefBased/>
  <w15:docId w15:val="{5CF81FE8-52A6-4089-B704-D277CE695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732E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7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Kulesza</dc:creator>
  <cp:keywords/>
  <dc:description/>
  <cp:lastModifiedBy>Anna Kulesza</cp:lastModifiedBy>
  <cp:revision>3</cp:revision>
  <dcterms:created xsi:type="dcterms:W3CDTF">2021-07-21T09:01:00Z</dcterms:created>
  <dcterms:modified xsi:type="dcterms:W3CDTF">2021-07-22T09:11:00Z</dcterms:modified>
</cp:coreProperties>
</file>