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1D47" w14:textId="77777777" w:rsidR="0078390B" w:rsidRDefault="0078390B" w:rsidP="0078390B">
      <w:pPr>
        <w:jc w:val="center"/>
        <w:rPr>
          <w:rFonts w:eastAsia="MS Mincho"/>
          <w:sz w:val="28"/>
          <w:szCs w:val="20"/>
        </w:rPr>
      </w:pPr>
    </w:p>
    <w:p w14:paraId="134DD914" w14:textId="77777777" w:rsidR="0078390B" w:rsidRDefault="0078390B" w:rsidP="0078390B">
      <w:pPr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Uchwała Nr 127/373/2021  </w:t>
      </w:r>
    </w:p>
    <w:p w14:paraId="2C8D9528" w14:textId="77777777" w:rsidR="0078390B" w:rsidRDefault="0078390B" w:rsidP="0078390B">
      <w:pPr>
        <w:jc w:val="center"/>
        <w:rPr>
          <w:sz w:val="28"/>
        </w:rPr>
      </w:pPr>
      <w:r>
        <w:rPr>
          <w:sz w:val="28"/>
        </w:rPr>
        <w:t>Zarządu Powiatu Wyszkowskiego</w:t>
      </w:r>
    </w:p>
    <w:p w14:paraId="4E9FDE8C" w14:textId="77777777" w:rsidR="0078390B" w:rsidRDefault="0078390B" w:rsidP="0078390B">
      <w:pPr>
        <w:jc w:val="center"/>
        <w:rPr>
          <w:sz w:val="28"/>
        </w:rPr>
      </w:pPr>
      <w:r>
        <w:rPr>
          <w:sz w:val="28"/>
        </w:rPr>
        <w:t>z dnia 12 stycznia 2021 r.</w:t>
      </w:r>
    </w:p>
    <w:p w14:paraId="6629717B" w14:textId="77777777" w:rsidR="0078390B" w:rsidRDefault="0078390B" w:rsidP="0078390B">
      <w:pPr>
        <w:jc w:val="center"/>
        <w:rPr>
          <w:sz w:val="28"/>
        </w:rPr>
      </w:pPr>
      <w:r>
        <w:rPr>
          <w:sz w:val="28"/>
        </w:rPr>
        <w:tab/>
      </w:r>
    </w:p>
    <w:p w14:paraId="5EF3669B" w14:textId="77777777" w:rsidR="0078390B" w:rsidRDefault="0078390B" w:rsidP="0078390B">
      <w:pPr>
        <w:jc w:val="both"/>
        <w:rPr>
          <w:sz w:val="28"/>
        </w:rPr>
      </w:pPr>
      <w:r>
        <w:rPr>
          <w:i/>
          <w:sz w:val="28"/>
          <w:szCs w:val="28"/>
        </w:rPr>
        <w:t xml:space="preserve">w sprawie wyrażenia zgody </w:t>
      </w:r>
      <w:r>
        <w:rPr>
          <w:i/>
          <w:sz w:val="28"/>
        </w:rPr>
        <w:t>na wypłatę odszkodowania</w:t>
      </w:r>
    </w:p>
    <w:p w14:paraId="3AB429DE" w14:textId="77777777" w:rsidR="0078390B" w:rsidRDefault="0078390B" w:rsidP="0078390B">
      <w:pPr>
        <w:jc w:val="both"/>
        <w:rPr>
          <w:sz w:val="28"/>
        </w:rPr>
      </w:pPr>
    </w:p>
    <w:p w14:paraId="2CB6F028" w14:textId="77777777" w:rsidR="0078390B" w:rsidRDefault="0078390B" w:rsidP="0078390B">
      <w:pPr>
        <w:jc w:val="both"/>
      </w:pPr>
      <w:r>
        <w:t xml:space="preserve">      Na podstawie art. 32 ust. 1, ust. 2 pkt 3 ustawy z dnia 5 czerwca 1998 r. o samorządzie powiatowym (Dz. U. z 2020 r. poz. 920), art. 25 b, art. 98 ust. 1 i 3 ustawy z dnia 21 sierpnia 1997 roku o gospodarce nieruchomościami (Dz. U. z 2020 r., poz. 1990)  uchwala się, </w:t>
      </w:r>
      <w:r>
        <w:br/>
        <w:t>co następuje:</w:t>
      </w:r>
    </w:p>
    <w:p w14:paraId="01280574" w14:textId="77777777" w:rsidR="0078390B" w:rsidRDefault="0078390B" w:rsidP="0078390B">
      <w:pPr>
        <w:jc w:val="center"/>
        <w:rPr>
          <w:sz w:val="28"/>
        </w:rPr>
      </w:pPr>
    </w:p>
    <w:p w14:paraId="7765DB39" w14:textId="77777777" w:rsidR="0078390B" w:rsidRPr="00E57052" w:rsidRDefault="0078390B" w:rsidP="0078390B">
      <w:pPr>
        <w:jc w:val="both"/>
      </w:pPr>
      <w:r>
        <w:t xml:space="preserve">§ 1. Wyraża się zgodę na wypłatę odszkodowania w wysokości 672,00 zł (słownie: sześćset siedemdziesiąt dwa złote, zero groszy), tj. 8 zł za 1 </w:t>
      </w:r>
      <w:r w:rsidRPr="00D370F4">
        <w:t>m</w:t>
      </w:r>
      <w:r>
        <w:rPr>
          <w:vertAlign w:val="superscript"/>
        </w:rPr>
        <w:t>2</w:t>
      </w:r>
      <w:r>
        <w:t xml:space="preserve">, </w:t>
      </w:r>
      <w:r w:rsidRPr="00D370F4">
        <w:t>za</w:t>
      </w:r>
      <w:r>
        <w:t xml:space="preserve"> działkę gruntu, położoną w obrębie ewidencyjnym Turzyn, gmina Brańszczyk oznaczoną w ewidencji gruntów nr 655/1 o pow. 0,0084 ha, która przeszła z mocy prawa na własność Powiat Wyszkowskiego z dniem, </w:t>
      </w:r>
      <w:r>
        <w:br/>
        <w:t>w którym decyzja zatwierdzająca podział nr RON.II.6831.37.2019 Wójta Gminy Brańszczyk stała się ostateczna, tj. 30.01.2020 r. pod poszerzenie drogi powiatowej.</w:t>
      </w:r>
    </w:p>
    <w:p w14:paraId="199820BB" w14:textId="77777777" w:rsidR="0078390B" w:rsidRDefault="0078390B" w:rsidP="0078390B">
      <w:pPr>
        <w:jc w:val="both"/>
      </w:pPr>
    </w:p>
    <w:p w14:paraId="7C2C7115" w14:textId="77777777" w:rsidR="0078390B" w:rsidRDefault="0078390B" w:rsidP="0078390B">
      <w:pPr>
        <w:jc w:val="both"/>
        <w:rPr>
          <w:rFonts w:eastAsia="MS Mincho"/>
        </w:rPr>
      </w:pPr>
      <w:r>
        <w:rPr>
          <w:rFonts w:eastAsia="MS Mincho"/>
        </w:rPr>
        <w:t>§ 2. Wykonanie uchwały powierza się – Naczelnikowi Wydziału Geodezji i Gospodarki Nieruchomościami- Geodecie Powiatowemu.</w:t>
      </w:r>
    </w:p>
    <w:p w14:paraId="4FFB39F3" w14:textId="77777777" w:rsidR="0078390B" w:rsidRDefault="0078390B" w:rsidP="0078390B">
      <w:pPr>
        <w:jc w:val="both"/>
        <w:rPr>
          <w:rFonts w:eastAsia="MS Mincho"/>
        </w:rPr>
      </w:pPr>
    </w:p>
    <w:p w14:paraId="73EAFAE9" w14:textId="77777777" w:rsidR="0078390B" w:rsidRDefault="0078390B" w:rsidP="0078390B">
      <w:pPr>
        <w:jc w:val="both"/>
      </w:pPr>
      <w:r>
        <w:t>§ 3. Uchwała wchodzi w życie z dniem podjęcia.</w:t>
      </w:r>
    </w:p>
    <w:p w14:paraId="18A8C278" w14:textId="77777777" w:rsidR="0078390B" w:rsidRDefault="0078390B" w:rsidP="0078390B">
      <w:pPr>
        <w:jc w:val="both"/>
      </w:pPr>
    </w:p>
    <w:p w14:paraId="1D3938F5" w14:textId="77777777" w:rsidR="0078390B" w:rsidRDefault="0078390B" w:rsidP="0078390B">
      <w:pPr>
        <w:jc w:val="both"/>
      </w:pPr>
    </w:p>
    <w:p w14:paraId="374ACDCB" w14:textId="77777777" w:rsidR="0078390B" w:rsidRDefault="0078390B" w:rsidP="0078390B">
      <w:pPr>
        <w:jc w:val="both"/>
      </w:pPr>
    </w:p>
    <w:p w14:paraId="2D8D6F5B" w14:textId="77777777" w:rsidR="00445F37" w:rsidRDefault="00445F37" w:rsidP="00445F37">
      <w:pPr>
        <w:ind w:left="6372" w:firstLine="708"/>
        <w:contextualSpacing/>
        <w:rPr>
          <w:i/>
          <w:iCs/>
          <w:sz w:val="22"/>
          <w:szCs w:val="22"/>
        </w:rPr>
      </w:pPr>
      <w:r>
        <w:rPr>
          <w:i/>
          <w:iCs/>
        </w:rPr>
        <w:t>-w podpisie-</w:t>
      </w:r>
    </w:p>
    <w:p w14:paraId="25F5D359" w14:textId="77777777" w:rsidR="00445F37" w:rsidRDefault="00445F37" w:rsidP="00445F37">
      <w:pPr>
        <w:ind w:left="6372" w:firstLine="708"/>
        <w:contextualSpacing/>
        <w:rPr>
          <w:rFonts w:ascii="Calibri" w:eastAsia="Calibri" w:hAnsi="Calibri"/>
        </w:rPr>
      </w:pPr>
      <w:r>
        <w:t>w/z Starosty</w:t>
      </w:r>
    </w:p>
    <w:p w14:paraId="62B9B647" w14:textId="77777777" w:rsidR="00445F37" w:rsidRDefault="00445F37" w:rsidP="00445F37">
      <w:pPr>
        <w:jc w:val="right"/>
      </w:pPr>
      <w:r>
        <w:t xml:space="preserve">Wicestarosta Powiatu Wyszkowskiego </w:t>
      </w:r>
    </w:p>
    <w:p w14:paraId="09929D6F" w14:textId="77777777" w:rsidR="00445F37" w:rsidRDefault="00445F37" w:rsidP="00445F37">
      <w:pPr>
        <w:ind w:left="5664"/>
        <w:contextualSpacing/>
        <w:jc w:val="center"/>
      </w:pPr>
      <w:r>
        <w:t xml:space="preserve">        /-/Leszek Marszał</w:t>
      </w:r>
    </w:p>
    <w:p w14:paraId="4BC5C6D4" w14:textId="77777777" w:rsidR="003A54D5" w:rsidRDefault="003A54D5"/>
    <w:sectPr w:rsidR="003A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F6"/>
    <w:rsid w:val="003A54D5"/>
    <w:rsid w:val="00445F37"/>
    <w:rsid w:val="0078390B"/>
    <w:rsid w:val="007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6E9F"/>
  <w15:chartTrackingRefBased/>
  <w15:docId w15:val="{5182B7E0-D66F-4063-92AD-F034649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3</cp:revision>
  <dcterms:created xsi:type="dcterms:W3CDTF">2021-01-13T07:38:00Z</dcterms:created>
  <dcterms:modified xsi:type="dcterms:W3CDTF">2021-01-18T09:27:00Z</dcterms:modified>
</cp:coreProperties>
</file>