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AB08" w14:textId="77777777" w:rsidR="003806D5" w:rsidRDefault="003806D5" w:rsidP="003806D5">
      <w:pPr>
        <w:jc w:val="right"/>
      </w:pPr>
    </w:p>
    <w:p w14:paraId="191649B8" w14:textId="77777777" w:rsidR="003806D5" w:rsidRDefault="003806D5" w:rsidP="003806D5">
      <w:pPr>
        <w:jc w:val="both"/>
      </w:pPr>
    </w:p>
    <w:p w14:paraId="0716DC55" w14:textId="77777777" w:rsidR="003806D5" w:rsidRDefault="003806D5" w:rsidP="003806D5">
      <w:pPr>
        <w:spacing w:line="276" w:lineRule="auto"/>
        <w:jc w:val="center"/>
        <w:rPr>
          <w:rFonts w:eastAsia="MS Mincho"/>
          <w:sz w:val="28"/>
          <w:szCs w:val="20"/>
        </w:rPr>
      </w:pPr>
    </w:p>
    <w:p w14:paraId="130F5D1B" w14:textId="77777777" w:rsidR="003806D5" w:rsidRDefault="005413EF" w:rsidP="003806D5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171/532</w:t>
      </w:r>
      <w:r w:rsidR="003806D5">
        <w:rPr>
          <w:rFonts w:eastAsia="MS Mincho"/>
          <w:sz w:val="28"/>
          <w:szCs w:val="20"/>
        </w:rPr>
        <w:t>/2021</w:t>
      </w:r>
    </w:p>
    <w:p w14:paraId="4F739F70" w14:textId="77777777" w:rsidR="003806D5" w:rsidRDefault="005413EF" w:rsidP="003806D5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Zarządu Powiatu </w:t>
      </w:r>
      <w:r w:rsidR="003806D5">
        <w:rPr>
          <w:sz w:val="28"/>
        </w:rPr>
        <w:t>Wyszkowskiego</w:t>
      </w:r>
    </w:p>
    <w:p w14:paraId="21B8623B" w14:textId="77777777" w:rsidR="003806D5" w:rsidRDefault="005413EF" w:rsidP="003806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14 września </w:t>
      </w:r>
      <w:r w:rsidR="003806D5">
        <w:rPr>
          <w:sz w:val="28"/>
          <w:szCs w:val="28"/>
        </w:rPr>
        <w:t>2021 roku</w:t>
      </w:r>
    </w:p>
    <w:p w14:paraId="399D4368" w14:textId="77777777" w:rsidR="003806D5" w:rsidRDefault="003806D5" w:rsidP="003806D5">
      <w:pPr>
        <w:jc w:val="both"/>
      </w:pPr>
    </w:p>
    <w:p w14:paraId="612FBBAE" w14:textId="77777777" w:rsidR="003806D5" w:rsidRDefault="003806D5" w:rsidP="003806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sprawie wyrażenia zgody na zawarcie umów dzierżawy części działki, będącej w trwałym zarządzie Centrum Edukacji Zawodowej i Ustawicznej „Kopernik” </w:t>
      </w:r>
      <w:r>
        <w:rPr>
          <w:i/>
          <w:sz w:val="28"/>
          <w:szCs w:val="28"/>
        </w:rPr>
        <w:br/>
        <w:t>w Wyszkowie pod przenośne garaże samochodowe.</w:t>
      </w:r>
    </w:p>
    <w:p w14:paraId="7F3FE650" w14:textId="77777777" w:rsidR="003806D5" w:rsidRDefault="003806D5" w:rsidP="003806D5">
      <w:pPr>
        <w:jc w:val="both"/>
      </w:pPr>
      <w:r>
        <w:rPr>
          <w:i/>
          <w:sz w:val="28"/>
          <w:szCs w:val="28"/>
        </w:rPr>
        <w:t xml:space="preserve"> </w:t>
      </w:r>
    </w:p>
    <w:p w14:paraId="51737EAD" w14:textId="77777777" w:rsidR="003806D5" w:rsidRDefault="003806D5" w:rsidP="003806D5">
      <w:pPr>
        <w:ind w:firstLine="708"/>
        <w:jc w:val="both"/>
      </w:pPr>
      <w:r>
        <w:t xml:space="preserve">Na podstawie art. 32 ust. 1, ust. 2 pkt. 3 ustawy z dnia 5 czerwca 1998 r. o samorządzie powiatowym (Dz. U. z 2020 r. poz. 920 z </w:t>
      </w:r>
      <w:proofErr w:type="spellStart"/>
      <w:r>
        <w:t>późn</w:t>
      </w:r>
      <w:proofErr w:type="spellEnd"/>
      <w:r>
        <w:t xml:space="preserve">. zm.), art. 25 b i art. 43 ust. 2 pkt. 3 ustawy z dnia 21 sierpnia 1997 roku o gospodarce nieruchomościami (Dz. U. z 2020 r. poz. 1990 z </w:t>
      </w:r>
      <w:proofErr w:type="spellStart"/>
      <w:r>
        <w:t>późn</w:t>
      </w:r>
      <w:proofErr w:type="spellEnd"/>
      <w:r>
        <w:t>. zm.) uchwala się, co następuje:</w:t>
      </w:r>
    </w:p>
    <w:p w14:paraId="56CF972D" w14:textId="77777777" w:rsidR="003806D5" w:rsidRDefault="003806D5" w:rsidP="003806D5">
      <w:pPr>
        <w:jc w:val="both"/>
      </w:pPr>
    </w:p>
    <w:p w14:paraId="74E77B80" w14:textId="77777777" w:rsidR="003806D5" w:rsidRDefault="003806D5" w:rsidP="003806D5">
      <w:pPr>
        <w:jc w:val="both"/>
      </w:pPr>
      <w:r>
        <w:t>§1. Wyraża się zgodę na zawarcie umów dzierżawy części działki, będącej w trwałym zarządzie Centrum Edukacji Zawodowej i Ustawicznej „Kopernik” w Wyszkowie pod przenośne garaże samochodowe –18 m</w:t>
      </w:r>
      <w:r>
        <w:rPr>
          <w:vertAlign w:val="superscript"/>
        </w:rPr>
        <w:t xml:space="preserve">2 </w:t>
      </w:r>
      <w:r>
        <w:t>każdy.</w:t>
      </w:r>
    </w:p>
    <w:p w14:paraId="6F79DBC0" w14:textId="77777777" w:rsidR="003806D5" w:rsidRDefault="003806D5" w:rsidP="003806D5">
      <w:pPr>
        <w:jc w:val="both"/>
      </w:pPr>
    </w:p>
    <w:p w14:paraId="30F05780" w14:textId="77777777" w:rsidR="003806D5" w:rsidRDefault="003806D5" w:rsidP="003806D5">
      <w:pPr>
        <w:jc w:val="both"/>
      </w:pPr>
      <w:r>
        <w:t>§2. Wyrażona zgoda dotyczy zawarcia umów od 01.10.2021-30.09.2024 roku na rzecz Edwarda Jankowskiego, Henryka</w:t>
      </w:r>
      <w:r w:rsidR="005413EF">
        <w:t xml:space="preserve"> </w:t>
      </w:r>
      <w:proofErr w:type="spellStart"/>
      <w:r w:rsidR="005413EF">
        <w:t>Jakackiego</w:t>
      </w:r>
      <w:proofErr w:type="spellEnd"/>
      <w:r w:rsidR="005413EF">
        <w:t xml:space="preserve"> i Grzegorza </w:t>
      </w:r>
      <w:proofErr w:type="spellStart"/>
      <w:r w:rsidR="005413EF">
        <w:t>Siemien</w:t>
      </w:r>
      <w:r>
        <w:t>owskiego</w:t>
      </w:r>
      <w:proofErr w:type="spellEnd"/>
      <w:r>
        <w:t>.</w:t>
      </w:r>
    </w:p>
    <w:p w14:paraId="0F59A1FE" w14:textId="77777777" w:rsidR="003806D5" w:rsidRDefault="003806D5" w:rsidP="003806D5">
      <w:pPr>
        <w:jc w:val="both"/>
      </w:pPr>
    </w:p>
    <w:p w14:paraId="7CA8549A" w14:textId="77777777" w:rsidR="003806D5" w:rsidRDefault="003806D5" w:rsidP="003806D5">
      <w:pPr>
        <w:jc w:val="both"/>
      </w:pPr>
      <w:r>
        <w:t xml:space="preserve">§3.Warunki dzierżawy zostaną określone w umowie z uwzględnieniem corocznej waloryzacji </w:t>
      </w:r>
      <w:r>
        <w:br/>
        <w:t>o średnioroczny wskaźnik cen towarów i usług konsumpcyjnych.</w:t>
      </w:r>
    </w:p>
    <w:p w14:paraId="60C29526" w14:textId="77777777" w:rsidR="003806D5" w:rsidRDefault="003806D5" w:rsidP="003806D5">
      <w:pPr>
        <w:jc w:val="both"/>
      </w:pPr>
    </w:p>
    <w:p w14:paraId="23E0C0BA" w14:textId="77777777" w:rsidR="003806D5" w:rsidRDefault="003806D5" w:rsidP="003806D5">
      <w:pPr>
        <w:jc w:val="both"/>
      </w:pPr>
      <w:r>
        <w:t xml:space="preserve">§4.Wykonanie uchwały powierza się Dyrektorowi Centrum Edukacji Zawodowej </w:t>
      </w:r>
      <w:r>
        <w:br/>
        <w:t>i Ustawicznej „Kopernik” w Wyszkowie.</w:t>
      </w:r>
    </w:p>
    <w:p w14:paraId="004E64F5" w14:textId="77777777" w:rsidR="003806D5" w:rsidRDefault="003806D5" w:rsidP="003806D5">
      <w:pPr>
        <w:jc w:val="both"/>
      </w:pPr>
    </w:p>
    <w:p w14:paraId="5A83C61F" w14:textId="77777777" w:rsidR="003806D5" w:rsidRDefault="003806D5" w:rsidP="003806D5">
      <w:pPr>
        <w:jc w:val="both"/>
      </w:pPr>
      <w:r>
        <w:t>§5.Uchwała wchodzi w życie z dniem podjęcia.</w:t>
      </w:r>
    </w:p>
    <w:p w14:paraId="1181123F" w14:textId="77777777" w:rsidR="003115D9" w:rsidRDefault="003115D9" w:rsidP="003115D9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1FA5A573" w14:textId="77777777" w:rsidR="003115D9" w:rsidRDefault="003115D9" w:rsidP="003115D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0C8E6D9" w14:textId="77777777" w:rsidR="003115D9" w:rsidRDefault="003115D9" w:rsidP="003115D9">
      <w:pPr>
        <w:rPr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0C54792B" w14:textId="77777777" w:rsidR="005614AD" w:rsidRDefault="005614AD"/>
    <w:sectPr w:rsidR="0056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1B"/>
    <w:rsid w:val="003115D9"/>
    <w:rsid w:val="003806D5"/>
    <w:rsid w:val="004F3F89"/>
    <w:rsid w:val="005413EF"/>
    <w:rsid w:val="005614AD"/>
    <w:rsid w:val="00B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E7DB"/>
  <w15:chartTrackingRefBased/>
  <w15:docId w15:val="{7B8CA300-C8C1-4734-83EF-14D2FE2C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6</cp:revision>
  <cp:lastPrinted>2021-09-14T11:02:00Z</cp:lastPrinted>
  <dcterms:created xsi:type="dcterms:W3CDTF">2021-09-14T09:54:00Z</dcterms:created>
  <dcterms:modified xsi:type="dcterms:W3CDTF">2021-09-16T06:51:00Z</dcterms:modified>
</cp:coreProperties>
</file>