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93E" w:rsidRDefault="00BA693E" w:rsidP="00BA693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ZAWIADOMIENIE</w:t>
      </w:r>
    </w:p>
    <w:p w:rsidR="00BA693E" w:rsidRDefault="00BA693E" w:rsidP="00BA693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STAROSTY POWIATU WYSZKOWSKIEGO</w:t>
      </w:r>
    </w:p>
    <w:p w:rsidR="00BA693E" w:rsidRDefault="00BA693E" w:rsidP="00BA693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dnia 21 listopada 2022 r.</w:t>
      </w:r>
    </w:p>
    <w:p w:rsidR="00BA693E" w:rsidRDefault="00BA693E" w:rsidP="00BA693E">
      <w:pPr>
        <w:rPr>
          <w:rFonts w:ascii="Calibri" w:hAnsi="Calibri" w:cs="Calibri"/>
          <w:sz w:val="24"/>
          <w:szCs w:val="24"/>
        </w:rPr>
      </w:pPr>
    </w:p>
    <w:p w:rsidR="00BA693E" w:rsidRDefault="00BA693E" w:rsidP="00BA693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Starosta Powiatu Wyszkowskiego wykonujący zadania z zakresu administracji rządowej oraz na wniosek Wójta Gminy Brańszczyk, działając na podstawie art. 114 ust. 3 i 4, art. 124, 124a ustawy z dnia 21 sierpnia 1997 r. o gospodarce nieruchomościami (Dz.U.2021.1899 t.j.) informuje o zamiarze ograniczenia w drodze decyzji sposobu korzystania z nieruchomości          w celu budowy kanalizacji sanitarnej – kanał tłoczny DN110m na działce ewidencyjnej                  </w:t>
      </w:r>
      <w:r>
        <w:rPr>
          <w:rFonts w:ascii="Calibri" w:hAnsi="Calibri" w:cs="Calibri"/>
          <w:b/>
          <w:bCs/>
          <w:sz w:val="24"/>
          <w:szCs w:val="24"/>
        </w:rPr>
        <w:t>nr 2004/1 położonej w obrębie 0017 Trzcianka, jednostka ewidencyjna 143501_2 Brańszczyk</w:t>
      </w:r>
      <w:r>
        <w:rPr>
          <w:rFonts w:ascii="Calibri" w:hAnsi="Calibri" w:cs="Calibri"/>
          <w:sz w:val="24"/>
          <w:szCs w:val="24"/>
        </w:rPr>
        <w:t>.</w:t>
      </w:r>
    </w:p>
    <w:p w:rsidR="00BA693E" w:rsidRDefault="00BA693E" w:rsidP="00BA693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:rsidR="00BA693E" w:rsidRDefault="00BA693E" w:rsidP="00BA693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>
        <w:rPr>
          <w:rFonts w:ascii="Calibri" w:hAnsi="Calibri" w:cs="Calibri"/>
          <w:b/>
          <w:bCs/>
          <w:sz w:val="24"/>
          <w:szCs w:val="24"/>
        </w:rPr>
        <w:t>2 miesięcy od daty ukazania się ogłoszenia</w:t>
      </w:r>
      <w:r>
        <w:rPr>
          <w:rFonts w:ascii="Calibri" w:hAnsi="Calibri" w:cs="Calibri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postępowania o udostępnienie nieruchomości w celu budowy </w:t>
      </w:r>
      <w:r w:rsidR="00434E0F">
        <w:rPr>
          <w:rFonts w:ascii="Calibri" w:hAnsi="Calibri" w:cs="Calibri"/>
          <w:sz w:val="24"/>
          <w:szCs w:val="24"/>
        </w:rPr>
        <w:t>kanalizacji sanitarnej</w:t>
      </w:r>
      <w:r>
        <w:rPr>
          <w:rFonts w:ascii="Calibri" w:hAnsi="Calibri" w:cs="Calibri"/>
          <w:sz w:val="24"/>
          <w:szCs w:val="24"/>
        </w:rPr>
        <w:t>.</w:t>
      </w:r>
    </w:p>
    <w:p w:rsidR="00BA693E" w:rsidRDefault="00BA693E" w:rsidP="00BA693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Bliższe informacje można uzyskać w Starostwie Powiatowym w Wyszkowie, </w:t>
      </w:r>
      <w:r>
        <w:rPr>
          <w:rFonts w:ascii="Calibri" w:hAnsi="Calibri" w:cs="Calibri"/>
          <w:sz w:val="24"/>
          <w:szCs w:val="24"/>
        </w:rPr>
        <w:br/>
        <w:t xml:space="preserve">Aleja Róż 2 , 07-200 Wyszków, tel. 29 743 59 20.  </w:t>
      </w:r>
    </w:p>
    <w:p w:rsidR="00BA693E" w:rsidRDefault="00BA693E" w:rsidP="00BA693E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A693E" w:rsidRDefault="00BA693E" w:rsidP="00BA693E">
      <w:pPr>
        <w:spacing w:after="0"/>
        <w:ind w:left="4248" w:firstLine="709"/>
        <w:jc w:val="both"/>
        <w:rPr>
          <w:rFonts w:ascii="Calibri" w:hAnsi="Calibri" w:cs="Calibri"/>
          <w:sz w:val="24"/>
          <w:szCs w:val="24"/>
        </w:rPr>
      </w:pPr>
    </w:p>
    <w:p w:rsidR="00BA693E" w:rsidRDefault="00BA693E" w:rsidP="00BA693E">
      <w:pPr>
        <w:rPr>
          <w:rFonts w:ascii="Calibri" w:hAnsi="Calibri" w:cs="Calibri"/>
        </w:rPr>
      </w:pPr>
    </w:p>
    <w:p w:rsidR="00BA693E" w:rsidRDefault="00BA693E" w:rsidP="00BA693E"/>
    <w:p w:rsidR="00BA693E" w:rsidRDefault="00BA693E" w:rsidP="00BA693E">
      <w:pPr>
        <w:tabs>
          <w:tab w:val="left" w:pos="5011"/>
        </w:tabs>
      </w:pPr>
      <w:r>
        <w:tab/>
        <w:t>Starosta Powiatu Wyszkowskiego</w:t>
      </w:r>
    </w:p>
    <w:p w:rsidR="00BA693E" w:rsidRDefault="00BA693E" w:rsidP="00BA693E">
      <w:pPr>
        <w:tabs>
          <w:tab w:val="left" w:pos="5524"/>
        </w:tabs>
      </w:pPr>
      <w:r>
        <w:tab/>
        <w:t xml:space="preserve">    Jerzy Żukowski</w:t>
      </w:r>
    </w:p>
    <w:p w:rsidR="00BA693E" w:rsidRDefault="00BA693E" w:rsidP="00BA693E"/>
    <w:p w:rsidR="00BA693E" w:rsidRDefault="00BA693E" w:rsidP="00BA693E"/>
    <w:p w:rsidR="00BA693E" w:rsidRDefault="00BA693E" w:rsidP="00BA693E"/>
    <w:p w:rsidR="00426239" w:rsidRDefault="00000000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E"/>
    <w:rsid w:val="00247524"/>
    <w:rsid w:val="00434E0F"/>
    <w:rsid w:val="00514C45"/>
    <w:rsid w:val="00BA693E"/>
    <w:rsid w:val="00C24D31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3F4"/>
  <w15:chartTrackingRefBased/>
  <w15:docId w15:val="{7FD84B9A-9300-40FC-BC8A-E7A03ED8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9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5</cp:revision>
  <cp:lastPrinted>2022-11-18T09:52:00Z</cp:lastPrinted>
  <dcterms:created xsi:type="dcterms:W3CDTF">2022-11-18T09:46:00Z</dcterms:created>
  <dcterms:modified xsi:type="dcterms:W3CDTF">2022-11-29T08:06:00Z</dcterms:modified>
</cp:coreProperties>
</file>