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2ADB" w14:textId="1CBA2560" w:rsidR="004476EB" w:rsidRPr="00800975" w:rsidRDefault="004476EB" w:rsidP="004476EB">
      <w:pPr>
        <w:pStyle w:val="Tytu"/>
        <w:rPr>
          <w:rFonts w:asciiTheme="minorHAnsi" w:hAnsiTheme="minorHAnsi" w:cs="Calibri"/>
          <w:b w:val="0"/>
          <w:bCs w:val="0"/>
          <w:sz w:val="28"/>
        </w:rPr>
      </w:pPr>
      <w:r w:rsidRPr="00800975">
        <w:rPr>
          <w:rFonts w:asciiTheme="minorHAnsi" w:hAnsiTheme="minorHAnsi" w:cs="Calibri"/>
          <w:b w:val="0"/>
          <w:bCs w:val="0"/>
          <w:sz w:val="28"/>
        </w:rPr>
        <w:t xml:space="preserve">Uchwała Nr </w:t>
      </w:r>
      <w:r w:rsidR="004702D0">
        <w:rPr>
          <w:rFonts w:asciiTheme="minorHAnsi" w:hAnsiTheme="minorHAnsi" w:cs="Calibri"/>
          <w:b w:val="0"/>
          <w:bCs w:val="0"/>
          <w:sz w:val="28"/>
        </w:rPr>
        <w:t>LV/300</w:t>
      </w:r>
      <w:r w:rsidRPr="00800975">
        <w:rPr>
          <w:rFonts w:asciiTheme="minorHAnsi" w:hAnsiTheme="minorHAnsi" w:cs="Calibri"/>
          <w:b w:val="0"/>
          <w:bCs w:val="0"/>
          <w:sz w:val="28"/>
        </w:rPr>
        <w:t>/202</w:t>
      </w:r>
      <w:r>
        <w:rPr>
          <w:rFonts w:asciiTheme="minorHAnsi" w:hAnsiTheme="minorHAnsi" w:cs="Calibri"/>
          <w:b w:val="0"/>
          <w:bCs w:val="0"/>
          <w:sz w:val="28"/>
        </w:rPr>
        <w:t>2</w:t>
      </w:r>
    </w:p>
    <w:p w14:paraId="626804C7" w14:textId="77777777" w:rsidR="004476EB" w:rsidRPr="00800975" w:rsidRDefault="004476EB" w:rsidP="004476E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00975">
        <w:rPr>
          <w:rFonts w:cs="Calibri"/>
          <w:sz w:val="28"/>
          <w:szCs w:val="28"/>
        </w:rPr>
        <w:t>Rady Powiatu w Wyszkowie</w:t>
      </w:r>
    </w:p>
    <w:p w14:paraId="4B8C2261" w14:textId="17832EEB" w:rsidR="004476EB" w:rsidRPr="00800975" w:rsidRDefault="004476EB" w:rsidP="004476E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00975">
        <w:rPr>
          <w:rFonts w:cs="Calibri"/>
          <w:sz w:val="28"/>
          <w:szCs w:val="28"/>
        </w:rPr>
        <w:t xml:space="preserve">z dnia </w:t>
      </w:r>
      <w:r w:rsidR="004702D0">
        <w:rPr>
          <w:rFonts w:cs="Calibri"/>
          <w:sz w:val="28"/>
          <w:szCs w:val="28"/>
        </w:rPr>
        <w:t xml:space="preserve">30 listopada </w:t>
      </w:r>
      <w:r w:rsidRPr="00800975">
        <w:rPr>
          <w:rFonts w:cs="Calibri"/>
          <w:sz w:val="28"/>
          <w:szCs w:val="28"/>
        </w:rPr>
        <w:t>202</w:t>
      </w:r>
      <w:r>
        <w:rPr>
          <w:rFonts w:cs="Calibri"/>
          <w:sz w:val="28"/>
          <w:szCs w:val="28"/>
        </w:rPr>
        <w:t>2</w:t>
      </w:r>
      <w:r w:rsidRPr="00800975">
        <w:rPr>
          <w:rFonts w:cs="Calibri"/>
          <w:sz w:val="28"/>
          <w:szCs w:val="28"/>
        </w:rPr>
        <w:t xml:space="preserve"> r.</w:t>
      </w:r>
    </w:p>
    <w:p w14:paraId="2A314A4A" w14:textId="77777777" w:rsidR="004476EB" w:rsidRPr="00AA786F" w:rsidRDefault="004476EB" w:rsidP="004476E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3FFBD259" w14:textId="10CA7C57" w:rsidR="004476EB" w:rsidRPr="00800975" w:rsidRDefault="004476EB" w:rsidP="004476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8"/>
          <w:szCs w:val="28"/>
        </w:rPr>
      </w:pPr>
      <w:r w:rsidRPr="00800975">
        <w:rPr>
          <w:rFonts w:cs="Calibri"/>
          <w:i/>
          <w:iCs/>
          <w:sz w:val="28"/>
          <w:szCs w:val="28"/>
        </w:rPr>
        <w:t>w sprawie określenia rozkładu godzin pracy aptek ogólnodostępnych na terenie powiatu wyszkowskiego w roku 2023</w:t>
      </w:r>
    </w:p>
    <w:p w14:paraId="2AC683AD" w14:textId="77777777" w:rsidR="004476EB" w:rsidRPr="00475667" w:rsidRDefault="004476EB" w:rsidP="004476E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CB65034" w14:textId="45233A46" w:rsidR="004476EB" w:rsidRPr="00475667" w:rsidRDefault="004476EB" w:rsidP="0044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475667">
        <w:rPr>
          <w:rFonts w:cs="Calibri"/>
          <w:sz w:val="24"/>
          <w:szCs w:val="24"/>
        </w:rPr>
        <w:t>Na podstawie art. 4 ust. 1 pkt. 2 i 12 pkt. 11 ustawy z dnia 5 czerwca 1998 r. o samorządzie powiatowym (Dz. U. z 202</w:t>
      </w:r>
      <w:r>
        <w:rPr>
          <w:rFonts w:cs="Calibri"/>
          <w:sz w:val="24"/>
          <w:szCs w:val="24"/>
        </w:rPr>
        <w:t>2</w:t>
      </w:r>
      <w:r w:rsidRPr="00475667">
        <w:rPr>
          <w:rFonts w:cs="Calibri"/>
          <w:sz w:val="24"/>
          <w:szCs w:val="24"/>
        </w:rPr>
        <w:t xml:space="preserve"> r. poz. </w:t>
      </w:r>
      <w:r>
        <w:rPr>
          <w:rFonts w:cs="Calibri"/>
          <w:sz w:val="24"/>
          <w:szCs w:val="24"/>
        </w:rPr>
        <w:t>1526</w:t>
      </w:r>
      <w:r w:rsidRPr="00475667">
        <w:rPr>
          <w:rFonts w:cs="Calibri"/>
          <w:sz w:val="24"/>
          <w:szCs w:val="24"/>
        </w:rPr>
        <w:t>) oraz art. 94 ust 1 i 2 ustawy z dnia</w:t>
      </w:r>
      <w:r w:rsidR="00AA786F">
        <w:rPr>
          <w:rFonts w:cs="Calibri"/>
          <w:sz w:val="24"/>
          <w:szCs w:val="24"/>
        </w:rPr>
        <w:br/>
      </w:r>
      <w:r w:rsidRPr="00475667">
        <w:rPr>
          <w:rFonts w:cs="Calibri"/>
          <w:sz w:val="24"/>
          <w:szCs w:val="24"/>
        </w:rPr>
        <w:t>6 września 2001 r. Prawo farmaceutyczne (Dz. U. z 202</w:t>
      </w:r>
      <w:r w:rsidR="005A6DB7">
        <w:rPr>
          <w:rFonts w:cs="Calibri"/>
          <w:sz w:val="24"/>
          <w:szCs w:val="24"/>
        </w:rPr>
        <w:t>2</w:t>
      </w:r>
      <w:r w:rsidRPr="00475667">
        <w:rPr>
          <w:rFonts w:cs="Calibri"/>
          <w:sz w:val="24"/>
          <w:szCs w:val="24"/>
        </w:rPr>
        <w:t xml:space="preserve"> r. poz. </w:t>
      </w:r>
      <w:r w:rsidR="005A6DB7">
        <w:rPr>
          <w:rFonts w:cs="Calibri"/>
          <w:sz w:val="24"/>
          <w:szCs w:val="24"/>
        </w:rPr>
        <w:t>2301</w:t>
      </w:r>
      <w:r w:rsidR="00846782">
        <w:rPr>
          <w:rFonts w:cs="Calibri"/>
          <w:sz w:val="24"/>
          <w:szCs w:val="24"/>
        </w:rPr>
        <w:t>)</w:t>
      </w:r>
      <w:r w:rsidR="006800EC">
        <w:rPr>
          <w:rFonts w:cs="Calibri"/>
          <w:sz w:val="24"/>
          <w:szCs w:val="24"/>
        </w:rPr>
        <w:t xml:space="preserve"> </w:t>
      </w:r>
      <w:r w:rsidRPr="00475667">
        <w:rPr>
          <w:rFonts w:cs="Calibri"/>
          <w:sz w:val="24"/>
          <w:szCs w:val="24"/>
        </w:rPr>
        <w:t xml:space="preserve">po zasięgnięciu opinii Burmistrza Wyszkowa, wójtów gmin z terenu powiatu wyszkowskiego, Okręgowej Izby Aptekarskiej w Warszawie i przeprowadzeniu konsultacji społecznych zgodnie z Uchwałą </w:t>
      </w:r>
      <w:r w:rsidR="006800EC">
        <w:rPr>
          <w:rFonts w:cs="Calibri"/>
          <w:sz w:val="24"/>
          <w:szCs w:val="24"/>
        </w:rPr>
        <w:br/>
      </w:r>
      <w:r w:rsidRPr="00475667">
        <w:rPr>
          <w:rFonts w:cs="Calibri"/>
          <w:sz w:val="24"/>
          <w:szCs w:val="24"/>
        </w:rPr>
        <w:t>Nr XII/73/2011 Rady Powiatu w Wyszkowie z dnia 28 września 2011 r. w sprawie określenia sposobu konsultowania z organizacjami pozarządowymi i podmiotami wymienionymi w art. 3 ust. 3 ustawy z dnia 24 kwietnia 2003 r. o działalności pożytku publicznego i o wolontariacie projektów aktów prawa miejscowego w dziedzinach dotyczących działalności statutowych tych organizacji uchwala się, co następuje:</w:t>
      </w:r>
    </w:p>
    <w:p w14:paraId="192F91E4" w14:textId="77777777" w:rsidR="004476EB" w:rsidRPr="00475667" w:rsidRDefault="004476EB" w:rsidP="004476E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50FC97BE" w14:textId="77777777" w:rsidR="004476EB" w:rsidRPr="00475667" w:rsidRDefault="004476EB" w:rsidP="004476E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475667">
        <w:rPr>
          <w:rFonts w:cs="Calibri"/>
          <w:sz w:val="24"/>
          <w:szCs w:val="24"/>
        </w:rPr>
        <w:t>§ 1.</w:t>
      </w:r>
    </w:p>
    <w:p w14:paraId="05562B8B" w14:textId="77777777" w:rsidR="004476EB" w:rsidRPr="00475667" w:rsidRDefault="004476EB" w:rsidP="004476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75667">
        <w:rPr>
          <w:rFonts w:cs="Calibri"/>
          <w:sz w:val="24"/>
          <w:szCs w:val="24"/>
        </w:rPr>
        <w:t>Określa się rozkład godzin pracy aptek ogólnodostępnych na terenie powiatu wyszkowskiego w roku 202</w:t>
      </w:r>
      <w:r>
        <w:rPr>
          <w:rFonts w:cs="Calibri"/>
          <w:sz w:val="24"/>
          <w:szCs w:val="24"/>
        </w:rPr>
        <w:t>3</w:t>
      </w:r>
      <w:r w:rsidRPr="00475667">
        <w:rPr>
          <w:rFonts w:cs="Calibri"/>
          <w:sz w:val="24"/>
          <w:szCs w:val="24"/>
        </w:rPr>
        <w:t xml:space="preserve"> zgodnie z załącznikiem do niniejszej uchwały.</w:t>
      </w:r>
    </w:p>
    <w:p w14:paraId="55D12CF7" w14:textId="77777777" w:rsidR="004476EB" w:rsidRPr="00475667" w:rsidRDefault="004476EB" w:rsidP="004476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75667">
        <w:rPr>
          <w:rFonts w:cs="Calibri"/>
          <w:sz w:val="24"/>
          <w:szCs w:val="24"/>
        </w:rPr>
        <w:t>Dyżur nocny trwa od godziny 20</w:t>
      </w:r>
      <w:r w:rsidRPr="00475667">
        <w:rPr>
          <w:rFonts w:cs="Calibri"/>
          <w:sz w:val="24"/>
          <w:szCs w:val="24"/>
          <w:vertAlign w:val="superscript"/>
        </w:rPr>
        <w:t>00</w:t>
      </w:r>
      <w:r w:rsidRPr="00475667">
        <w:rPr>
          <w:rFonts w:cs="Calibri"/>
          <w:sz w:val="24"/>
          <w:szCs w:val="24"/>
        </w:rPr>
        <w:t xml:space="preserve"> do godziny 8</w:t>
      </w:r>
      <w:r w:rsidRPr="00475667">
        <w:rPr>
          <w:rFonts w:cs="Calibri"/>
          <w:sz w:val="24"/>
          <w:szCs w:val="24"/>
          <w:vertAlign w:val="superscript"/>
        </w:rPr>
        <w:t xml:space="preserve">00 </w:t>
      </w:r>
      <w:r w:rsidRPr="00475667">
        <w:rPr>
          <w:rFonts w:cs="Calibri"/>
          <w:sz w:val="24"/>
          <w:szCs w:val="24"/>
        </w:rPr>
        <w:t>dnia następnego.</w:t>
      </w:r>
    </w:p>
    <w:p w14:paraId="54B6E5C8" w14:textId="77777777" w:rsidR="004476EB" w:rsidRPr="00475667" w:rsidRDefault="004476EB" w:rsidP="004476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79A12A2" w14:textId="77777777" w:rsidR="004476EB" w:rsidRPr="00475667" w:rsidRDefault="004476EB" w:rsidP="004476E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475667">
        <w:rPr>
          <w:rFonts w:cs="Calibri"/>
          <w:sz w:val="24"/>
          <w:szCs w:val="24"/>
        </w:rPr>
        <w:t>§ 2.</w:t>
      </w:r>
    </w:p>
    <w:p w14:paraId="3CC996AF" w14:textId="77777777" w:rsidR="004476EB" w:rsidRPr="00475667" w:rsidRDefault="004476EB" w:rsidP="004476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75667">
        <w:rPr>
          <w:rFonts w:cs="Calibri"/>
          <w:sz w:val="24"/>
          <w:szCs w:val="24"/>
        </w:rPr>
        <w:t>Uzasadnienie stanowi integralną część uchwały.</w:t>
      </w:r>
    </w:p>
    <w:p w14:paraId="1CA69C81" w14:textId="77777777" w:rsidR="004476EB" w:rsidRPr="00475667" w:rsidRDefault="004476EB" w:rsidP="004476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ECECE0A" w14:textId="77777777" w:rsidR="004476EB" w:rsidRPr="00475667" w:rsidRDefault="004476EB" w:rsidP="004476E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475667">
        <w:rPr>
          <w:rFonts w:cs="Calibri"/>
          <w:sz w:val="24"/>
          <w:szCs w:val="24"/>
        </w:rPr>
        <w:t>§ 3.</w:t>
      </w:r>
    </w:p>
    <w:p w14:paraId="1EC332EC" w14:textId="77777777" w:rsidR="004476EB" w:rsidRPr="00475667" w:rsidRDefault="004476EB" w:rsidP="004476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75667">
        <w:rPr>
          <w:rFonts w:cs="Calibri"/>
          <w:sz w:val="24"/>
          <w:szCs w:val="24"/>
        </w:rPr>
        <w:t>Wykonanie uchwały powierza się Zarządowi Powiatu Wyszkowskiego.</w:t>
      </w:r>
    </w:p>
    <w:p w14:paraId="418540AE" w14:textId="77777777" w:rsidR="004476EB" w:rsidRPr="00475667" w:rsidRDefault="004476EB" w:rsidP="004476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00F2ED9" w14:textId="77777777" w:rsidR="004476EB" w:rsidRPr="00475667" w:rsidRDefault="004476EB" w:rsidP="004476E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475667">
        <w:rPr>
          <w:rFonts w:cs="Calibri"/>
          <w:sz w:val="24"/>
          <w:szCs w:val="24"/>
        </w:rPr>
        <w:t>§ 4.</w:t>
      </w:r>
    </w:p>
    <w:p w14:paraId="51851A4A" w14:textId="77777777" w:rsidR="004476EB" w:rsidRPr="00926142" w:rsidRDefault="004476EB" w:rsidP="004476EB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926142">
        <w:rPr>
          <w:rFonts w:cs="Calibri"/>
          <w:sz w:val="24"/>
          <w:szCs w:val="24"/>
        </w:rPr>
        <w:t xml:space="preserve">Uchwała podlega ogłoszeniu w Dzienniku Urzędowym Województwa Mazowieckiego </w:t>
      </w:r>
      <w:r w:rsidRPr="00926142">
        <w:rPr>
          <w:rFonts w:cs="Calibri"/>
          <w:sz w:val="24"/>
          <w:szCs w:val="24"/>
        </w:rPr>
        <w:br/>
        <w:t>i wchodzi w życie z dniem 1 stycznia 2023 r.</w:t>
      </w:r>
    </w:p>
    <w:p w14:paraId="7A4E7274" w14:textId="77777777" w:rsidR="004476EB" w:rsidRPr="00475667" w:rsidRDefault="004476EB" w:rsidP="004476EB">
      <w:pPr>
        <w:spacing w:after="0" w:line="240" w:lineRule="auto"/>
        <w:rPr>
          <w:rFonts w:cs="Calibri"/>
          <w:sz w:val="24"/>
          <w:szCs w:val="24"/>
        </w:rPr>
      </w:pPr>
    </w:p>
    <w:p w14:paraId="3319049D" w14:textId="3A38826E" w:rsidR="001F5F78" w:rsidRDefault="001F5F78" w:rsidP="001F5F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>-w podpisie-</w:t>
      </w:r>
    </w:p>
    <w:p w14:paraId="61D2CDFB" w14:textId="77777777" w:rsidR="001F5F78" w:rsidRDefault="001F5F78" w:rsidP="001F5F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Przewodniczący Rady Powiatu </w:t>
      </w:r>
    </w:p>
    <w:p w14:paraId="6F34F2F1" w14:textId="77777777" w:rsidR="001F5F78" w:rsidRDefault="001F5F78" w:rsidP="001F5F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Bogdan Mirosław Pągowski     </w:t>
      </w:r>
    </w:p>
    <w:p w14:paraId="5D5902CE" w14:textId="77777777" w:rsidR="001F5F78" w:rsidRDefault="001F5F78" w:rsidP="001F5F78">
      <w:pPr>
        <w:jc w:val="both"/>
        <w:rPr>
          <w:rFonts w:ascii="Times New Roman" w:hAnsi="Times New Roman" w:cs="Times New Roman"/>
          <w:b/>
        </w:rPr>
      </w:pPr>
    </w:p>
    <w:p w14:paraId="29CF9795" w14:textId="77777777" w:rsidR="004476EB" w:rsidRPr="00475667" w:rsidRDefault="004476EB" w:rsidP="004476EB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1BF6F6D6" w14:textId="500B7A18" w:rsidR="004476EB" w:rsidRDefault="004476EB" w:rsidP="004476EB">
      <w:pPr>
        <w:spacing w:after="0" w:line="240" w:lineRule="auto"/>
        <w:rPr>
          <w:rFonts w:cs="Calibri"/>
          <w:sz w:val="24"/>
          <w:szCs w:val="24"/>
        </w:rPr>
      </w:pPr>
    </w:p>
    <w:sectPr w:rsidR="004476EB" w:rsidSect="005C44F7">
      <w:pgSz w:w="11906" w:h="16838"/>
      <w:pgMar w:top="1417" w:right="1417" w:bottom="1417" w:left="141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6CEE" w14:textId="77777777" w:rsidR="007F1012" w:rsidRDefault="007F1012" w:rsidP="004476EB">
      <w:pPr>
        <w:spacing w:after="0" w:line="240" w:lineRule="auto"/>
      </w:pPr>
      <w:r>
        <w:separator/>
      </w:r>
    </w:p>
  </w:endnote>
  <w:endnote w:type="continuationSeparator" w:id="0">
    <w:p w14:paraId="5169790F" w14:textId="77777777" w:rsidR="007F1012" w:rsidRDefault="007F1012" w:rsidP="0044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E050" w14:textId="77777777" w:rsidR="007F1012" w:rsidRDefault="007F1012" w:rsidP="004476EB">
      <w:pPr>
        <w:spacing w:after="0" w:line="240" w:lineRule="auto"/>
      </w:pPr>
      <w:r>
        <w:separator/>
      </w:r>
    </w:p>
  </w:footnote>
  <w:footnote w:type="continuationSeparator" w:id="0">
    <w:p w14:paraId="5293720F" w14:textId="77777777" w:rsidR="007F1012" w:rsidRDefault="007F1012" w:rsidP="0044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E1E"/>
    <w:multiLevelType w:val="hybridMultilevel"/>
    <w:tmpl w:val="D6946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A3D97"/>
    <w:multiLevelType w:val="hybridMultilevel"/>
    <w:tmpl w:val="FC70FB88"/>
    <w:lvl w:ilvl="0" w:tplc="187E17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A0951"/>
    <w:multiLevelType w:val="hybridMultilevel"/>
    <w:tmpl w:val="EC90E1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032BA5"/>
    <w:multiLevelType w:val="hybridMultilevel"/>
    <w:tmpl w:val="5A3C0F00"/>
    <w:lvl w:ilvl="0" w:tplc="0EEE03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9D41DC"/>
    <w:multiLevelType w:val="hybridMultilevel"/>
    <w:tmpl w:val="F7D06F7C"/>
    <w:lvl w:ilvl="0" w:tplc="A4DE7D3C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67AE0"/>
    <w:multiLevelType w:val="hybridMultilevel"/>
    <w:tmpl w:val="7BEEC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D69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50C02"/>
    <w:multiLevelType w:val="hybridMultilevel"/>
    <w:tmpl w:val="220C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F3D7B"/>
    <w:multiLevelType w:val="hybridMultilevel"/>
    <w:tmpl w:val="6A1ADB9C"/>
    <w:lvl w:ilvl="0" w:tplc="0F382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6F69B6"/>
    <w:multiLevelType w:val="hybridMultilevel"/>
    <w:tmpl w:val="E91EEA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BA0803"/>
    <w:multiLevelType w:val="hybridMultilevel"/>
    <w:tmpl w:val="34C6F2AA"/>
    <w:lvl w:ilvl="0" w:tplc="214E29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E74FC"/>
    <w:multiLevelType w:val="hybridMultilevel"/>
    <w:tmpl w:val="31F25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715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307250">
    <w:abstractNumId w:val="7"/>
  </w:num>
  <w:num w:numId="3" w16cid:durableId="1484857669">
    <w:abstractNumId w:val="1"/>
  </w:num>
  <w:num w:numId="4" w16cid:durableId="2058702170">
    <w:abstractNumId w:val="6"/>
  </w:num>
  <w:num w:numId="5" w16cid:durableId="1402875061">
    <w:abstractNumId w:val="4"/>
  </w:num>
  <w:num w:numId="6" w16cid:durableId="437259368">
    <w:abstractNumId w:val="10"/>
  </w:num>
  <w:num w:numId="7" w16cid:durableId="791632601">
    <w:abstractNumId w:val="5"/>
  </w:num>
  <w:num w:numId="8" w16cid:durableId="28846685">
    <w:abstractNumId w:val="0"/>
  </w:num>
  <w:num w:numId="9" w16cid:durableId="155070907">
    <w:abstractNumId w:val="2"/>
  </w:num>
  <w:num w:numId="10" w16cid:durableId="1234850613">
    <w:abstractNumId w:val="3"/>
  </w:num>
  <w:num w:numId="11" w16cid:durableId="18530629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8A"/>
    <w:rsid w:val="00031AC9"/>
    <w:rsid w:val="0008328D"/>
    <w:rsid w:val="000E5502"/>
    <w:rsid w:val="001039DE"/>
    <w:rsid w:val="00144943"/>
    <w:rsid w:val="0016247A"/>
    <w:rsid w:val="001F5F78"/>
    <w:rsid w:val="00255AA0"/>
    <w:rsid w:val="002679CD"/>
    <w:rsid w:val="00271942"/>
    <w:rsid w:val="0027620F"/>
    <w:rsid w:val="0030300B"/>
    <w:rsid w:val="00335718"/>
    <w:rsid w:val="003431C3"/>
    <w:rsid w:val="003770BE"/>
    <w:rsid w:val="00397E06"/>
    <w:rsid w:val="003A6920"/>
    <w:rsid w:val="003E083C"/>
    <w:rsid w:val="0040185E"/>
    <w:rsid w:val="004476EB"/>
    <w:rsid w:val="004702D0"/>
    <w:rsid w:val="004B4D78"/>
    <w:rsid w:val="0050548A"/>
    <w:rsid w:val="005716DF"/>
    <w:rsid w:val="00573ED4"/>
    <w:rsid w:val="005923BF"/>
    <w:rsid w:val="00593D8F"/>
    <w:rsid w:val="00595A42"/>
    <w:rsid w:val="005A401E"/>
    <w:rsid w:val="005A6DB7"/>
    <w:rsid w:val="005B3690"/>
    <w:rsid w:val="005C44F7"/>
    <w:rsid w:val="005E7CA9"/>
    <w:rsid w:val="006151B7"/>
    <w:rsid w:val="00632508"/>
    <w:rsid w:val="006800EC"/>
    <w:rsid w:val="0070321F"/>
    <w:rsid w:val="007064DD"/>
    <w:rsid w:val="00752319"/>
    <w:rsid w:val="00793F66"/>
    <w:rsid w:val="007F1012"/>
    <w:rsid w:val="008439F0"/>
    <w:rsid w:val="00846782"/>
    <w:rsid w:val="008A2E19"/>
    <w:rsid w:val="009358FB"/>
    <w:rsid w:val="00991BB0"/>
    <w:rsid w:val="009A2019"/>
    <w:rsid w:val="009E03CD"/>
    <w:rsid w:val="00A0199B"/>
    <w:rsid w:val="00A32CFF"/>
    <w:rsid w:val="00A444EB"/>
    <w:rsid w:val="00A53BB7"/>
    <w:rsid w:val="00AA786F"/>
    <w:rsid w:val="00AB5624"/>
    <w:rsid w:val="00AC7FA6"/>
    <w:rsid w:val="00AD16D0"/>
    <w:rsid w:val="00B06567"/>
    <w:rsid w:val="00B476E2"/>
    <w:rsid w:val="00B93E71"/>
    <w:rsid w:val="00BA1688"/>
    <w:rsid w:val="00BE4181"/>
    <w:rsid w:val="00BF6812"/>
    <w:rsid w:val="00C40AF4"/>
    <w:rsid w:val="00C5542B"/>
    <w:rsid w:val="00CB545D"/>
    <w:rsid w:val="00D06BEB"/>
    <w:rsid w:val="00D1498E"/>
    <w:rsid w:val="00D25A41"/>
    <w:rsid w:val="00DC5765"/>
    <w:rsid w:val="00DE7959"/>
    <w:rsid w:val="00E22E32"/>
    <w:rsid w:val="00E23EB6"/>
    <w:rsid w:val="00E554BB"/>
    <w:rsid w:val="00E77692"/>
    <w:rsid w:val="00E77C14"/>
    <w:rsid w:val="00EA695A"/>
    <w:rsid w:val="00EF11A5"/>
    <w:rsid w:val="00F7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69CB"/>
  <w15:chartTrackingRefBased/>
  <w15:docId w15:val="{828AE151-02A2-4057-8818-CCF07FE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48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5054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54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48A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omylnaczcionkaakapitu"/>
    <w:rsid w:val="0050548A"/>
  </w:style>
  <w:style w:type="character" w:styleId="Hipercze">
    <w:name w:val="Hyperlink"/>
    <w:basedOn w:val="Domylnaczcionkaakapitu"/>
    <w:uiPriority w:val="99"/>
    <w:unhideWhenUsed/>
    <w:rsid w:val="005054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48A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0548A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50548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0548A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NormalnyWeb">
    <w:name w:val="Normal (Web)"/>
    <w:basedOn w:val="Normalny"/>
    <w:uiPriority w:val="99"/>
    <w:rsid w:val="0050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0548A"/>
    <w:pPr>
      <w:spacing w:after="0" w:line="240" w:lineRule="auto"/>
    </w:pPr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0548A"/>
    <w:rPr>
      <w:rFonts w:ascii="Times New Roman" w:eastAsia="Times New Roman" w:hAnsi="Times New Roman" w:cs="Times New Roman"/>
      <w:szCs w:val="18"/>
      <w:lang w:eastAsia="pl-PL"/>
    </w:rPr>
  </w:style>
  <w:style w:type="paragraph" w:styleId="Lista">
    <w:name w:val="List"/>
    <w:basedOn w:val="Tekstpodstawowy"/>
    <w:rsid w:val="0050548A"/>
    <w:pPr>
      <w:widowControl w:val="0"/>
      <w:suppressAutoHyphens/>
    </w:pPr>
    <w:rPr>
      <w:rFonts w:eastAsia="Lucida Sans Unicode" w:cs="Tahoma"/>
    </w:rPr>
  </w:style>
  <w:style w:type="paragraph" w:styleId="Tekstpodstawowy">
    <w:name w:val="Body Text"/>
    <w:basedOn w:val="Normalny"/>
    <w:link w:val="TekstpodstawowyZnak"/>
    <w:rsid w:val="005054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54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48A"/>
  </w:style>
  <w:style w:type="paragraph" w:styleId="Stopka">
    <w:name w:val="footer"/>
    <w:basedOn w:val="Normalny"/>
    <w:link w:val="StopkaZnak"/>
    <w:uiPriority w:val="99"/>
    <w:unhideWhenUsed/>
    <w:rsid w:val="0050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48A"/>
  </w:style>
  <w:style w:type="character" w:styleId="Pogrubienie">
    <w:name w:val="Strong"/>
    <w:basedOn w:val="Domylnaczcionkaakapitu"/>
    <w:uiPriority w:val="22"/>
    <w:qFormat/>
    <w:rsid w:val="0050548A"/>
    <w:rPr>
      <w:b/>
      <w:bCs/>
    </w:rPr>
  </w:style>
  <w:style w:type="character" w:customStyle="1" w:styleId="lrzxr">
    <w:name w:val="lrzxr"/>
    <w:basedOn w:val="Domylnaczcionkaakapitu"/>
    <w:rsid w:val="0050548A"/>
  </w:style>
  <w:style w:type="character" w:customStyle="1" w:styleId="xja8af">
    <w:name w:val="xja8af"/>
    <w:basedOn w:val="Domylnaczcionkaakapitu"/>
    <w:rsid w:val="0050548A"/>
  </w:style>
  <w:style w:type="character" w:customStyle="1" w:styleId="acopre">
    <w:name w:val="acopre"/>
    <w:basedOn w:val="Domylnaczcionkaakapitu"/>
    <w:rsid w:val="0050548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4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548A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0548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48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6EB"/>
    <w:pPr>
      <w:spacing w:after="160" w:line="259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6EB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76E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C5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444EB"/>
  </w:style>
  <w:style w:type="character" w:customStyle="1" w:styleId="ng-scope1">
    <w:name w:val="ng-scope1"/>
    <w:basedOn w:val="Domylnaczcionkaakapitu"/>
    <w:rsid w:val="00A4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22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4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8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6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0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0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Agnieszka Siembor</cp:lastModifiedBy>
  <cp:revision>26</cp:revision>
  <cp:lastPrinted>2022-11-07T09:03:00Z</cp:lastPrinted>
  <dcterms:created xsi:type="dcterms:W3CDTF">2022-09-14T09:43:00Z</dcterms:created>
  <dcterms:modified xsi:type="dcterms:W3CDTF">2022-12-05T10:58:00Z</dcterms:modified>
</cp:coreProperties>
</file>