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6B9AA8A1" w:rsidR="005061A3" w:rsidRPr="00FB40B9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FB40B9"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4E41A4">
        <w:rPr>
          <w:rFonts w:eastAsia="SimSun" w:cstheme="minorHAnsi"/>
          <w:kern w:val="3"/>
          <w:sz w:val="28"/>
          <w:szCs w:val="28"/>
          <w:lang w:eastAsia="pl-PL"/>
        </w:rPr>
        <w:t>XLIX/270</w:t>
      </w:r>
      <w:r w:rsidRPr="00FB40B9">
        <w:rPr>
          <w:rFonts w:eastAsia="SimSun" w:cstheme="minorHAnsi"/>
          <w:kern w:val="3"/>
          <w:sz w:val="28"/>
          <w:szCs w:val="28"/>
          <w:lang w:eastAsia="pl-PL"/>
        </w:rPr>
        <w:t>/202</w:t>
      </w:r>
      <w:r w:rsidR="00960144" w:rsidRPr="00FB40B9">
        <w:rPr>
          <w:rFonts w:eastAsia="SimSun" w:cstheme="minorHAnsi"/>
          <w:kern w:val="3"/>
          <w:sz w:val="28"/>
          <w:szCs w:val="28"/>
          <w:lang w:eastAsia="pl-PL"/>
        </w:rPr>
        <w:t>2</w:t>
      </w:r>
    </w:p>
    <w:p w14:paraId="0A38F60C" w14:textId="77777777" w:rsidR="005061A3" w:rsidRPr="00FB40B9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FB40B9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3861FA6D" w:rsidR="005061A3" w:rsidRPr="00FB40B9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FB40B9"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4E41A4">
        <w:rPr>
          <w:rFonts w:eastAsia="SimSun" w:cstheme="minorHAnsi"/>
          <w:kern w:val="3"/>
          <w:sz w:val="28"/>
          <w:szCs w:val="28"/>
          <w:lang w:eastAsia="pl-PL"/>
        </w:rPr>
        <w:t>25 maja</w:t>
      </w:r>
      <w:r w:rsidRPr="00FB40B9">
        <w:rPr>
          <w:rFonts w:eastAsia="SimSun" w:cstheme="minorHAnsi"/>
          <w:kern w:val="3"/>
          <w:sz w:val="28"/>
          <w:szCs w:val="28"/>
          <w:lang w:eastAsia="pl-PL"/>
        </w:rPr>
        <w:t xml:space="preserve"> 202</w:t>
      </w:r>
      <w:r w:rsidR="00960144" w:rsidRPr="00FB40B9">
        <w:rPr>
          <w:rFonts w:eastAsia="SimSun" w:cstheme="minorHAnsi"/>
          <w:kern w:val="3"/>
          <w:sz w:val="28"/>
          <w:szCs w:val="28"/>
          <w:lang w:eastAsia="pl-PL"/>
        </w:rPr>
        <w:t>2</w:t>
      </w:r>
      <w:r w:rsidRPr="00FB40B9">
        <w:rPr>
          <w:rFonts w:eastAsia="SimSun" w:cstheme="minorHAnsi"/>
          <w:kern w:val="3"/>
          <w:sz w:val="28"/>
          <w:szCs w:val="28"/>
          <w:lang w:eastAsia="pl-PL"/>
        </w:rPr>
        <w:t xml:space="preserve"> r.</w:t>
      </w:r>
    </w:p>
    <w:p w14:paraId="3285C4BA" w14:textId="77777777" w:rsidR="005061A3" w:rsidRPr="00FB40B9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50D8F474" w14:textId="7F69402F" w:rsidR="005061A3" w:rsidRPr="00FB40B9" w:rsidRDefault="005061A3" w:rsidP="00985787">
      <w:pPr>
        <w:autoSpaceDN w:val="0"/>
        <w:spacing w:after="0" w:line="276" w:lineRule="auto"/>
        <w:jc w:val="both"/>
        <w:rPr>
          <w:rFonts w:eastAsia="Calibri" w:cstheme="minorHAnsi"/>
          <w:i/>
          <w:strike/>
          <w:sz w:val="28"/>
          <w:szCs w:val="28"/>
        </w:rPr>
      </w:pPr>
      <w:bookmarkStart w:id="0" w:name="_Hlk26614441"/>
      <w:r w:rsidRPr="00FB40B9">
        <w:rPr>
          <w:rFonts w:eastAsia="SimSun" w:cstheme="minorHAnsi"/>
          <w:i/>
          <w:kern w:val="3"/>
          <w:sz w:val="28"/>
          <w:szCs w:val="28"/>
          <w:lang w:eastAsia="pl-PL"/>
        </w:rPr>
        <w:t>w sprawie</w:t>
      </w:r>
      <w:r w:rsidRPr="00FB40B9">
        <w:rPr>
          <w:rFonts w:cstheme="minorHAnsi"/>
          <w:i/>
          <w:sz w:val="28"/>
          <w:szCs w:val="28"/>
        </w:rPr>
        <w:t xml:space="preserve"> </w:t>
      </w:r>
      <w:r w:rsidR="009062CB" w:rsidRPr="00FB40B9">
        <w:rPr>
          <w:rFonts w:cstheme="minorHAnsi"/>
          <w:i/>
          <w:sz w:val="28"/>
          <w:szCs w:val="28"/>
        </w:rPr>
        <w:t xml:space="preserve">rozpatrzenia skargi na działalność Starosty Powiatu Wyszkowskiego </w:t>
      </w:r>
      <w:r w:rsidRPr="00FB40B9">
        <w:rPr>
          <w:rFonts w:eastAsia="SimSun" w:cstheme="minorHAnsi"/>
          <w:i/>
          <w:kern w:val="3"/>
          <w:sz w:val="28"/>
          <w:szCs w:val="28"/>
          <w:lang w:eastAsia="pl-PL"/>
        </w:rPr>
        <w:t xml:space="preserve"> </w:t>
      </w:r>
    </w:p>
    <w:bookmarkEnd w:id="0"/>
    <w:p w14:paraId="2E26DAA9" w14:textId="77777777" w:rsidR="005061A3" w:rsidRPr="00985787" w:rsidRDefault="005061A3" w:rsidP="00985787">
      <w:pPr>
        <w:suppressAutoHyphens/>
        <w:autoSpaceDN w:val="0"/>
        <w:spacing w:after="0" w:line="276" w:lineRule="auto"/>
        <w:jc w:val="both"/>
        <w:rPr>
          <w:rFonts w:eastAsia="SimSun" w:cstheme="minorHAnsi"/>
          <w:i/>
          <w:kern w:val="3"/>
          <w:sz w:val="24"/>
          <w:szCs w:val="24"/>
          <w:lang w:eastAsia="pl-PL"/>
        </w:rPr>
      </w:pPr>
    </w:p>
    <w:p w14:paraId="239F5B0A" w14:textId="0C4EFE39" w:rsidR="005061A3" w:rsidRPr="00985787" w:rsidRDefault="005061A3" w:rsidP="00397B95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Na podstawie </w:t>
      </w:r>
      <w:r w:rsidR="003A6C9D" w:rsidRPr="00985787">
        <w:rPr>
          <w:rFonts w:eastAsia="SimSun" w:cstheme="minorHAnsi"/>
          <w:kern w:val="3"/>
          <w:sz w:val="24"/>
          <w:szCs w:val="24"/>
          <w:lang w:eastAsia="pl-PL"/>
        </w:rPr>
        <w:t>art. 12</w:t>
      </w:r>
      <w:r w:rsidR="008021F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pkt </w:t>
      </w:r>
      <w:r w:rsidR="003A6C9D" w:rsidRPr="00985787">
        <w:rPr>
          <w:rFonts w:eastAsia="SimSun" w:cstheme="minorHAnsi"/>
          <w:kern w:val="3"/>
          <w:sz w:val="24"/>
          <w:szCs w:val="24"/>
          <w:lang w:eastAsia="pl-PL"/>
        </w:rPr>
        <w:t>11 ustawy z dnia 5 czerwca 1998 r. ustawy o samorządzie powiatowym (Dz. U. z 202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3A6C9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528</w:t>
      </w:r>
      <w:r w:rsidR="00D811C1">
        <w:rPr>
          <w:rFonts w:eastAsia="SimSun" w:cstheme="minorHAnsi"/>
          <w:kern w:val="3"/>
          <w:sz w:val="24"/>
          <w:szCs w:val="24"/>
          <w:lang w:eastAsia="pl-PL"/>
        </w:rPr>
        <w:t xml:space="preserve"> z </w:t>
      </w:r>
      <w:proofErr w:type="spellStart"/>
      <w:r w:rsidR="00D811C1">
        <w:rPr>
          <w:rFonts w:eastAsia="SimSun" w:cstheme="minorHAnsi"/>
          <w:kern w:val="3"/>
          <w:sz w:val="24"/>
          <w:szCs w:val="24"/>
          <w:lang w:eastAsia="pl-PL"/>
        </w:rPr>
        <w:t>póź</w:t>
      </w:r>
      <w:r w:rsidR="003A74FF">
        <w:rPr>
          <w:rFonts w:eastAsia="SimSun" w:cstheme="minorHAnsi"/>
          <w:kern w:val="3"/>
          <w:sz w:val="24"/>
          <w:szCs w:val="24"/>
          <w:lang w:eastAsia="pl-PL"/>
        </w:rPr>
        <w:t>n</w:t>
      </w:r>
      <w:proofErr w:type="spellEnd"/>
      <w:r w:rsidR="00D811C1">
        <w:rPr>
          <w:rFonts w:eastAsia="SimSun" w:cstheme="minorHAnsi"/>
          <w:kern w:val="3"/>
          <w:sz w:val="24"/>
          <w:szCs w:val="24"/>
          <w:lang w:eastAsia="pl-PL"/>
        </w:rPr>
        <w:t>. zm.</w:t>
      </w:r>
      <w:r w:rsidR="003A6C9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) oraz zgodnie </w:t>
      </w:r>
      <w:r w:rsidR="009062CB" w:rsidRPr="00985787">
        <w:rPr>
          <w:rFonts w:cstheme="minorHAnsi"/>
          <w:sz w:val="24"/>
          <w:szCs w:val="24"/>
        </w:rPr>
        <w:t>art. 229 pkt 4</w:t>
      </w:r>
      <w:r w:rsidR="00FA689A" w:rsidRPr="00985787">
        <w:rPr>
          <w:rFonts w:cstheme="minorHAnsi"/>
          <w:sz w:val="24"/>
          <w:szCs w:val="24"/>
        </w:rPr>
        <w:t xml:space="preserve"> art.</w:t>
      </w:r>
      <w:r w:rsidR="00F63157" w:rsidRPr="00985787">
        <w:rPr>
          <w:rFonts w:cstheme="minorHAnsi"/>
          <w:sz w:val="24"/>
          <w:szCs w:val="24"/>
        </w:rPr>
        <w:t xml:space="preserve"> </w:t>
      </w:r>
      <w:r w:rsidR="00FA689A" w:rsidRPr="00985787">
        <w:rPr>
          <w:rFonts w:cstheme="minorHAnsi"/>
          <w:sz w:val="24"/>
          <w:szCs w:val="24"/>
        </w:rPr>
        <w:t xml:space="preserve">237 § 3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ustawy z dnia</w:t>
      </w:r>
      <w:r w:rsidR="00122A6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14 czerwca 1960 r. – Kodeks postępowania administracyjnego (</w:t>
      </w:r>
      <w:bookmarkStart w:id="1" w:name="_Hlk47529390"/>
      <w:r w:rsidRPr="00985787">
        <w:rPr>
          <w:rFonts w:eastAsia="SimSun" w:cstheme="minorHAnsi"/>
          <w:kern w:val="3"/>
          <w:sz w:val="24"/>
          <w:szCs w:val="24"/>
          <w:lang w:eastAsia="pl-PL"/>
        </w:rPr>
        <w:t>Dz. U. z 20</w:t>
      </w:r>
      <w:r w:rsidR="00BA759F" w:rsidRPr="00985787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1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735</w:t>
      </w:r>
      <w:r w:rsidR="00122A6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z </w:t>
      </w:r>
      <w:proofErr w:type="spellStart"/>
      <w:r w:rsidRPr="00985787">
        <w:rPr>
          <w:rFonts w:eastAsia="SimSun" w:cstheme="minorHAnsi"/>
          <w:kern w:val="3"/>
          <w:sz w:val="24"/>
          <w:szCs w:val="24"/>
          <w:lang w:eastAsia="pl-PL"/>
        </w:rPr>
        <w:t>póź</w:t>
      </w:r>
      <w:r w:rsidR="003A74FF">
        <w:rPr>
          <w:rFonts w:eastAsia="SimSun" w:cstheme="minorHAnsi"/>
          <w:kern w:val="3"/>
          <w:sz w:val="24"/>
          <w:szCs w:val="24"/>
          <w:lang w:eastAsia="pl-PL"/>
        </w:rPr>
        <w:t>n</w:t>
      </w:r>
      <w:proofErr w:type="spellEnd"/>
      <w:r w:rsidRPr="00985787">
        <w:rPr>
          <w:rFonts w:eastAsia="SimSun" w:cstheme="minorHAnsi"/>
          <w:kern w:val="3"/>
          <w:sz w:val="24"/>
          <w:szCs w:val="24"/>
          <w:lang w:eastAsia="pl-PL"/>
        </w:rPr>
        <w:t>. zm.</w:t>
      </w:r>
      <w:bookmarkEnd w:id="1"/>
      <w:r w:rsidRPr="00985787">
        <w:rPr>
          <w:rFonts w:eastAsia="SimSun" w:cstheme="minorHAnsi"/>
          <w:kern w:val="3"/>
          <w:sz w:val="24"/>
          <w:szCs w:val="24"/>
          <w:lang w:eastAsia="pl-PL"/>
        </w:rPr>
        <w:t>) uchwala</w:t>
      </w:r>
      <w:r w:rsidR="00437EB9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się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co następuje:</w:t>
      </w:r>
    </w:p>
    <w:p w14:paraId="337459B6" w14:textId="77777777" w:rsidR="005061A3" w:rsidRPr="00985787" w:rsidRDefault="005061A3" w:rsidP="00985787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11A2751C" w14:textId="6D1CA0A2" w:rsidR="005061A3" w:rsidRPr="00985787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6F428856" w14:textId="49B1469E" w:rsidR="009062CB" w:rsidRPr="00985787" w:rsidRDefault="009062CB" w:rsidP="00985787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>Uznaje się skargę z dnia 2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0 kwietnia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202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r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(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>nr rejestrowy 12226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) </w:t>
      </w:r>
      <w:r w:rsidR="00D55F04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Fundacji Nasze Rybienko Leśne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na działalność Starosty Powiatu Wyszkowskiego za bezzasadną</w:t>
      </w:r>
      <w:r w:rsidR="00141EC8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z przyczyn wskazanych</w:t>
      </w:r>
      <w:r w:rsidR="00F63157" w:rsidRPr="00985787"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141EC8" w:rsidRPr="00985787">
        <w:rPr>
          <w:rFonts w:eastAsia="SimSun" w:cstheme="minorHAnsi"/>
          <w:kern w:val="3"/>
          <w:sz w:val="24"/>
          <w:szCs w:val="24"/>
          <w:lang w:eastAsia="pl-PL"/>
        </w:rPr>
        <w:t>w uzasadnieniu, stanowiącym załącznik</w:t>
      </w:r>
      <w:r w:rsidR="00FA689A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do niniejszej uchwały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260C122A" w14:textId="3A0A6A7D" w:rsidR="009062CB" w:rsidRPr="00985787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141EC8" w:rsidRPr="00985787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382195B2" w14:textId="6E9DE234" w:rsidR="009062CB" w:rsidRPr="00985787" w:rsidRDefault="009062CB" w:rsidP="00985787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>Wykonanie uchwały powierza się Przewodniczącemu Rady Powiatu</w:t>
      </w:r>
      <w:r w:rsidR="00141EC8" w:rsidRPr="00985787">
        <w:rPr>
          <w:rFonts w:eastAsia="SimSun" w:cstheme="minorHAnsi"/>
          <w:kern w:val="3"/>
          <w:sz w:val="24"/>
          <w:szCs w:val="24"/>
          <w:lang w:eastAsia="pl-PL"/>
        </w:rPr>
        <w:t>, zobowiązuje do poinformowania skarżącego o sposobie załatwienia skargi.</w:t>
      </w:r>
    </w:p>
    <w:p w14:paraId="7B78AF98" w14:textId="77777777" w:rsidR="009062CB" w:rsidRPr="00985787" w:rsidRDefault="009062CB" w:rsidP="00985787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5FF54391" w14:textId="0ED5C3F3" w:rsidR="009062CB" w:rsidRPr="00985787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141EC8" w:rsidRPr="00985787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5F2DFA80" w14:textId="4117F529" w:rsidR="009062CB" w:rsidRPr="00985787" w:rsidRDefault="009062CB" w:rsidP="00985787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985787">
        <w:rPr>
          <w:rFonts w:eastAsia="SimSun" w:cstheme="minorHAnsi"/>
          <w:kern w:val="3"/>
          <w:sz w:val="24"/>
          <w:szCs w:val="24"/>
          <w:lang w:eastAsia="pl-PL"/>
        </w:rPr>
        <w:t>Uchwała wchodzi w życie z dniem podjęcia.</w:t>
      </w:r>
    </w:p>
    <w:p w14:paraId="4F24FDB6" w14:textId="50BC361D" w:rsidR="003B7B6E" w:rsidRPr="00985787" w:rsidRDefault="003B7B6E" w:rsidP="00985787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2BF5B988" w14:textId="6459DCB7" w:rsidR="00D55F04" w:rsidRDefault="00D55F04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6675377D" w14:textId="39DE9C8A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4BDD21A" w14:textId="77777777" w:rsidR="00A10AF2" w:rsidRDefault="00A10AF2" w:rsidP="00A10AF2">
      <w:pPr>
        <w:spacing w:after="0" w:line="240" w:lineRule="auto"/>
        <w:ind w:left="2381"/>
        <w:jc w:val="right"/>
        <w:rPr>
          <w:rFonts w:cstheme="minorHAnsi"/>
        </w:rPr>
      </w:pPr>
      <w:r>
        <w:rPr>
          <w:rFonts w:cstheme="minorHAnsi"/>
        </w:rPr>
        <w:t xml:space="preserve">/-/ w podpisie </w:t>
      </w:r>
    </w:p>
    <w:p w14:paraId="713208E8" w14:textId="77777777" w:rsidR="00A10AF2" w:rsidRDefault="00A10AF2" w:rsidP="00A10AF2">
      <w:pPr>
        <w:spacing w:after="0" w:line="240" w:lineRule="auto"/>
        <w:ind w:left="2381"/>
        <w:jc w:val="right"/>
        <w:rPr>
          <w:rFonts w:cstheme="minorHAnsi"/>
        </w:rPr>
      </w:pPr>
      <w:r>
        <w:rPr>
          <w:rFonts w:cstheme="minorHAnsi"/>
        </w:rPr>
        <w:t>Przewodniczący Rady Powiatu</w:t>
      </w:r>
    </w:p>
    <w:p w14:paraId="278CA7D7" w14:textId="77777777" w:rsidR="00A10AF2" w:rsidRDefault="00A10AF2" w:rsidP="00A10AF2">
      <w:pPr>
        <w:spacing w:after="0" w:line="240" w:lineRule="auto"/>
        <w:ind w:left="2381"/>
        <w:jc w:val="right"/>
        <w:rPr>
          <w:rFonts w:cstheme="minorHAnsi"/>
        </w:rPr>
      </w:pPr>
      <w:r>
        <w:rPr>
          <w:rFonts w:cstheme="minorHAnsi"/>
        </w:rPr>
        <w:t xml:space="preserve">Bogdan Pągowski                                </w:t>
      </w:r>
    </w:p>
    <w:p w14:paraId="2C2823B7" w14:textId="1AEEE532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9DB6E1A" w14:textId="521BCB76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0F595CEA" w14:textId="724E37D3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DC08A0C" w14:textId="1E7CB385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0FFC1E5" w14:textId="5EBE3A18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42C784A2" w14:textId="7B38137D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1509E0B" w14:textId="7CCBDABE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393A78E" w14:textId="428FC83B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21014A84" w14:textId="49945D94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BD6D65F" w14:textId="5BEAF205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F539F27" w14:textId="260D863E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6FE3C1A7" w14:textId="0F89084D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1710235A" w14:textId="10D36DF1" w:rsidR="008E3C38" w:rsidRDefault="008E3C38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754A0D16" w14:textId="0B617BE2" w:rsidR="005061A3" w:rsidRPr="00985787" w:rsidRDefault="005061A3" w:rsidP="00985787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985787">
        <w:rPr>
          <w:rFonts w:eastAsia="SimSun" w:cstheme="minorHAnsi"/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Załącznik</w:t>
      </w:r>
    </w:p>
    <w:p w14:paraId="68D20325" w14:textId="49256427" w:rsidR="00251861" w:rsidRDefault="005061A3" w:rsidP="00985787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985787">
        <w:rPr>
          <w:rFonts w:eastAsia="SimSu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251861">
        <w:rPr>
          <w:rFonts w:eastAsia="SimSun" w:cstheme="minorHAnsi"/>
          <w:kern w:val="2"/>
          <w:sz w:val="24"/>
          <w:szCs w:val="24"/>
          <w:lang w:eastAsia="ar-SA"/>
        </w:rPr>
        <w:t xml:space="preserve">   </w:t>
      </w:r>
      <w:r w:rsidRPr="00985787">
        <w:rPr>
          <w:rFonts w:eastAsia="SimSun" w:cstheme="minorHAnsi"/>
          <w:kern w:val="2"/>
          <w:sz w:val="24"/>
          <w:szCs w:val="24"/>
          <w:lang w:eastAsia="ar-SA"/>
        </w:rPr>
        <w:t xml:space="preserve">do Uchwały Nr </w:t>
      </w:r>
      <w:r w:rsidR="00397B95">
        <w:rPr>
          <w:rFonts w:eastAsia="SimSun" w:cstheme="minorHAnsi"/>
          <w:kern w:val="2"/>
          <w:sz w:val="24"/>
          <w:szCs w:val="24"/>
          <w:lang w:eastAsia="ar-SA"/>
        </w:rPr>
        <w:t>XLIX/270</w:t>
      </w:r>
      <w:r w:rsidRPr="00985787">
        <w:rPr>
          <w:rFonts w:eastAsia="SimSun" w:cstheme="minorHAnsi"/>
          <w:kern w:val="2"/>
          <w:sz w:val="24"/>
          <w:szCs w:val="24"/>
          <w:lang w:eastAsia="ar-SA"/>
        </w:rPr>
        <w:t>/202</w:t>
      </w:r>
      <w:r w:rsidR="009B4762" w:rsidRPr="00985787">
        <w:rPr>
          <w:rFonts w:eastAsia="SimSun" w:cstheme="minorHAnsi"/>
          <w:kern w:val="2"/>
          <w:sz w:val="24"/>
          <w:szCs w:val="24"/>
          <w:lang w:eastAsia="ar-SA"/>
        </w:rPr>
        <w:t>2</w:t>
      </w:r>
    </w:p>
    <w:p w14:paraId="28B0947F" w14:textId="59B75202" w:rsidR="00CC6C0D" w:rsidRPr="00985787" w:rsidRDefault="005061A3" w:rsidP="00985787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985787">
        <w:rPr>
          <w:rFonts w:eastAsia="SimSun" w:cstheme="minorHAnsi"/>
          <w:kern w:val="2"/>
          <w:sz w:val="24"/>
          <w:szCs w:val="24"/>
          <w:lang w:eastAsia="ar-SA"/>
        </w:rPr>
        <w:t>Rady Powiatu w Wyszkowie</w:t>
      </w:r>
    </w:p>
    <w:p w14:paraId="3D3AD30B" w14:textId="3916DE06" w:rsidR="005061A3" w:rsidRPr="00985787" w:rsidRDefault="00711666" w:rsidP="00985787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985787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  <w:r w:rsidR="005061A3" w:rsidRPr="00985787">
        <w:rPr>
          <w:rFonts w:eastAsia="SimSun" w:cstheme="minorHAnsi"/>
          <w:kern w:val="2"/>
          <w:sz w:val="24"/>
          <w:szCs w:val="24"/>
          <w:lang w:eastAsia="ar-SA"/>
        </w:rPr>
        <w:t>z dnia</w:t>
      </w:r>
      <w:r w:rsidR="00397B95">
        <w:rPr>
          <w:rFonts w:eastAsia="SimSun" w:cstheme="minorHAnsi"/>
          <w:kern w:val="2"/>
          <w:sz w:val="24"/>
          <w:szCs w:val="24"/>
          <w:lang w:eastAsia="ar-SA"/>
        </w:rPr>
        <w:t xml:space="preserve"> 25 maja</w:t>
      </w:r>
      <w:r w:rsidR="005061A3" w:rsidRPr="00985787">
        <w:rPr>
          <w:rFonts w:eastAsia="SimSun" w:cstheme="minorHAnsi"/>
          <w:kern w:val="2"/>
          <w:sz w:val="24"/>
          <w:szCs w:val="24"/>
          <w:lang w:eastAsia="ar-SA"/>
        </w:rPr>
        <w:t xml:space="preserve"> 202</w:t>
      </w:r>
      <w:r w:rsidR="009B4762" w:rsidRPr="00985787">
        <w:rPr>
          <w:rFonts w:eastAsia="SimSun" w:cstheme="minorHAnsi"/>
          <w:kern w:val="2"/>
          <w:sz w:val="24"/>
          <w:szCs w:val="24"/>
          <w:lang w:eastAsia="ar-SA"/>
        </w:rPr>
        <w:t>2</w:t>
      </w:r>
      <w:r w:rsidR="005061A3" w:rsidRPr="00985787">
        <w:rPr>
          <w:rFonts w:eastAsia="SimSun" w:cstheme="minorHAnsi"/>
          <w:kern w:val="2"/>
          <w:sz w:val="24"/>
          <w:szCs w:val="24"/>
          <w:lang w:eastAsia="ar-SA"/>
        </w:rPr>
        <w:t xml:space="preserve"> r.</w:t>
      </w:r>
    </w:p>
    <w:p w14:paraId="408E1BBB" w14:textId="3D506E09" w:rsidR="009C7571" w:rsidRDefault="009C7571" w:rsidP="00985787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519A31A6" w14:textId="77777777" w:rsidR="00397B95" w:rsidRPr="00985787" w:rsidRDefault="00397B95" w:rsidP="00985787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01CF0D9C" w14:textId="5CD417CB" w:rsidR="005061A3" w:rsidRPr="00985787" w:rsidRDefault="005061A3" w:rsidP="00985787">
      <w:pPr>
        <w:suppressAutoHyphens/>
        <w:autoSpaceDN w:val="0"/>
        <w:spacing w:after="200" w:line="276" w:lineRule="auto"/>
        <w:ind w:right="-426"/>
        <w:jc w:val="center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985787">
        <w:rPr>
          <w:rFonts w:eastAsia="SimSun" w:cstheme="minorHAnsi"/>
          <w:b/>
          <w:kern w:val="2"/>
          <w:sz w:val="24"/>
          <w:szCs w:val="24"/>
          <w:lang w:eastAsia="ar-SA"/>
        </w:rPr>
        <w:t>Uzasadnienie</w:t>
      </w:r>
    </w:p>
    <w:p w14:paraId="549102D1" w14:textId="5CE006AE" w:rsidR="00CC6C0D" w:rsidRPr="00985787" w:rsidRDefault="00CC6C0D" w:rsidP="00985787">
      <w:pPr>
        <w:suppressAutoHyphens/>
        <w:autoSpaceDN w:val="0"/>
        <w:spacing w:after="200" w:line="276" w:lineRule="auto"/>
        <w:jc w:val="both"/>
        <w:rPr>
          <w:rFonts w:eastAsia="SimSun" w:cstheme="minorHAnsi"/>
          <w:bCs/>
          <w:kern w:val="2"/>
          <w:sz w:val="24"/>
          <w:szCs w:val="24"/>
          <w:lang w:eastAsia="ar-SA"/>
        </w:rPr>
      </w:pPr>
      <w:r w:rsidRPr="00985787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W dniu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27 kwietnia 2022 r</w:t>
      </w:r>
      <w:r w:rsidR="00534020"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Dyrektor Regionalnej Dyrekcji Lasów Państwowych w Warszawie na podstawie art. 231 ustawy z dnia 14 czerwca 1960 r. Kodeks Postępowania administracyjnego (</w:t>
      </w:r>
      <w:proofErr w:type="spellStart"/>
      <w:r w:rsidRPr="00985787">
        <w:rPr>
          <w:rFonts w:eastAsia="SimSun" w:cstheme="minorHAnsi"/>
          <w:kern w:val="3"/>
          <w:sz w:val="24"/>
          <w:szCs w:val="24"/>
          <w:lang w:eastAsia="pl-PL"/>
        </w:rPr>
        <w:t>t.j</w:t>
      </w:r>
      <w:proofErr w:type="spellEnd"/>
      <w:r w:rsidRPr="00985787">
        <w:rPr>
          <w:rFonts w:eastAsia="SimSun" w:cstheme="minorHAnsi"/>
          <w:kern w:val="3"/>
          <w:sz w:val="24"/>
          <w:szCs w:val="24"/>
          <w:lang w:eastAsia="pl-PL"/>
        </w:rPr>
        <w:t>. Dz.</w:t>
      </w:r>
      <w:r w:rsidR="00534020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U</w:t>
      </w:r>
      <w:r w:rsidR="00534020"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z 2021 poz. 735 ze zm</w:t>
      </w:r>
      <w:r w:rsidR="00534020"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) przekazał do Rady Powiatu</w:t>
      </w:r>
      <w:r w:rsidR="007D6A4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w Wyszkowie (data wpływu do Starostwa Powiatowego w Wyszkowie 27 kwietnia 2022 r.</w:t>
      </w:r>
      <w:r w:rsidR="00D52092"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="007D6A4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nr </w:t>
      </w:r>
      <w:r w:rsidR="00534020" w:rsidRPr="00985787">
        <w:rPr>
          <w:rFonts w:eastAsia="SimSun" w:cstheme="minorHAnsi"/>
          <w:kern w:val="3"/>
          <w:sz w:val="24"/>
          <w:szCs w:val="24"/>
          <w:lang w:eastAsia="pl-PL"/>
        </w:rPr>
        <w:t>rejestrowy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12226) skargę Fundacji Nasze Rybienko Leśne do rozpatrzenia według właściwości w zakresie dotyczącym braku właściwego nadzoru nad lasami niepaństwowymi</w:t>
      </w:r>
      <w:r w:rsidR="007D6A4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>w powiecie wyszkowskim ze strony Starosty w imieniu i na rzecz którego</w:t>
      </w:r>
      <w:r w:rsidR="00534020" w:rsidRPr="00985787"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działa Nadleśniczy Nadleśnictwa Drewnica.</w:t>
      </w:r>
    </w:p>
    <w:p w14:paraId="5A25F4D3" w14:textId="77777777" w:rsidR="00CC6C0D" w:rsidRPr="00985787" w:rsidRDefault="00CC6C0D" w:rsidP="005358A1">
      <w:pPr>
        <w:spacing w:line="276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Przewodniczący Rady Powiatu zgodnie z § 44 ust. 1 Statutu Powiatu Wyszkowskiego skierował niezwłocznie ww. skargę do rozpatrzenia przez Komisję Skarg, Wniosków i Petycji, która przygotowuje materiały niezbędne do rozpatrzenia przez Radę Powiatu skarg należących do jej właściwości.</w:t>
      </w:r>
    </w:p>
    <w:p w14:paraId="6EBCCBC9" w14:textId="434E66D0" w:rsidR="00CC6C0D" w:rsidRPr="00985787" w:rsidRDefault="00CC6C0D" w:rsidP="009857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Na posiedzeniu w dniu 12 maja 202</w:t>
      </w:r>
      <w:r w:rsidR="00AF0599">
        <w:rPr>
          <w:rFonts w:cstheme="minorHAnsi"/>
          <w:sz w:val="24"/>
          <w:szCs w:val="24"/>
        </w:rPr>
        <w:t>2</w:t>
      </w:r>
      <w:r w:rsidRPr="00985787">
        <w:rPr>
          <w:rFonts w:cstheme="minorHAnsi"/>
          <w:sz w:val="24"/>
          <w:szCs w:val="24"/>
        </w:rPr>
        <w:t xml:space="preserve"> r. Komisja Skarg, Wniosków i Petycji zapoznała się</w:t>
      </w:r>
      <w:r w:rsidRPr="00985787">
        <w:rPr>
          <w:rFonts w:cstheme="minorHAnsi"/>
          <w:sz w:val="24"/>
          <w:szCs w:val="24"/>
        </w:rPr>
        <w:br/>
        <w:t>z treścią ww. skargi jak i z pisemnymi i ustnymi wyjaśnieniami Naczelnika Wydziału Środowiska i Rolnictwa Starostwa Powiatowego w Wyszkowie oraz dokumentacją w tej sprawie.</w:t>
      </w:r>
    </w:p>
    <w:p w14:paraId="5BE2D155" w14:textId="36D3B964" w:rsidR="00CC6C0D" w:rsidRDefault="00CC6C0D" w:rsidP="005358A1">
      <w:pPr>
        <w:spacing w:line="276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Skarżący Fundacja Nasze Rybienko Leśne zarzuca brak właściwego nadzoru nad lasami niepaństwowymi w Powiecie Wyszkowskim, w zakresie podpisanego porozumienia</w:t>
      </w:r>
      <w:r w:rsidR="00534020" w:rsidRPr="00985787">
        <w:rPr>
          <w:rFonts w:cstheme="minorHAnsi"/>
          <w:sz w:val="24"/>
          <w:szCs w:val="24"/>
        </w:rPr>
        <w:br/>
      </w:r>
      <w:r w:rsidRPr="00985787">
        <w:rPr>
          <w:rFonts w:cstheme="minorHAnsi"/>
          <w:sz w:val="24"/>
          <w:szCs w:val="24"/>
        </w:rPr>
        <w:t>z Nadleśnictwem Drewnica z dnia 30</w:t>
      </w:r>
      <w:r w:rsidR="00534020" w:rsidRPr="00985787">
        <w:rPr>
          <w:rFonts w:cstheme="minorHAnsi"/>
          <w:sz w:val="24"/>
          <w:szCs w:val="24"/>
        </w:rPr>
        <w:t xml:space="preserve"> grudnia </w:t>
      </w:r>
      <w:r w:rsidRPr="00985787">
        <w:rPr>
          <w:rFonts w:cstheme="minorHAnsi"/>
          <w:sz w:val="24"/>
          <w:szCs w:val="24"/>
        </w:rPr>
        <w:t>202</w:t>
      </w:r>
      <w:r w:rsidR="00615685">
        <w:rPr>
          <w:rFonts w:cstheme="minorHAnsi"/>
          <w:sz w:val="24"/>
          <w:szCs w:val="24"/>
        </w:rPr>
        <w:t>1</w:t>
      </w:r>
      <w:r w:rsidR="00534020" w:rsidRPr="00985787">
        <w:rPr>
          <w:rFonts w:cstheme="minorHAnsi"/>
          <w:sz w:val="24"/>
          <w:szCs w:val="24"/>
        </w:rPr>
        <w:t xml:space="preserve"> </w:t>
      </w:r>
      <w:r w:rsidRPr="00985787">
        <w:rPr>
          <w:rFonts w:cstheme="minorHAnsi"/>
          <w:sz w:val="24"/>
          <w:szCs w:val="24"/>
        </w:rPr>
        <w:t>r</w:t>
      </w:r>
      <w:r w:rsidR="00534020" w:rsidRPr="00985787">
        <w:rPr>
          <w:rFonts w:cstheme="minorHAnsi"/>
          <w:sz w:val="24"/>
          <w:szCs w:val="24"/>
        </w:rPr>
        <w:t>.</w:t>
      </w:r>
      <w:r w:rsidRPr="00985787">
        <w:rPr>
          <w:rFonts w:cstheme="minorHAnsi"/>
          <w:sz w:val="24"/>
          <w:szCs w:val="24"/>
        </w:rPr>
        <w:t xml:space="preserve"> o powierzeniu nadzoru nad gospodark</w:t>
      </w:r>
      <w:r w:rsidR="00534020" w:rsidRPr="00985787">
        <w:rPr>
          <w:rFonts w:cstheme="minorHAnsi"/>
          <w:sz w:val="24"/>
          <w:szCs w:val="24"/>
        </w:rPr>
        <w:t>ą</w:t>
      </w:r>
      <w:r w:rsidRPr="00985787">
        <w:rPr>
          <w:rFonts w:cstheme="minorHAnsi"/>
          <w:sz w:val="24"/>
          <w:szCs w:val="24"/>
        </w:rPr>
        <w:t xml:space="preserve"> leśną w lasach niestanowiących własności Skarbu Państwa, tj. braku zasadności przeprowadzonej dwukrotnie wycinki drzew na działkach nr ew. 5262/12, 5262/13, 5262/14 położonych w Rybienku Leśnym przy ul. Targowej</w:t>
      </w:r>
      <w:r w:rsidR="005358A1">
        <w:rPr>
          <w:rFonts w:cstheme="minorHAnsi"/>
          <w:sz w:val="24"/>
          <w:szCs w:val="24"/>
        </w:rPr>
        <w:t>.</w:t>
      </w:r>
    </w:p>
    <w:p w14:paraId="14BFCE4B" w14:textId="77777777" w:rsidR="00305743" w:rsidRDefault="00CC6C0D" w:rsidP="00985787">
      <w:pPr>
        <w:spacing w:line="276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Naczelnik Wydziału Środowiska i Rolnictwa Starostwa Powiatowego w Wyszkowie, wyjaśnił że zgodnie z art. 5 ust.</w:t>
      </w:r>
      <w:r w:rsidR="00EC5410" w:rsidRPr="00985787">
        <w:rPr>
          <w:rFonts w:cstheme="minorHAnsi"/>
          <w:sz w:val="24"/>
          <w:szCs w:val="24"/>
        </w:rPr>
        <w:t xml:space="preserve"> </w:t>
      </w:r>
      <w:r w:rsidRPr="00985787">
        <w:rPr>
          <w:rFonts w:cstheme="minorHAnsi"/>
          <w:sz w:val="24"/>
          <w:szCs w:val="24"/>
        </w:rPr>
        <w:t>1 pkt 2 ustawy z dnia 28 września 1991</w:t>
      </w:r>
      <w:r w:rsidR="00EC5410" w:rsidRPr="00985787">
        <w:rPr>
          <w:rFonts w:cstheme="minorHAnsi"/>
          <w:sz w:val="24"/>
          <w:szCs w:val="24"/>
        </w:rPr>
        <w:t xml:space="preserve"> </w:t>
      </w:r>
      <w:r w:rsidRPr="00985787">
        <w:rPr>
          <w:rFonts w:cstheme="minorHAnsi"/>
          <w:sz w:val="24"/>
          <w:szCs w:val="24"/>
        </w:rPr>
        <w:t>r</w:t>
      </w:r>
      <w:r w:rsidR="00EC5410" w:rsidRPr="00985787">
        <w:rPr>
          <w:rFonts w:cstheme="minorHAnsi"/>
          <w:sz w:val="24"/>
          <w:szCs w:val="24"/>
        </w:rPr>
        <w:t>.</w:t>
      </w:r>
      <w:r w:rsidRPr="00985787">
        <w:rPr>
          <w:rFonts w:cstheme="minorHAnsi"/>
          <w:sz w:val="24"/>
          <w:szCs w:val="24"/>
        </w:rPr>
        <w:t xml:space="preserve"> o lasach nadzór nad gospodarką leśną w lasach niebędących własnością Skarbu Państwa sprawuje Starosta, który w drodze porozumienia nadzór taki może przekazać nadleśniczemu. Takie porozumienie jest podpisane z Nadleśnictwem Drewnica. Na działki wymienione w skardze objęte porozumieniem, wpłynął do Starostwa wniosek o wydanie świadectwa legalności pozyskania drewna dot. działek </w:t>
      </w:r>
      <w:r w:rsidR="00EC5410" w:rsidRPr="00985787">
        <w:rPr>
          <w:rFonts w:cstheme="minorHAnsi"/>
          <w:sz w:val="24"/>
          <w:szCs w:val="24"/>
        </w:rPr>
        <w:br/>
      </w:r>
      <w:r w:rsidRPr="00985787">
        <w:rPr>
          <w:rFonts w:cstheme="minorHAnsi"/>
          <w:sz w:val="24"/>
          <w:szCs w:val="24"/>
        </w:rPr>
        <w:t xml:space="preserve">nr ew. 5262/12, 5262/13, 5262/14 położonych w miejscowości Wyszków, gmina Wyszków, Zgodnie z danymi zawartymi w ewidencji gruntów działki te są działkami leśnymi (użytek </w:t>
      </w:r>
      <w:proofErr w:type="spellStart"/>
      <w:r w:rsidRPr="00985787">
        <w:rPr>
          <w:rFonts w:cstheme="minorHAnsi"/>
          <w:sz w:val="24"/>
          <w:szCs w:val="24"/>
        </w:rPr>
        <w:t>Ls</w:t>
      </w:r>
      <w:proofErr w:type="spellEnd"/>
      <w:r w:rsidRPr="00985787">
        <w:rPr>
          <w:rFonts w:cstheme="minorHAnsi"/>
          <w:sz w:val="24"/>
          <w:szCs w:val="24"/>
        </w:rPr>
        <w:t xml:space="preserve">) niestanowiącymi własności Skarbu Państwa, objęte Uproszczonym Planem Urządzenia Lasu dla miejscowości Wyszków. </w:t>
      </w:r>
    </w:p>
    <w:p w14:paraId="18CD5183" w14:textId="77777777" w:rsidR="00305743" w:rsidRDefault="00305743" w:rsidP="0098578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93252E8" w14:textId="1D59CAFF" w:rsidR="005358A1" w:rsidRDefault="00CC6C0D" w:rsidP="00985787">
      <w:pPr>
        <w:spacing w:line="276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lastRenderedPageBreak/>
        <w:t>Starosta jako organ nadzorujący realizację zadań z zakresu gospodarki leśnej poświadczył powierzchnię leśną ww. działek oraz zgodnie z przyjętymi zasadami przesłał pocztą, zarejestrowany w systemie wniosek o wydanie świadectwa legalności pozyskania drewna do Nadleśnictwa Drewnica pismem zbiorczym w dniu 21 marca 2022 r.</w:t>
      </w:r>
    </w:p>
    <w:p w14:paraId="278598B3" w14:textId="17BCBCE6" w:rsidR="00CC6C0D" w:rsidRPr="00985787" w:rsidRDefault="00CC6C0D" w:rsidP="00985787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85787">
        <w:rPr>
          <w:rFonts w:cstheme="minorHAnsi"/>
          <w:sz w:val="24"/>
          <w:szCs w:val="24"/>
        </w:rPr>
        <w:t xml:space="preserve">Do Starostwa Powiatowego w Wyszkowie nie wpłynęła informacja z Nadleśnictwa Drewnica dotycząca nieprawidłowości pozyskania drewna z ww. działek w </w:t>
      </w:r>
      <w:r w:rsidRPr="00985787">
        <w:rPr>
          <w:rFonts w:cstheme="minorHAnsi"/>
          <w:color w:val="000000" w:themeColor="text1"/>
          <w:sz w:val="24"/>
          <w:szCs w:val="24"/>
        </w:rPr>
        <w:t xml:space="preserve">okresie od 1 marca 2021 r. do 31 marca 2022 r. </w:t>
      </w:r>
    </w:p>
    <w:p w14:paraId="4B3FD74E" w14:textId="22196242" w:rsidR="00CC6C0D" w:rsidRPr="00985787" w:rsidRDefault="00CC6C0D" w:rsidP="00985787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85787">
        <w:rPr>
          <w:rFonts w:cstheme="minorHAnsi"/>
          <w:color w:val="000000" w:themeColor="text1"/>
          <w:sz w:val="24"/>
          <w:szCs w:val="24"/>
        </w:rPr>
        <w:t xml:space="preserve">W związku z powyższym należy uznać, iż nadzór nad lasami niepaństwowymi prowadzony przez Starostę Powiatu Wyszkowskiego </w:t>
      </w:r>
      <w:r w:rsidRPr="00985787">
        <w:rPr>
          <w:rFonts w:cstheme="minorHAnsi"/>
          <w:sz w:val="24"/>
          <w:szCs w:val="24"/>
        </w:rPr>
        <w:t xml:space="preserve">realizowany </w:t>
      </w:r>
      <w:r w:rsidR="00EC5410" w:rsidRPr="00985787">
        <w:rPr>
          <w:rFonts w:cstheme="minorHAnsi"/>
          <w:sz w:val="24"/>
          <w:szCs w:val="24"/>
        </w:rPr>
        <w:t xml:space="preserve">był </w:t>
      </w:r>
      <w:r w:rsidRPr="00985787">
        <w:rPr>
          <w:rFonts w:cstheme="minorHAnsi"/>
          <w:sz w:val="24"/>
          <w:szCs w:val="24"/>
        </w:rPr>
        <w:t>zgodnie z prawem i procedurą wynikającą z podpisanego porozumienia</w:t>
      </w:r>
      <w:r w:rsidRPr="00985787">
        <w:rPr>
          <w:rFonts w:cstheme="minorHAnsi"/>
          <w:color w:val="000000" w:themeColor="text1"/>
          <w:sz w:val="24"/>
          <w:szCs w:val="24"/>
        </w:rPr>
        <w:t>.</w:t>
      </w:r>
    </w:p>
    <w:p w14:paraId="6B33A1BA" w14:textId="071D191A" w:rsidR="00CC6C0D" w:rsidRPr="00985787" w:rsidRDefault="00CC6C0D" w:rsidP="00985787">
      <w:pPr>
        <w:spacing w:line="276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Mając powyższe na uwadze należy uznać skargę za bezzasadną</w:t>
      </w:r>
      <w:r w:rsidR="00830FE9">
        <w:rPr>
          <w:rFonts w:cstheme="minorHAnsi"/>
          <w:sz w:val="24"/>
          <w:szCs w:val="24"/>
        </w:rPr>
        <w:t>.</w:t>
      </w:r>
      <w:r w:rsidRPr="00985787">
        <w:rPr>
          <w:rFonts w:cstheme="minorHAnsi"/>
          <w:sz w:val="24"/>
          <w:szCs w:val="24"/>
        </w:rPr>
        <w:t xml:space="preserve"> </w:t>
      </w:r>
    </w:p>
    <w:p w14:paraId="6F3F6F3C" w14:textId="14716297" w:rsidR="00CC6C0D" w:rsidRPr="00985787" w:rsidRDefault="00D52092" w:rsidP="00985787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W odniesieniu do pisma z dnia 4 maja 2022 r. (numer rejestrowy 13198) Fundacji Nasze Rybienko Leśne i</w:t>
      </w:r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>nformujemy</w:t>
      </w:r>
      <w:r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że Wydział</w:t>
      </w:r>
      <w:r w:rsidR="00927585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>Środowiska i Rolnictwa Starostwa Powiatowego</w:t>
      </w:r>
      <w:r>
        <w:rPr>
          <w:rFonts w:eastAsia="SimSun" w:cstheme="minorHAnsi"/>
          <w:kern w:val="3"/>
          <w:sz w:val="24"/>
          <w:szCs w:val="24"/>
          <w:lang w:eastAsia="pl-PL"/>
        </w:rPr>
        <w:br/>
      </w:r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w Wyszkowie mieści się na ulicy </w:t>
      </w:r>
      <w:proofErr w:type="spellStart"/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>Zakolejowej</w:t>
      </w:r>
      <w:proofErr w:type="spellEnd"/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15A, w Wyszkowie pracuje od poniedziałku do piątku</w:t>
      </w:r>
      <w:r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w godzinach 8:00 – 16:00 i tam można się </w:t>
      </w:r>
      <w:r w:rsidR="00EC5410" w:rsidRPr="00985787">
        <w:rPr>
          <w:rFonts w:eastAsia="SimSun" w:cstheme="minorHAnsi"/>
          <w:kern w:val="3"/>
          <w:sz w:val="24"/>
          <w:szCs w:val="24"/>
          <w:lang w:eastAsia="pl-PL"/>
        </w:rPr>
        <w:t>kontaktować</w:t>
      </w:r>
      <w:r w:rsidR="00CC6C0D" w:rsidRPr="00985787">
        <w:rPr>
          <w:rFonts w:eastAsia="SimSun" w:cstheme="minorHAnsi"/>
          <w:kern w:val="3"/>
          <w:sz w:val="24"/>
          <w:szCs w:val="24"/>
          <w:lang w:eastAsia="pl-PL"/>
        </w:rPr>
        <w:t xml:space="preserve"> z osobami odpowiedzialnymi za nadzór nad gospodarką leśną w lasach niepaństwowych</w:t>
      </w:r>
      <w:r w:rsidR="00985787" w:rsidRPr="00985787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787571A4" w14:textId="77777777" w:rsidR="00A10AF2" w:rsidRDefault="00A10AF2" w:rsidP="00A10AF2">
      <w:pPr>
        <w:spacing w:after="0" w:line="240" w:lineRule="auto"/>
        <w:ind w:left="2381"/>
        <w:jc w:val="right"/>
        <w:rPr>
          <w:rFonts w:cstheme="minorHAnsi"/>
        </w:rPr>
      </w:pPr>
      <w:r>
        <w:rPr>
          <w:rFonts w:cstheme="minorHAnsi"/>
        </w:rPr>
        <w:t xml:space="preserve">/-/ w podpisie </w:t>
      </w:r>
    </w:p>
    <w:p w14:paraId="4C95A114" w14:textId="77777777" w:rsidR="00A10AF2" w:rsidRDefault="00A10AF2" w:rsidP="00A10AF2">
      <w:pPr>
        <w:spacing w:after="0" w:line="240" w:lineRule="auto"/>
        <w:ind w:left="2381"/>
        <w:jc w:val="right"/>
        <w:rPr>
          <w:rFonts w:cstheme="minorHAnsi"/>
        </w:rPr>
      </w:pPr>
      <w:r>
        <w:rPr>
          <w:rFonts w:cstheme="minorHAnsi"/>
        </w:rPr>
        <w:t>Przewodniczący Rady Powiatu</w:t>
      </w:r>
    </w:p>
    <w:p w14:paraId="235169E3" w14:textId="77777777" w:rsidR="00A10AF2" w:rsidRDefault="00A10AF2" w:rsidP="00A10AF2">
      <w:pPr>
        <w:spacing w:after="0" w:line="240" w:lineRule="auto"/>
        <w:ind w:left="2381"/>
        <w:jc w:val="right"/>
        <w:rPr>
          <w:rFonts w:cstheme="minorHAnsi"/>
        </w:rPr>
      </w:pPr>
      <w:r>
        <w:rPr>
          <w:rFonts w:cstheme="minorHAnsi"/>
        </w:rPr>
        <w:t xml:space="preserve">Bogdan Pągowski                                </w:t>
      </w:r>
    </w:p>
    <w:p w14:paraId="302C909D" w14:textId="77777777" w:rsidR="00CC6C0D" w:rsidRPr="00985787" w:rsidRDefault="00CC6C0D" w:rsidP="00985787">
      <w:pPr>
        <w:suppressAutoHyphens/>
        <w:autoSpaceDN w:val="0"/>
        <w:spacing w:after="0" w:line="276" w:lineRule="auto"/>
        <w:ind w:left="4248"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sectPr w:rsidR="00CC6C0D" w:rsidRPr="0098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8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24AE4"/>
    <w:rsid w:val="000574FE"/>
    <w:rsid w:val="0006584A"/>
    <w:rsid w:val="00081364"/>
    <w:rsid w:val="000B0E39"/>
    <w:rsid w:val="000C76BD"/>
    <w:rsid w:val="0010462D"/>
    <w:rsid w:val="001213FD"/>
    <w:rsid w:val="00122A64"/>
    <w:rsid w:val="00137320"/>
    <w:rsid w:val="00141EC8"/>
    <w:rsid w:val="00185BAE"/>
    <w:rsid w:val="00193B9F"/>
    <w:rsid w:val="001D6D74"/>
    <w:rsid w:val="001F64FD"/>
    <w:rsid w:val="00213FCF"/>
    <w:rsid w:val="002212D8"/>
    <w:rsid w:val="00251861"/>
    <w:rsid w:val="00273841"/>
    <w:rsid w:val="002762F7"/>
    <w:rsid w:val="00290000"/>
    <w:rsid w:val="002B693A"/>
    <w:rsid w:val="002C0EDD"/>
    <w:rsid w:val="00305743"/>
    <w:rsid w:val="003077F7"/>
    <w:rsid w:val="00315C3D"/>
    <w:rsid w:val="00397B95"/>
    <w:rsid w:val="003A6C9D"/>
    <w:rsid w:val="003A74FF"/>
    <w:rsid w:val="003B7B6E"/>
    <w:rsid w:val="004051DE"/>
    <w:rsid w:val="00437EB9"/>
    <w:rsid w:val="0047163C"/>
    <w:rsid w:val="00494D4F"/>
    <w:rsid w:val="004A0685"/>
    <w:rsid w:val="004A5737"/>
    <w:rsid w:val="004B37FD"/>
    <w:rsid w:val="004D676F"/>
    <w:rsid w:val="004E41A4"/>
    <w:rsid w:val="005061A3"/>
    <w:rsid w:val="00534020"/>
    <w:rsid w:val="005358A1"/>
    <w:rsid w:val="005A2636"/>
    <w:rsid w:val="005A4D13"/>
    <w:rsid w:val="005E6F4E"/>
    <w:rsid w:val="00615685"/>
    <w:rsid w:val="0063248C"/>
    <w:rsid w:val="00711666"/>
    <w:rsid w:val="00727E04"/>
    <w:rsid w:val="00732E91"/>
    <w:rsid w:val="0078334B"/>
    <w:rsid w:val="007C6600"/>
    <w:rsid w:val="007D6A4B"/>
    <w:rsid w:val="007F54A2"/>
    <w:rsid w:val="008021FD"/>
    <w:rsid w:val="00812CF3"/>
    <w:rsid w:val="00830FE9"/>
    <w:rsid w:val="008336F4"/>
    <w:rsid w:val="0085308A"/>
    <w:rsid w:val="00893D40"/>
    <w:rsid w:val="008D7628"/>
    <w:rsid w:val="008E3C38"/>
    <w:rsid w:val="009062CB"/>
    <w:rsid w:val="00927585"/>
    <w:rsid w:val="00934E78"/>
    <w:rsid w:val="00960144"/>
    <w:rsid w:val="0096268C"/>
    <w:rsid w:val="00985787"/>
    <w:rsid w:val="00993699"/>
    <w:rsid w:val="009A7A01"/>
    <w:rsid w:val="009B4762"/>
    <w:rsid w:val="009B6338"/>
    <w:rsid w:val="009C7571"/>
    <w:rsid w:val="009D17C7"/>
    <w:rsid w:val="00A10AF2"/>
    <w:rsid w:val="00A37267"/>
    <w:rsid w:val="00A7478B"/>
    <w:rsid w:val="00A82EFB"/>
    <w:rsid w:val="00A83CE5"/>
    <w:rsid w:val="00A94AFC"/>
    <w:rsid w:val="00AC6DB9"/>
    <w:rsid w:val="00AF0599"/>
    <w:rsid w:val="00B85417"/>
    <w:rsid w:val="00BA759F"/>
    <w:rsid w:val="00BB7AEB"/>
    <w:rsid w:val="00BE70B7"/>
    <w:rsid w:val="00CA3D0F"/>
    <w:rsid w:val="00CA6951"/>
    <w:rsid w:val="00CC0278"/>
    <w:rsid w:val="00CC6C0D"/>
    <w:rsid w:val="00CD1800"/>
    <w:rsid w:val="00D21605"/>
    <w:rsid w:val="00D25F74"/>
    <w:rsid w:val="00D52092"/>
    <w:rsid w:val="00D55F04"/>
    <w:rsid w:val="00D724D3"/>
    <w:rsid w:val="00D811C1"/>
    <w:rsid w:val="00DD52EC"/>
    <w:rsid w:val="00DE1E03"/>
    <w:rsid w:val="00E14C51"/>
    <w:rsid w:val="00E944DB"/>
    <w:rsid w:val="00E9748B"/>
    <w:rsid w:val="00EC5410"/>
    <w:rsid w:val="00F45339"/>
    <w:rsid w:val="00F54ED9"/>
    <w:rsid w:val="00F63157"/>
    <w:rsid w:val="00F91593"/>
    <w:rsid w:val="00FA3821"/>
    <w:rsid w:val="00FA689A"/>
    <w:rsid w:val="00FB40B9"/>
    <w:rsid w:val="00FE0E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86</cp:revision>
  <cp:lastPrinted>2020-08-07T06:13:00Z</cp:lastPrinted>
  <dcterms:created xsi:type="dcterms:W3CDTF">2020-07-29T07:13:00Z</dcterms:created>
  <dcterms:modified xsi:type="dcterms:W3CDTF">2022-05-27T10:03:00Z</dcterms:modified>
</cp:coreProperties>
</file>