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6560" w14:textId="7D42CB12" w:rsidR="00960018" w:rsidRPr="00CD36A5" w:rsidRDefault="00960018" w:rsidP="00960018">
      <w:pPr>
        <w:pStyle w:val="Bezodstpw"/>
        <w:jc w:val="center"/>
        <w:rPr>
          <w:rFonts w:ascii="Calibri" w:hAnsi="Calibri" w:cs="Calibri"/>
          <w:bCs/>
          <w:sz w:val="28"/>
          <w:szCs w:val="28"/>
        </w:rPr>
      </w:pPr>
      <w:r w:rsidRPr="00CD36A5">
        <w:rPr>
          <w:rFonts w:ascii="Calibri" w:hAnsi="Calibri" w:cs="Calibri"/>
          <w:bCs/>
          <w:sz w:val="28"/>
          <w:szCs w:val="28"/>
        </w:rPr>
        <w:t xml:space="preserve">Uchwała Nr </w:t>
      </w:r>
      <w:r w:rsidR="00D1582B">
        <w:rPr>
          <w:rFonts w:ascii="Calibri" w:hAnsi="Calibri" w:cs="Calibri"/>
          <w:bCs/>
          <w:sz w:val="28"/>
          <w:szCs w:val="28"/>
        </w:rPr>
        <w:t>XLVI</w:t>
      </w:r>
      <w:r w:rsidRPr="00CD36A5">
        <w:rPr>
          <w:rFonts w:ascii="Calibri" w:hAnsi="Calibri" w:cs="Calibri"/>
          <w:bCs/>
          <w:sz w:val="28"/>
          <w:szCs w:val="28"/>
        </w:rPr>
        <w:t>/</w:t>
      </w:r>
      <w:r w:rsidR="003845AE">
        <w:rPr>
          <w:rFonts w:ascii="Calibri" w:hAnsi="Calibri" w:cs="Calibri"/>
          <w:bCs/>
          <w:sz w:val="28"/>
          <w:szCs w:val="28"/>
        </w:rPr>
        <w:t>260</w:t>
      </w:r>
      <w:r w:rsidRPr="00CD36A5">
        <w:rPr>
          <w:rFonts w:ascii="Calibri" w:hAnsi="Calibri" w:cs="Calibri"/>
          <w:bCs/>
          <w:sz w:val="28"/>
          <w:szCs w:val="28"/>
        </w:rPr>
        <w:t>/202</w:t>
      </w:r>
      <w:r w:rsidR="00DB7F47">
        <w:rPr>
          <w:rFonts w:ascii="Calibri" w:hAnsi="Calibri" w:cs="Calibri"/>
          <w:bCs/>
          <w:sz w:val="28"/>
          <w:szCs w:val="28"/>
        </w:rPr>
        <w:t>2</w:t>
      </w:r>
    </w:p>
    <w:p w14:paraId="2431FEF3" w14:textId="06756ED3" w:rsidR="00960018" w:rsidRPr="00CD36A5" w:rsidRDefault="00960018" w:rsidP="00960018">
      <w:pPr>
        <w:pStyle w:val="Bezodstpw"/>
        <w:jc w:val="center"/>
        <w:rPr>
          <w:rFonts w:ascii="Calibri" w:hAnsi="Calibri" w:cs="Calibri"/>
          <w:bCs/>
          <w:sz w:val="28"/>
          <w:szCs w:val="28"/>
        </w:rPr>
      </w:pPr>
      <w:r w:rsidRPr="00CD36A5">
        <w:rPr>
          <w:rFonts w:ascii="Calibri" w:hAnsi="Calibri" w:cs="Calibri"/>
          <w:bCs/>
          <w:sz w:val="28"/>
          <w:szCs w:val="28"/>
        </w:rPr>
        <w:t>Rady Powiatu w Wyszkowie</w:t>
      </w:r>
    </w:p>
    <w:p w14:paraId="2D0E7969" w14:textId="51EF6E01" w:rsidR="00960018" w:rsidRPr="00CD36A5" w:rsidRDefault="00960018" w:rsidP="00960018">
      <w:pPr>
        <w:pStyle w:val="Bezodstpw"/>
        <w:jc w:val="center"/>
        <w:rPr>
          <w:rFonts w:ascii="Calibri" w:hAnsi="Calibri" w:cs="Calibri"/>
          <w:bCs/>
          <w:sz w:val="28"/>
          <w:szCs w:val="28"/>
        </w:rPr>
      </w:pPr>
      <w:r w:rsidRPr="00CD36A5">
        <w:rPr>
          <w:rFonts w:ascii="Calibri" w:hAnsi="Calibri" w:cs="Calibri"/>
          <w:bCs/>
          <w:sz w:val="28"/>
          <w:szCs w:val="28"/>
        </w:rPr>
        <w:t xml:space="preserve">z dnia </w:t>
      </w:r>
      <w:r w:rsidR="00D1582B">
        <w:rPr>
          <w:rFonts w:ascii="Calibri" w:hAnsi="Calibri" w:cs="Calibri"/>
          <w:bCs/>
          <w:sz w:val="28"/>
          <w:szCs w:val="28"/>
        </w:rPr>
        <w:t xml:space="preserve">30 marca </w:t>
      </w:r>
      <w:r w:rsidRPr="00CD36A5">
        <w:rPr>
          <w:rFonts w:ascii="Calibri" w:hAnsi="Calibri" w:cs="Calibri"/>
          <w:bCs/>
          <w:sz w:val="28"/>
          <w:szCs w:val="28"/>
        </w:rPr>
        <w:t>202</w:t>
      </w:r>
      <w:r w:rsidR="00CB3ADD">
        <w:rPr>
          <w:rFonts w:ascii="Calibri" w:hAnsi="Calibri" w:cs="Calibri"/>
          <w:bCs/>
          <w:sz w:val="28"/>
          <w:szCs w:val="28"/>
        </w:rPr>
        <w:t>2</w:t>
      </w:r>
      <w:r w:rsidRPr="00CD36A5">
        <w:rPr>
          <w:rFonts w:ascii="Calibri" w:hAnsi="Calibri" w:cs="Calibri"/>
          <w:bCs/>
          <w:sz w:val="28"/>
          <w:szCs w:val="28"/>
        </w:rPr>
        <w:t xml:space="preserve"> r.</w:t>
      </w:r>
    </w:p>
    <w:p w14:paraId="1F546F6A" w14:textId="77777777" w:rsidR="00960018" w:rsidRPr="00CD36A5" w:rsidRDefault="00960018" w:rsidP="00C374F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42E6D1" w14:textId="6AAD5BEF" w:rsidR="00960018" w:rsidRDefault="00960018" w:rsidP="00C30DD4">
      <w:pPr>
        <w:spacing w:after="0" w:line="240" w:lineRule="auto"/>
        <w:jc w:val="both"/>
        <w:rPr>
          <w:rFonts w:ascii="Calibri" w:hAnsi="Calibri" w:cs="Calibri"/>
          <w:bCs/>
          <w:i/>
          <w:iCs/>
          <w:sz w:val="28"/>
          <w:szCs w:val="28"/>
        </w:rPr>
      </w:pPr>
      <w:r w:rsidRPr="00CD36A5">
        <w:rPr>
          <w:rFonts w:ascii="Calibri" w:hAnsi="Calibri" w:cs="Calibri"/>
          <w:bCs/>
          <w:i/>
          <w:iCs/>
          <w:sz w:val="28"/>
          <w:szCs w:val="28"/>
        </w:rPr>
        <w:t>w sprawie szczegółowych warunków umorzenia w całości lub w części, łącznie</w:t>
      </w:r>
      <w:r w:rsidR="00D1582B">
        <w:rPr>
          <w:rFonts w:ascii="Calibri" w:hAnsi="Calibri" w:cs="Calibri"/>
          <w:bCs/>
          <w:i/>
          <w:iCs/>
          <w:sz w:val="28"/>
          <w:szCs w:val="28"/>
        </w:rPr>
        <w:br/>
      </w:r>
      <w:r w:rsidRPr="00CD36A5">
        <w:rPr>
          <w:rFonts w:ascii="Calibri" w:hAnsi="Calibri" w:cs="Calibri"/>
          <w:bCs/>
          <w:i/>
          <w:iCs/>
          <w:sz w:val="28"/>
          <w:szCs w:val="28"/>
        </w:rPr>
        <w:t>z odsetkami, odroczenia terminu płatności, rozłożenia na raty lub odstępowania od ustalenia opłaty za dziec</w:t>
      </w:r>
      <w:r w:rsidR="00681CE3" w:rsidRPr="00CD36A5">
        <w:rPr>
          <w:rFonts w:ascii="Calibri" w:hAnsi="Calibri" w:cs="Calibri"/>
          <w:bCs/>
          <w:i/>
          <w:iCs/>
          <w:sz w:val="28"/>
          <w:szCs w:val="28"/>
        </w:rPr>
        <w:t>ko</w:t>
      </w:r>
      <w:r w:rsidRPr="00CD36A5">
        <w:rPr>
          <w:rFonts w:ascii="Calibri" w:hAnsi="Calibri" w:cs="Calibri"/>
          <w:bCs/>
          <w:i/>
          <w:iCs/>
          <w:sz w:val="28"/>
          <w:szCs w:val="28"/>
        </w:rPr>
        <w:t xml:space="preserve"> </w:t>
      </w:r>
      <w:r w:rsidR="00681CE3" w:rsidRPr="00CD36A5">
        <w:rPr>
          <w:rFonts w:ascii="Calibri" w:hAnsi="Calibri" w:cs="Calibri"/>
          <w:bCs/>
          <w:i/>
          <w:iCs/>
          <w:sz w:val="28"/>
          <w:szCs w:val="28"/>
        </w:rPr>
        <w:t>umieszczone przez sąd w zakładzie opiekuńczo-leczniczym, w zakładzie pielęgnacyjno-opiekuńczym lub w zakładzie rehabilitacji leczniczej</w:t>
      </w:r>
    </w:p>
    <w:p w14:paraId="17ACCE0C" w14:textId="77777777" w:rsidR="00C30DD4" w:rsidRPr="00CD36A5" w:rsidRDefault="00C30DD4" w:rsidP="00C30DD4">
      <w:pPr>
        <w:spacing w:after="0" w:line="240" w:lineRule="auto"/>
        <w:jc w:val="both"/>
        <w:rPr>
          <w:rFonts w:ascii="Calibri" w:hAnsi="Calibri" w:cs="Calibri"/>
          <w:bCs/>
          <w:i/>
          <w:iCs/>
          <w:sz w:val="28"/>
          <w:szCs w:val="28"/>
        </w:rPr>
      </w:pPr>
    </w:p>
    <w:p w14:paraId="083003FA" w14:textId="77777777" w:rsidR="00D1582B" w:rsidRDefault="00960018" w:rsidP="00960018">
      <w:pPr>
        <w:pStyle w:val="Bezodstpw"/>
        <w:ind w:firstLine="708"/>
        <w:jc w:val="both"/>
        <w:rPr>
          <w:rFonts w:ascii="Calibri" w:hAnsi="Calibri" w:cs="Calibri"/>
          <w:sz w:val="24"/>
          <w:szCs w:val="24"/>
        </w:rPr>
      </w:pPr>
      <w:r w:rsidRPr="00CD36A5">
        <w:rPr>
          <w:rFonts w:ascii="Calibri" w:hAnsi="Calibri" w:cs="Calibri"/>
          <w:sz w:val="24"/>
          <w:szCs w:val="24"/>
        </w:rPr>
        <w:t>Na podstawie art. 12 pkt 11 ustawy z dnia 5 czerwca 1998 r. o samorządzie powiatowym (Dz. U. z 202</w:t>
      </w:r>
      <w:r w:rsidR="00BB14C5">
        <w:rPr>
          <w:rFonts w:ascii="Calibri" w:hAnsi="Calibri" w:cs="Calibri"/>
          <w:sz w:val="24"/>
          <w:szCs w:val="24"/>
        </w:rPr>
        <w:t>2</w:t>
      </w:r>
      <w:r w:rsidRPr="00CD36A5">
        <w:rPr>
          <w:rFonts w:ascii="Calibri" w:hAnsi="Calibri" w:cs="Calibri"/>
          <w:sz w:val="24"/>
          <w:szCs w:val="24"/>
        </w:rPr>
        <w:t xml:space="preserve"> r. poz. </w:t>
      </w:r>
      <w:r w:rsidR="00BB14C5">
        <w:rPr>
          <w:rFonts w:ascii="Calibri" w:hAnsi="Calibri" w:cs="Calibri"/>
          <w:sz w:val="24"/>
          <w:szCs w:val="24"/>
        </w:rPr>
        <w:t>528</w:t>
      </w:r>
      <w:r w:rsidRPr="00CD36A5">
        <w:rPr>
          <w:rFonts w:ascii="Calibri" w:hAnsi="Calibri" w:cs="Calibri"/>
          <w:sz w:val="24"/>
          <w:szCs w:val="24"/>
        </w:rPr>
        <w:t xml:space="preserve">) oraz art. 194 ust. 2 ustawy z dnia 9 czerwca 2011 r. </w:t>
      </w:r>
    </w:p>
    <w:p w14:paraId="729D80F7" w14:textId="1E199BDF" w:rsidR="00960018" w:rsidRPr="00CD36A5" w:rsidRDefault="00960018" w:rsidP="00D1582B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D36A5">
        <w:rPr>
          <w:rFonts w:ascii="Calibri" w:hAnsi="Calibri" w:cs="Calibri"/>
          <w:sz w:val="24"/>
          <w:szCs w:val="24"/>
        </w:rPr>
        <w:t>o wspieraniu rodziny i systemie pieczy zastępczej (Dz. U. z 2020 r. poz. 821 ze zm.)</w:t>
      </w:r>
      <w:r w:rsidR="00FE37A9" w:rsidRPr="00CD36A5">
        <w:rPr>
          <w:rFonts w:ascii="Calibri" w:hAnsi="Calibri" w:cs="Calibri"/>
          <w:sz w:val="24"/>
          <w:szCs w:val="24"/>
        </w:rPr>
        <w:t>,</w:t>
      </w:r>
      <w:r w:rsidR="00D1582B">
        <w:rPr>
          <w:rFonts w:ascii="Calibri" w:hAnsi="Calibri" w:cs="Calibri"/>
          <w:sz w:val="24"/>
          <w:szCs w:val="24"/>
        </w:rPr>
        <w:t xml:space="preserve"> </w:t>
      </w:r>
      <w:r w:rsidR="00681CE3" w:rsidRPr="00CD36A5">
        <w:rPr>
          <w:rFonts w:ascii="Calibri" w:hAnsi="Calibri" w:cs="Calibri"/>
          <w:sz w:val="24"/>
          <w:szCs w:val="24"/>
        </w:rPr>
        <w:t xml:space="preserve">w związku z art. 18 ust. </w:t>
      </w:r>
      <w:r w:rsidR="00E67F9A" w:rsidRPr="00CD36A5">
        <w:rPr>
          <w:rFonts w:ascii="Calibri" w:hAnsi="Calibri" w:cs="Calibri"/>
          <w:sz w:val="24"/>
          <w:szCs w:val="24"/>
        </w:rPr>
        <w:t>3, ust. 6-</w:t>
      </w:r>
      <w:r w:rsidR="00681CE3" w:rsidRPr="00CD36A5">
        <w:rPr>
          <w:rFonts w:ascii="Calibri" w:hAnsi="Calibri" w:cs="Calibri"/>
          <w:sz w:val="24"/>
          <w:szCs w:val="24"/>
        </w:rPr>
        <w:t xml:space="preserve">7 ustawy z dnia 27 sierpnia 2004 r. o świadczeniach opieki zdrowotnej finansowanych ze środków publicznych (Dz. U. z 2021 r. poz. 1285 ze zm.) </w:t>
      </w:r>
      <w:r w:rsidRPr="00CD36A5">
        <w:rPr>
          <w:rFonts w:ascii="Calibri" w:hAnsi="Calibri" w:cs="Calibri"/>
          <w:sz w:val="24"/>
          <w:szCs w:val="24"/>
        </w:rPr>
        <w:t>Rada Powiatu</w:t>
      </w:r>
      <w:r w:rsidR="00D1582B">
        <w:rPr>
          <w:rFonts w:ascii="Calibri" w:hAnsi="Calibri" w:cs="Calibri"/>
          <w:sz w:val="24"/>
          <w:szCs w:val="24"/>
        </w:rPr>
        <w:br/>
      </w:r>
      <w:r w:rsidR="00681CE3" w:rsidRPr="00CD36A5">
        <w:rPr>
          <w:rFonts w:ascii="Calibri" w:hAnsi="Calibri" w:cs="Calibri"/>
          <w:sz w:val="24"/>
          <w:szCs w:val="24"/>
        </w:rPr>
        <w:t xml:space="preserve"> </w:t>
      </w:r>
      <w:r w:rsidRPr="00CD36A5">
        <w:rPr>
          <w:rFonts w:ascii="Calibri" w:hAnsi="Calibri" w:cs="Calibri"/>
          <w:sz w:val="24"/>
          <w:szCs w:val="24"/>
        </w:rPr>
        <w:t>w Wyszkowie uchwala co następuje:</w:t>
      </w:r>
    </w:p>
    <w:p w14:paraId="1F6987E8" w14:textId="77777777" w:rsidR="00960018" w:rsidRPr="00CD36A5" w:rsidRDefault="00960018" w:rsidP="00960018">
      <w:pPr>
        <w:pStyle w:val="Bezodstpw"/>
        <w:rPr>
          <w:rFonts w:ascii="Calibri" w:hAnsi="Calibri" w:cs="Calibri"/>
          <w:sz w:val="24"/>
          <w:szCs w:val="24"/>
        </w:rPr>
      </w:pPr>
    </w:p>
    <w:p w14:paraId="08BCCB90" w14:textId="1052D91D" w:rsidR="00802225" w:rsidRPr="00CD36A5" w:rsidRDefault="00960018" w:rsidP="00960018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 xml:space="preserve">§ 1. </w:t>
      </w:r>
      <w:r w:rsidR="001D1531" w:rsidRPr="00CD36A5">
        <w:rPr>
          <w:rFonts w:ascii="Calibri" w:hAnsi="Calibri" w:cs="Calibri"/>
          <w:bCs/>
          <w:sz w:val="24"/>
          <w:szCs w:val="24"/>
        </w:rPr>
        <w:t>Uchwała o</w:t>
      </w:r>
      <w:r w:rsidRPr="00CD36A5">
        <w:rPr>
          <w:rFonts w:ascii="Calibri" w:hAnsi="Calibri" w:cs="Calibri"/>
          <w:bCs/>
          <w:sz w:val="24"/>
          <w:szCs w:val="24"/>
        </w:rPr>
        <w:t>kreśla szczegółowe warunki umorzenia w całości lub w części, łącznie</w:t>
      </w:r>
      <w:r w:rsidR="00D1582B">
        <w:rPr>
          <w:rFonts w:ascii="Calibri" w:hAnsi="Calibri" w:cs="Calibri"/>
          <w:bCs/>
          <w:sz w:val="24"/>
          <w:szCs w:val="24"/>
        </w:rPr>
        <w:br/>
      </w:r>
      <w:r w:rsidRPr="00CD36A5">
        <w:rPr>
          <w:rFonts w:ascii="Calibri" w:hAnsi="Calibri" w:cs="Calibri"/>
          <w:bCs/>
          <w:sz w:val="24"/>
          <w:szCs w:val="24"/>
        </w:rPr>
        <w:t>z odsetkami, odroczenia terminu płatności, rozłożenia na raty lub odstępowania od ustalenia opłaty za dzieck</w:t>
      </w:r>
      <w:r w:rsidR="002A46A6" w:rsidRPr="00CD36A5">
        <w:rPr>
          <w:rFonts w:ascii="Calibri" w:hAnsi="Calibri" w:cs="Calibri"/>
          <w:bCs/>
          <w:sz w:val="24"/>
          <w:szCs w:val="24"/>
        </w:rPr>
        <w:t>o umieszczone przez sąd w zakładzie opiekuńczo</w:t>
      </w:r>
      <w:r w:rsidR="00E6083F" w:rsidRPr="00CD36A5">
        <w:rPr>
          <w:rFonts w:ascii="Calibri" w:hAnsi="Calibri" w:cs="Calibri"/>
          <w:bCs/>
          <w:sz w:val="24"/>
          <w:szCs w:val="24"/>
        </w:rPr>
        <w:t>-leczniczym, w zakładzie pielęgnacyjno-opiekuńczym lub w zakładzie rehabilitacji leczniczej</w:t>
      </w:r>
      <w:r w:rsidRPr="00CD36A5">
        <w:rPr>
          <w:rFonts w:ascii="Calibri" w:hAnsi="Calibri" w:cs="Calibri"/>
          <w:bCs/>
          <w:sz w:val="24"/>
          <w:szCs w:val="24"/>
        </w:rPr>
        <w:t>.</w:t>
      </w:r>
      <w:r w:rsidR="00E6083F" w:rsidRPr="00CD36A5">
        <w:rPr>
          <w:rFonts w:ascii="Calibri" w:hAnsi="Calibri" w:cs="Calibri"/>
          <w:bCs/>
          <w:sz w:val="24"/>
          <w:szCs w:val="24"/>
        </w:rPr>
        <w:t xml:space="preserve"> </w:t>
      </w:r>
    </w:p>
    <w:p w14:paraId="1E553D86" w14:textId="77777777" w:rsidR="00A32F9B" w:rsidRPr="00CD36A5" w:rsidRDefault="00A32F9B" w:rsidP="00960018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</w:p>
    <w:p w14:paraId="399FC2EA" w14:textId="7ED8F4B9" w:rsidR="00802225" w:rsidRPr="00CD36A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§ 2. Ilekroć w uchwale jest mowa o:</w:t>
      </w:r>
    </w:p>
    <w:p w14:paraId="07A16302" w14:textId="2E38D8DF" w:rsidR="00802225" w:rsidRPr="00CD36A5" w:rsidRDefault="00802225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 xml:space="preserve">1) rodzicu – należy przez to rozumieć osobę zobowiązaną do ponoszenia opłaty za pobyt </w:t>
      </w:r>
      <w:r w:rsidR="00D85A1D" w:rsidRPr="00CD36A5">
        <w:rPr>
          <w:rFonts w:ascii="Calibri" w:hAnsi="Calibri" w:cs="Calibri"/>
          <w:bCs/>
          <w:sz w:val="24"/>
          <w:szCs w:val="24"/>
        </w:rPr>
        <w:t xml:space="preserve">  </w:t>
      </w:r>
      <w:r w:rsidRPr="00CD36A5">
        <w:rPr>
          <w:rFonts w:ascii="Calibri" w:hAnsi="Calibri" w:cs="Calibri"/>
          <w:bCs/>
          <w:sz w:val="24"/>
          <w:szCs w:val="24"/>
        </w:rPr>
        <w:t xml:space="preserve">dziecka </w:t>
      </w:r>
      <w:r w:rsidR="00BB7D5A" w:rsidRPr="00CD36A5">
        <w:rPr>
          <w:rFonts w:ascii="Calibri" w:hAnsi="Calibri" w:cs="Calibri"/>
          <w:bCs/>
          <w:sz w:val="24"/>
          <w:szCs w:val="24"/>
        </w:rPr>
        <w:t>umieszczonego przez sąd w zakładzie opiekuńczo-leczniczym, w zakładzie pielęgnacyjno-opiekuńczym lub w zakładzie rehabilitacji leczniczej</w:t>
      </w:r>
      <w:r w:rsidR="00EE3B65">
        <w:rPr>
          <w:rFonts w:ascii="Calibri" w:hAnsi="Calibri" w:cs="Calibri"/>
          <w:bCs/>
          <w:sz w:val="24"/>
          <w:szCs w:val="24"/>
        </w:rPr>
        <w:t xml:space="preserve">. Przez pojęcie rodzic rozumie się również </w:t>
      </w:r>
      <w:r w:rsidR="00EE3B65" w:rsidRPr="00EE3B65">
        <w:rPr>
          <w:rFonts w:ascii="Calibri" w:hAnsi="Calibri" w:cs="Calibri"/>
          <w:bCs/>
          <w:sz w:val="24"/>
          <w:szCs w:val="24"/>
        </w:rPr>
        <w:t>opiekuna prawnego</w:t>
      </w:r>
      <w:r w:rsidR="00EE3B65">
        <w:rPr>
          <w:rFonts w:ascii="Calibri" w:hAnsi="Calibri" w:cs="Calibri"/>
          <w:bCs/>
          <w:sz w:val="24"/>
          <w:szCs w:val="24"/>
        </w:rPr>
        <w:t>;</w:t>
      </w:r>
    </w:p>
    <w:p w14:paraId="3B03592C" w14:textId="4FC7BB71" w:rsidR="00802225" w:rsidRPr="00CD36A5" w:rsidRDefault="00802225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 xml:space="preserve">2) dochodzie – należy przez to rozumieć dochód </w:t>
      </w:r>
      <w:r w:rsidR="006B3B9B" w:rsidRPr="00CD36A5">
        <w:rPr>
          <w:rFonts w:ascii="Calibri" w:hAnsi="Calibri" w:cs="Calibri"/>
          <w:bCs/>
          <w:sz w:val="24"/>
          <w:szCs w:val="24"/>
        </w:rPr>
        <w:t xml:space="preserve">osoby samotnie </w:t>
      </w:r>
      <w:r w:rsidR="001F4FE9" w:rsidRPr="00CD36A5">
        <w:rPr>
          <w:rFonts w:ascii="Calibri" w:hAnsi="Calibri" w:cs="Calibri"/>
          <w:bCs/>
          <w:sz w:val="24"/>
          <w:szCs w:val="24"/>
        </w:rPr>
        <w:t>gospodarującej</w:t>
      </w:r>
      <w:r w:rsidR="006B3B9B" w:rsidRPr="00CD36A5">
        <w:rPr>
          <w:rFonts w:ascii="Calibri" w:hAnsi="Calibri" w:cs="Calibri"/>
          <w:bCs/>
          <w:sz w:val="24"/>
          <w:szCs w:val="24"/>
        </w:rPr>
        <w:t xml:space="preserve"> lub dochód </w:t>
      </w:r>
      <w:r w:rsidRPr="00CD36A5">
        <w:rPr>
          <w:rFonts w:ascii="Calibri" w:hAnsi="Calibri" w:cs="Calibri"/>
          <w:bCs/>
          <w:sz w:val="24"/>
          <w:szCs w:val="24"/>
        </w:rPr>
        <w:t>na osobę w rodzinie</w:t>
      </w:r>
      <w:r w:rsidR="006B3B9B" w:rsidRPr="00CD36A5">
        <w:rPr>
          <w:rFonts w:ascii="Calibri" w:hAnsi="Calibri" w:cs="Calibri"/>
          <w:bCs/>
          <w:sz w:val="24"/>
          <w:szCs w:val="24"/>
        </w:rPr>
        <w:t>,</w:t>
      </w:r>
      <w:r w:rsidRPr="00CD36A5">
        <w:rPr>
          <w:rFonts w:ascii="Calibri" w:hAnsi="Calibri" w:cs="Calibri"/>
          <w:bCs/>
          <w:sz w:val="24"/>
          <w:szCs w:val="24"/>
        </w:rPr>
        <w:t xml:space="preserve"> ustalon</w:t>
      </w:r>
      <w:r w:rsidR="003409A2" w:rsidRPr="00CD36A5">
        <w:rPr>
          <w:rFonts w:ascii="Calibri" w:hAnsi="Calibri" w:cs="Calibri"/>
          <w:bCs/>
          <w:sz w:val="24"/>
          <w:szCs w:val="24"/>
        </w:rPr>
        <w:t>y</w:t>
      </w:r>
      <w:r w:rsidRPr="00CD36A5">
        <w:rPr>
          <w:rFonts w:ascii="Calibri" w:hAnsi="Calibri" w:cs="Calibri"/>
          <w:bCs/>
          <w:sz w:val="24"/>
          <w:szCs w:val="24"/>
        </w:rPr>
        <w:t xml:space="preserve"> zgodnie</w:t>
      </w:r>
      <w:r w:rsidR="00960018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z przepisami ustawy z dnia 12 marca 2004 r.</w:t>
      </w:r>
      <w:r w:rsidR="00641579">
        <w:rPr>
          <w:rFonts w:ascii="Calibri" w:hAnsi="Calibri" w:cs="Calibri"/>
          <w:bCs/>
          <w:sz w:val="24"/>
          <w:szCs w:val="24"/>
        </w:rPr>
        <w:br/>
      </w:r>
      <w:r w:rsidRPr="00CD36A5">
        <w:rPr>
          <w:rFonts w:ascii="Calibri" w:hAnsi="Calibri" w:cs="Calibri"/>
          <w:bCs/>
          <w:sz w:val="24"/>
          <w:szCs w:val="24"/>
        </w:rPr>
        <w:t>o pomocy społecznej (Dz. U. z 20</w:t>
      </w:r>
      <w:r w:rsidR="001D1531" w:rsidRPr="00CD36A5">
        <w:rPr>
          <w:rFonts w:ascii="Calibri" w:hAnsi="Calibri" w:cs="Calibri"/>
          <w:bCs/>
          <w:sz w:val="24"/>
          <w:szCs w:val="24"/>
        </w:rPr>
        <w:t>2</w:t>
      </w:r>
      <w:r w:rsidR="008C14BF">
        <w:rPr>
          <w:rFonts w:ascii="Calibri" w:hAnsi="Calibri" w:cs="Calibri"/>
          <w:bCs/>
          <w:sz w:val="24"/>
          <w:szCs w:val="24"/>
        </w:rPr>
        <w:t>1</w:t>
      </w:r>
      <w:r w:rsidRPr="00CD36A5">
        <w:rPr>
          <w:rFonts w:ascii="Calibri" w:hAnsi="Calibri" w:cs="Calibri"/>
          <w:bCs/>
          <w:sz w:val="24"/>
          <w:szCs w:val="24"/>
        </w:rPr>
        <w:t xml:space="preserve"> r. poz. </w:t>
      </w:r>
      <w:r w:rsidR="008C14BF">
        <w:rPr>
          <w:rFonts w:ascii="Calibri" w:hAnsi="Calibri" w:cs="Calibri"/>
          <w:bCs/>
          <w:sz w:val="24"/>
          <w:szCs w:val="24"/>
        </w:rPr>
        <w:t>2268</w:t>
      </w:r>
      <w:r w:rsidRPr="00CD36A5">
        <w:rPr>
          <w:rFonts w:ascii="Calibri" w:hAnsi="Calibri" w:cs="Calibri"/>
          <w:bCs/>
          <w:sz w:val="24"/>
          <w:szCs w:val="24"/>
        </w:rPr>
        <w:t xml:space="preserve"> z</w:t>
      </w:r>
      <w:r w:rsidR="001D1531" w:rsidRPr="00CD36A5">
        <w:rPr>
          <w:rFonts w:ascii="Calibri" w:hAnsi="Calibri" w:cs="Calibri"/>
          <w:bCs/>
          <w:sz w:val="24"/>
          <w:szCs w:val="24"/>
        </w:rPr>
        <w:t>e</w:t>
      </w:r>
      <w:r w:rsidR="00960018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zm.), zwanej dalej „ustawą”;</w:t>
      </w:r>
    </w:p>
    <w:p w14:paraId="26DB0E6D" w14:textId="59990A7D" w:rsidR="00802225" w:rsidRPr="00CD36A5" w:rsidRDefault="00914CB4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3</w:t>
      </w:r>
      <w:r w:rsidR="00802225" w:rsidRPr="00CD36A5">
        <w:rPr>
          <w:rFonts w:ascii="Calibri" w:hAnsi="Calibri" w:cs="Calibri"/>
          <w:bCs/>
          <w:sz w:val="24"/>
          <w:szCs w:val="24"/>
        </w:rPr>
        <w:t>) kryterium dochodowym – należy przez to rozumieć odpowiednio kryterium dochodowe osoby samotnie</w:t>
      </w:r>
      <w:r w:rsidR="00960018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802225" w:rsidRPr="00CD36A5">
        <w:rPr>
          <w:rFonts w:ascii="Calibri" w:hAnsi="Calibri" w:cs="Calibri"/>
          <w:bCs/>
          <w:sz w:val="24"/>
          <w:szCs w:val="24"/>
        </w:rPr>
        <w:t>gospodarującej albo kryterium dochodowe na osobę w rodzinie, określone w ustawie;</w:t>
      </w:r>
    </w:p>
    <w:p w14:paraId="72C71C3E" w14:textId="5E6B40A1" w:rsidR="00802225" w:rsidRPr="00CD36A5" w:rsidRDefault="00914CB4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4</w:t>
      </w:r>
      <w:r w:rsidR="00802225" w:rsidRPr="00CD36A5">
        <w:rPr>
          <w:rFonts w:ascii="Calibri" w:hAnsi="Calibri" w:cs="Calibri"/>
          <w:bCs/>
          <w:sz w:val="24"/>
          <w:szCs w:val="24"/>
        </w:rPr>
        <w:t xml:space="preserve">) opłacie </w:t>
      </w:r>
      <w:r w:rsidR="00D85A1D" w:rsidRPr="00CD36A5">
        <w:rPr>
          <w:rFonts w:ascii="Calibri" w:hAnsi="Calibri" w:cs="Calibri"/>
          <w:bCs/>
          <w:sz w:val="24"/>
          <w:szCs w:val="24"/>
        </w:rPr>
        <w:t>–</w:t>
      </w:r>
      <w:r w:rsidR="00802225" w:rsidRPr="00CD36A5">
        <w:rPr>
          <w:rFonts w:ascii="Calibri" w:hAnsi="Calibri" w:cs="Calibri"/>
          <w:bCs/>
          <w:sz w:val="24"/>
          <w:szCs w:val="24"/>
        </w:rPr>
        <w:t xml:space="preserve"> należy</w:t>
      </w:r>
      <w:r w:rsidR="00D85A1D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802225" w:rsidRPr="00CD36A5">
        <w:rPr>
          <w:rFonts w:ascii="Calibri" w:hAnsi="Calibri" w:cs="Calibri"/>
          <w:bCs/>
          <w:sz w:val="24"/>
          <w:szCs w:val="24"/>
        </w:rPr>
        <w:t xml:space="preserve">przez to rozumieć opłatę za pobyt dziecka </w:t>
      </w:r>
      <w:r w:rsidR="00CB35B1" w:rsidRPr="00CD36A5">
        <w:rPr>
          <w:rFonts w:ascii="Calibri" w:hAnsi="Calibri" w:cs="Calibri"/>
          <w:bCs/>
          <w:sz w:val="24"/>
          <w:szCs w:val="24"/>
        </w:rPr>
        <w:t>umieszczonego przez sąd</w:t>
      </w:r>
      <w:r w:rsidR="00DA7BBC">
        <w:rPr>
          <w:rFonts w:ascii="Calibri" w:hAnsi="Calibri" w:cs="Calibri"/>
          <w:bCs/>
          <w:sz w:val="24"/>
          <w:szCs w:val="24"/>
        </w:rPr>
        <w:br/>
      </w:r>
      <w:r w:rsidR="00CB35B1" w:rsidRPr="00CD36A5">
        <w:rPr>
          <w:rFonts w:ascii="Calibri" w:hAnsi="Calibri" w:cs="Calibri"/>
          <w:bCs/>
          <w:sz w:val="24"/>
          <w:szCs w:val="24"/>
        </w:rPr>
        <w:t>w zakładzie opiekuńczo-leczniczym, w zakładzie pielęgnacyjno-opiekuńczym lub</w:t>
      </w:r>
      <w:r w:rsidR="006F7D9C">
        <w:rPr>
          <w:rFonts w:ascii="Calibri" w:hAnsi="Calibri" w:cs="Calibri"/>
          <w:bCs/>
          <w:sz w:val="24"/>
          <w:szCs w:val="24"/>
        </w:rPr>
        <w:br/>
      </w:r>
      <w:r w:rsidR="00CB35B1" w:rsidRPr="00CD36A5">
        <w:rPr>
          <w:rFonts w:ascii="Calibri" w:hAnsi="Calibri" w:cs="Calibri"/>
          <w:bCs/>
          <w:sz w:val="24"/>
          <w:szCs w:val="24"/>
        </w:rPr>
        <w:t>w zakładzie rehabilitacji leczniczej</w:t>
      </w:r>
      <w:r w:rsidR="00802225" w:rsidRPr="00CD36A5">
        <w:rPr>
          <w:rFonts w:ascii="Calibri" w:hAnsi="Calibri" w:cs="Calibri"/>
          <w:bCs/>
          <w:sz w:val="24"/>
          <w:szCs w:val="24"/>
        </w:rPr>
        <w:t>, do ustalenia której</w:t>
      </w:r>
      <w:r w:rsidR="00456F77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802225" w:rsidRPr="00CD36A5">
        <w:rPr>
          <w:rFonts w:ascii="Calibri" w:hAnsi="Calibri" w:cs="Calibri"/>
          <w:bCs/>
          <w:sz w:val="24"/>
          <w:szCs w:val="24"/>
        </w:rPr>
        <w:t xml:space="preserve">właściwy jest </w:t>
      </w:r>
      <w:r w:rsidR="001D1531" w:rsidRPr="00CD36A5">
        <w:rPr>
          <w:rFonts w:ascii="Calibri" w:hAnsi="Calibri" w:cs="Calibri"/>
          <w:bCs/>
          <w:sz w:val="24"/>
          <w:szCs w:val="24"/>
        </w:rPr>
        <w:t>Starosta Powiatu Wyszkowskiego</w:t>
      </w:r>
      <w:r w:rsidR="00802225" w:rsidRPr="00CD36A5">
        <w:rPr>
          <w:rFonts w:ascii="Calibri" w:hAnsi="Calibri" w:cs="Calibri"/>
          <w:bCs/>
          <w:sz w:val="24"/>
          <w:szCs w:val="24"/>
        </w:rPr>
        <w:t>;</w:t>
      </w:r>
    </w:p>
    <w:p w14:paraId="5B936724" w14:textId="5F23301E" w:rsidR="00802225" w:rsidRPr="00CD36A5" w:rsidRDefault="00914CB4" w:rsidP="00D85A1D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5</w:t>
      </w:r>
      <w:r w:rsidR="00802225" w:rsidRPr="00CD36A5">
        <w:rPr>
          <w:rFonts w:ascii="Calibri" w:hAnsi="Calibri" w:cs="Calibri"/>
          <w:bCs/>
          <w:sz w:val="24"/>
          <w:szCs w:val="24"/>
        </w:rPr>
        <w:t>) osobie samotnie gospodarującej - należy przez to rozumieć osobę, o której mowa w art.</w:t>
      </w:r>
      <w:r w:rsidR="006F7D9C">
        <w:rPr>
          <w:rFonts w:ascii="Calibri" w:hAnsi="Calibri" w:cs="Calibri"/>
          <w:bCs/>
          <w:sz w:val="24"/>
          <w:szCs w:val="24"/>
        </w:rPr>
        <w:br/>
      </w:r>
      <w:r w:rsidR="00802225" w:rsidRPr="00CD36A5">
        <w:rPr>
          <w:rFonts w:ascii="Calibri" w:hAnsi="Calibri" w:cs="Calibri"/>
          <w:bCs/>
          <w:sz w:val="24"/>
          <w:szCs w:val="24"/>
        </w:rPr>
        <w:t>6 pkt 10 ustawy;</w:t>
      </w:r>
    </w:p>
    <w:p w14:paraId="40E8AA38" w14:textId="3C9A6EC9" w:rsidR="00802225" w:rsidRPr="00CD36A5" w:rsidRDefault="00914CB4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6</w:t>
      </w:r>
      <w:r w:rsidR="00802225" w:rsidRPr="00CD36A5">
        <w:rPr>
          <w:rFonts w:ascii="Calibri" w:hAnsi="Calibri" w:cs="Calibri"/>
          <w:bCs/>
          <w:sz w:val="24"/>
          <w:szCs w:val="24"/>
        </w:rPr>
        <w:t>) rodzinie – należy przez to rozumieć rodzinę, o której mowa w art. 6 pkt 14 ustawy;</w:t>
      </w:r>
    </w:p>
    <w:p w14:paraId="38D6ED87" w14:textId="028F3C70" w:rsidR="00802225" w:rsidRPr="00CD36A5" w:rsidRDefault="00914CB4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7</w:t>
      </w:r>
      <w:r w:rsidR="00802225" w:rsidRPr="00CD36A5">
        <w:rPr>
          <w:rFonts w:ascii="Calibri" w:hAnsi="Calibri" w:cs="Calibri"/>
          <w:bCs/>
          <w:sz w:val="24"/>
          <w:szCs w:val="24"/>
        </w:rPr>
        <w:t>) należności – należy przez to rozumieć należność główną oraz odsetki.</w:t>
      </w:r>
    </w:p>
    <w:p w14:paraId="721C6546" w14:textId="46662830" w:rsidR="00E14DA8" w:rsidRPr="00CD36A5" w:rsidRDefault="00E14DA8" w:rsidP="00D85A1D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libri" w:hAnsi="Calibri" w:cs="Calibri"/>
          <w:bCs/>
          <w:sz w:val="24"/>
          <w:szCs w:val="24"/>
        </w:rPr>
      </w:pPr>
    </w:p>
    <w:p w14:paraId="28631CF3" w14:textId="595260F8" w:rsidR="00802225" w:rsidRPr="00CD36A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 xml:space="preserve">§ 3. 1. </w:t>
      </w:r>
      <w:r w:rsidR="00C77203" w:rsidRPr="00CD36A5">
        <w:rPr>
          <w:rFonts w:ascii="Calibri" w:hAnsi="Calibri" w:cs="Calibri"/>
          <w:bCs/>
          <w:sz w:val="24"/>
          <w:szCs w:val="24"/>
        </w:rPr>
        <w:t xml:space="preserve">Odstępuje się </w:t>
      </w:r>
      <w:r w:rsidRPr="00CD36A5">
        <w:rPr>
          <w:rFonts w:ascii="Calibri" w:hAnsi="Calibri" w:cs="Calibri"/>
          <w:bCs/>
          <w:sz w:val="24"/>
          <w:szCs w:val="24"/>
        </w:rPr>
        <w:t>od ustalenia opła</w:t>
      </w:r>
      <w:r w:rsidR="00C77203" w:rsidRPr="00CD36A5">
        <w:rPr>
          <w:rFonts w:ascii="Calibri" w:hAnsi="Calibri" w:cs="Calibri"/>
          <w:bCs/>
          <w:sz w:val="24"/>
          <w:szCs w:val="24"/>
        </w:rPr>
        <w:t>t</w:t>
      </w:r>
      <w:r w:rsidR="00E8784E" w:rsidRPr="00CD36A5">
        <w:rPr>
          <w:rFonts w:ascii="Calibri" w:hAnsi="Calibri" w:cs="Calibri"/>
          <w:bCs/>
          <w:sz w:val="24"/>
          <w:szCs w:val="24"/>
        </w:rPr>
        <w:t>y</w:t>
      </w:r>
      <w:r w:rsidR="00C77203" w:rsidRPr="00CD36A5">
        <w:rPr>
          <w:rFonts w:ascii="Calibri" w:hAnsi="Calibri" w:cs="Calibri"/>
          <w:bCs/>
          <w:sz w:val="24"/>
          <w:szCs w:val="24"/>
        </w:rPr>
        <w:t xml:space="preserve"> na wniosek rodzica lub z urzędu</w:t>
      </w:r>
      <w:r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061C99" w:rsidRPr="00CD36A5">
        <w:rPr>
          <w:rFonts w:ascii="Calibri" w:hAnsi="Calibri" w:cs="Calibri"/>
          <w:bCs/>
          <w:sz w:val="24"/>
          <w:szCs w:val="24"/>
        </w:rPr>
        <w:t xml:space="preserve">w przypadku wystąpienia co najmniej jednego z niżej wymienionych warunków: </w:t>
      </w:r>
    </w:p>
    <w:p w14:paraId="1007F208" w14:textId="39C32366" w:rsidR="00802225" w:rsidRPr="00CD36A5" w:rsidRDefault="00802225" w:rsidP="00B9724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1) dochód na osobę w rodzinie albo dochód osoby samotnie gospodarującej jest niższy niż 400% kryterium dochodowego;</w:t>
      </w:r>
    </w:p>
    <w:p w14:paraId="41AE74A0" w14:textId="1089F0D3" w:rsidR="00802225" w:rsidRPr="00CD36A5" w:rsidRDefault="00802225" w:rsidP="00B9724F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lastRenderedPageBreak/>
        <w:t>2) po odliczeniu stałych miesięcznych wydatków osoby samotnie gospodarującej lub rodziny pozostała kwota dochodu jest niższa niż 300 % kryterium dochodowego – odpowiednio dla osoby samotnie gospodarującej lub osoby w rodzinie, przy czym za stałe miesięczne wydatki uważa się w szczególności: opłatę za czynsz, gaz, energię elektryczną, opłatę za pobyt w jednostkach pomocy społecznej, opłatę za pobyt w podmiotach leczniczych, opłatę za szkołę, bursę lub internat, opłatę za żłobek lub przedszkole, opłatę za pobyt dziecka</w:t>
      </w:r>
      <w:r w:rsidR="006F7D9C">
        <w:rPr>
          <w:rFonts w:ascii="Calibri" w:hAnsi="Calibri" w:cs="Calibri"/>
          <w:bCs/>
          <w:sz w:val="24"/>
          <w:szCs w:val="24"/>
        </w:rPr>
        <w:br/>
      </w:r>
      <w:r w:rsidRPr="00CD36A5">
        <w:rPr>
          <w:rFonts w:ascii="Calibri" w:hAnsi="Calibri" w:cs="Calibri"/>
          <w:bCs/>
          <w:sz w:val="24"/>
          <w:szCs w:val="24"/>
        </w:rPr>
        <w:t>w pieczy zastępczej, wydatki na leki lub leczenie;</w:t>
      </w:r>
    </w:p>
    <w:p w14:paraId="56A9FBC8" w14:textId="16E87CD0" w:rsidR="00802225" w:rsidRPr="00CD36A5" w:rsidRDefault="00802225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3) dochód na osobę w rodzinie albo dochód osoby samotnie gospodarującej</w:t>
      </w:r>
      <w:r w:rsidR="0092317C" w:rsidRPr="00CD36A5">
        <w:rPr>
          <w:rFonts w:ascii="Calibri" w:hAnsi="Calibri" w:cs="Calibri"/>
          <w:bCs/>
          <w:sz w:val="24"/>
          <w:szCs w:val="24"/>
        </w:rPr>
        <w:t xml:space="preserve"> jest równy lub </w:t>
      </w:r>
      <w:r w:rsidRPr="00CD36A5">
        <w:rPr>
          <w:rFonts w:ascii="Calibri" w:hAnsi="Calibri" w:cs="Calibri"/>
          <w:bCs/>
          <w:sz w:val="24"/>
          <w:szCs w:val="24"/>
        </w:rPr>
        <w:t>przekracza 400%, ale</w:t>
      </w:r>
      <w:r w:rsidR="00456F77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nie przekracza 600 % kryterium dochodowego, a w stosunku do rodzica występuje co najmniej jedna z następujących okoliczności:</w:t>
      </w:r>
    </w:p>
    <w:p w14:paraId="522D05B1" w14:textId="3057C7CA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długotrwała lub ciężka choroba</w:t>
      </w:r>
      <w:r w:rsidR="00E8784E" w:rsidRPr="00CD36A5">
        <w:rPr>
          <w:rFonts w:ascii="Calibri" w:hAnsi="Calibri" w:cs="Calibri"/>
          <w:bCs/>
          <w:sz w:val="24"/>
          <w:szCs w:val="24"/>
        </w:rPr>
        <w:t>,</w:t>
      </w:r>
    </w:p>
    <w:p w14:paraId="24402F91" w14:textId="302BAFCD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niepełnosprawność,</w:t>
      </w:r>
    </w:p>
    <w:p w14:paraId="4D6DA677" w14:textId="3B40235A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orzeczona niezdolność do pracy,</w:t>
      </w:r>
    </w:p>
    <w:p w14:paraId="02980671" w14:textId="2E3D8CDD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bezrobocie,</w:t>
      </w:r>
    </w:p>
    <w:p w14:paraId="1D3BBD0C" w14:textId="3B1375A7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bezdomność,</w:t>
      </w:r>
    </w:p>
    <w:p w14:paraId="17D03E58" w14:textId="19B5740C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w rodzinie wychowuje się więcej niż dwoje dzieci lub rodzic samotnie wychowuje dziecko,</w:t>
      </w:r>
    </w:p>
    <w:p w14:paraId="0077C9D2" w14:textId="473919FB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rodzic nie ukończył 25 roku życia i uczy się w szkole, uczelni wyższej lub w innych specjalistycznych formach kształcenia, pozostając na utrzymaniu innych osób;</w:t>
      </w:r>
    </w:p>
    <w:p w14:paraId="4A496090" w14:textId="167FC7D6" w:rsidR="00802225" w:rsidRPr="00CD36A5" w:rsidRDefault="00802225" w:rsidP="002A1A48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rodzic przebywa w placówce pomocy społecznej, albo w jednostce, w której udziela mu się świadczeń zdrowotnych;</w:t>
      </w:r>
    </w:p>
    <w:p w14:paraId="7C0A3F0D" w14:textId="77777777" w:rsidR="00802225" w:rsidRPr="00CD36A5" w:rsidRDefault="00802225" w:rsidP="00D846B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4) rodzic nie ukończył 18 roku życia i pozostaje na utrzymaniu innych osób;</w:t>
      </w:r>
    </w:p>
    <w:p w14:paraId="3021C9DD" w14:textId="77777777" w:rsidR="00802225" w:rsidRPr="00CD36A5" w:rsidRDefault="00802225" w:rsidP="00D846B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5) rodzic przebywa w zakładzie karnym lub areszcie śledczym i nie posiada dochodu;</w:t>
      </w:r>
    </w:p>
    <w:p w14:paraId="741B7318" w14:textId="4D90B28C" w:rsidR="00802225" w:rsidRPr="00CD36A5" w:rsidRDefault="00802225" w:rsidP="00B9724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6) w postępowaniu w przedmiocie opłaty ustanowiono przedstawiciela dla osoby nieobecnej</w:t>
      </w:r>
      <w:r w:rsidR="0069768A">
        <w:rPr>
          <w:rFonts w:ascii="Calibri" w:hAnsi="Calibri" w:cs="Calibri"/>
          <w:bCs/>
          <w:sz w:val="24"/>
          <w:szCs w:val="24"/>
        </w:rPr>
        <w:br/>
      </w:r>
      <w:r w:rsidRPr="00CD36A5">
        <w:rPr>
          <w:rFonts w:ascii="Calibri" w:hAnsi="Calibri" w:cs="Calibri"/>
          <w:bCs/>
          <w:sz w:val="24"/>
          <w:szCs w:val="24"/>
        </w:rPr>
        <w:t>i zachodzi</w:t>
      </w:r>
      <w:r w:rsidR="00A6616F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uzasadnione przypuszczenie, że ustalona należność okazałaby się nieściągalna;</w:t>
      </w:r>
    </w:p>
    <w:p w14:paraId="0D079A1C" w14:textId="53B3AD43" w:rsidR="00914CB4" w:rsidRPr="00CD36A5" w:rsidRDefault="00802225" w:rsidP="00914CB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7) wobec rodzica zastosowano ulgę w postaci całkowitego umorzenia należności z tytułu opłaty za pobyt</w:t>
      </w:r>
      <w:r w:rsidR="00A6616F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 xml:space="preserve">dziecka </w:t>
      </w:r>
      <w:r w:rsidR="00CB35B1" w:rsidRPr="00CD36A5">
        <w:rPr>
          <w:rFonts w:ascii="Calibri" w:hAnsi="Calibri" w:cs="Calibri"/>
          <w:bCs/>
          <w:sz w:val="24"/>
          <w:szCs w:val="24"/>
        </w:rPr>
        <w:t>umieszczonego przez sąd w zakładzie opiekuńczo-leczniczym,</w:t>
      </w:r>
      <w:r w:rsidR="0069768A">
        <w:rPr>
          <w:rFonts w:ascii="Calibri" w:hAnsi="Calibri" w:cs="Calibri"/>
          <w:bCs/>
          <w:sz w:val="24"/>
          <w:szCs w:val="24"/>
        </w:rPr>
        <w:br/>
      </w:r>
      <w:r w:rsidR="00CB35B1" w:rsidRPr="00CD36A5">
        <w:rPr>
          <w:rFonts w:ascii="Calibri" w:hAnsi="Calibri" w:cs="Calibri"/>
          <w:bCs/>
          <w:sz w:val="24"/>
          <w:szCs w:val="24"/>
        </w:rPr>
        <w:t>w zakładzie pielęgnacyjno-opiekuńczym lub w zakładzie rehabilitacji leczniczej</w:t>
      </w:r>
      <w:r w:rsidRPr="00CD36A5">
        <w:rPr>
          <w:rFonts w:ascii="Calibri" w:hAnsi="Calibri" w:cs="Calibri"/>
          <w:bCs/>
          <w:sz w:val="24"/>
          <w:szCs w:val="24"/>
        </w:rPr>
        <w:t>, a sytuacja rodzica nie uległa zmianie</w:t>
      </w:r>
      <w:r w:rsidR="00106C9F" w:rsidRPr="00CD36A5">
        <w:rPr>
          <w:rFonts w:ascii="Calibri" w:hAnsi="Calibri" w:cs="Calibri"/>
          <w:bCs/>
          <w:sz w:val="24"/>
          <w:szCs w:val="24"/>
        </w:rPr>
        <w:t>;</w:t>
      </w:r>
    </w:p>
    <w:p w14:paraId="6484D889" w14:textId="2DE5A484" w:rsidR="00106C9F" w:rsidRPr="00CD36A5" w:rsidRDefault="00914CB4" w:rsidP="00914CB4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8)</w:t>
      </w:r>
      <w:r w:rsidR="00106C9F" w:rsidRPr="00CD36A5">
        <w:rPr>
          <w:rFonts w:ascii="Calibri" w:hAnsi="Calibri" w:cs="Calibri"/>
          <w:bCs/>
          <w:sz w:val="24"/>
          <w:szCs w:val="24"/>
        </w:rPr>
        <w:t xml:space="preserve"> rodzic systematycznie reguluje należności z tytułu zasądzonych alimentów na dziecko lub wykaże, że płaci alimenty dobrowolnie w ustalonej przez strony wysokości.</w:t>
      </w:r>
    </w:p>
    <w:p w14:paraId="5197364C" w14:textId="17A9406C" w:rsidR="00E447C2" w:rsidRPr="00CD36A5" w:rsidRDefault="00802225" w:rsidP="00F97EA5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 xml:space="preserve">2. </w:t>
      </w:r>
      <w:r w:rsidR="00E447C2" w:rsidRPr="00CD36A5">
        <w:rPr>
          <w:rFonts w:ascii="Calibri" w:hAnsi="Calibri" w:cs="Calibri"/>
          <w:bCs/>
          <w:sz w:val="24"/>
          <w:szCs w:val="24"/>
        </w:rPr>
        <w:t xml:space="preserve">Odstąpienie od ustalenia opłaty następuje na czas nieokreślony, </w:t>
      </w:r>
      <w:r w:rsidR="00061C99" w:rsidRPr="00CD36A5">
        <w:rPr>
          <w:rFonts w:ascii="Calibri" w:hAnsi="Calibri" w:cs="Calibri"/>
          <w:bCs/>
          <w:sz w:val="24"/>
          <w:szCs w:val="24"/>
        </w:rPr>
        <w:t xml:space="preserve">pod warunkiem przeprowadzenia co najmniej raz na 12 miesięcy </w:t>
      </w:r>
      <w:r w:rsidR="00E447C2" w:rsidRPr="00CD36A5">
        <w:rPr>
          <w:rFonts w:ascii="Calibri" w:hAnsi="Calibri" w:cs="Calibri"/>
          <w:bCs/>
          <w:sz w:val="24"/>
          <w:szCs w:val="24"/>
        </w:rPr>
        <w:t>aktualizacj</w:t>
      </w:r>
      <w:r w:rsidR="00061C99" w:rsidRPr="00CD36A5">
        <w:rPr>
          <w:rFonts w:ascii="Calibri" w:hAnsi="Calibri" w:cs="Calibri"/>
          <w:bCs/>
          <w:sz w:val="24"/>
          <w:szCs w:val="24"/>
        </w:rPr>
        <w:t>i</w:t>
      </w:r>
      <w:r w:rsidR="00E447C2" w:rsidRPr="00CD36A5">
        <w:rPr>
          <w:rFonts w:ascii="Calibri" w:hAnsi="Calibri" w:cs="Calibri"/>
          <w:bCs/>
          <w:sz w:val="24"/>
          <w:szCs w:val="24"/>
        </w:rPr>
        <w:t xml:space="preserve"> sytuacji dochodowej, majątkowej, rodzinnej, zdrowotnej, mieszkaniowej, zawodowej</w:t>
      </w:r>
      <w:r w:rsidR="00C2168D" w:rsidRPr="00CD36A5">
        <w:rPr>
          <w:rFonts w:ascii="Calibri" w:hAnsi="Calibri" w:cs="Calibri"/>
          <w:bCs/>
          <w:sz w:val="24"/>
          <w:szCs w:val="24"/>
        </w:rPr>
        <w:t xml:space="preserve"> z urzędu</w:t>
      </w:r>
      <w:r w:rsidR="00E447C2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061C99" w:rsidRPr="00CD36A5">
        <w:rPr>
          <w:rFonts w:ascii="Calibri" w:hAnsi="Calibri" w:cs="Calibri"/>
          <w:bCs/>
          <w:sz w:val="24"/>
          <w:szCs w:val="24"/>
        </w:rPr>
        <w:t xml:space="preserve">lub na wniosek </w:t>
      </w:r>
      <w:r w:rsidR="00F97EA5" w:rsidRPr="00CD36A5">
        <w:rPr>
          <w:rFonts w:ascii="Calibri" w:hAnsi="Calibri" w:cs="Calibri"/>
          <w:bCs/>
          <w:sz w:val="24"/>
          <w:szCs w:val="24"/>
        </w:rPr>
        <w:t>rodzica</w:t>
      </w:r>
      <w:r w:rsidR="000F5194">
        <w:rPr>
          <w:rFonts w:ascii="Calibri" w:hAnsi="Calibri" w:cs="Calibri"/>
          <w:bCs/>
          <w:sz w:val="24"/>
          <w:szCs w:val="24"/>
        </w:rPr>
        <w:t xml:space="preserve"> </w:t>
      </w:r>
      <w:r w:rsidR="00F97EA5" w:rsidRPr="00CD36A5">
        <w:rPr>
          <w:rFonts w:ascii="Calibri" w:hAnsi="Calibri" w:cs="Calibri"/>
          <w:bCs/>
          <w:sz w:val="24"/>
          <w:szCs w:val="24"/>
        </w:rPr>
        <w:t xml:space="preserve">w przypadku </w:t>
      </w:r>
      <w:r w:rsidR="00E447C2" w:rsidRPr="00CD36A5">
        <w:rPr>
          <w:rFonts w:ascii="Calibri" w:hAnsi="Calibri" w:cs="Calibri"/>
          <w:bCs/>
          <w:sz w:val="24"/>
          <w:szCs w:val="24"/>
        </w:rPr>
        <w:t>zmian</w:t>
      </w:r>
      <w:r w:rsidR="00F97EA5" w:rsidRPr="00CD36A5">
        <w:rPr>
          <w:rFonts w:ascii="Calibri" w:hAnsi="Calibri" w:cs="Calibri"/>
          <w:bCs/>
          <w:sz w:val="24"/>
          <w:szCs w:val="24"/>
        </w:rPr>
        <w:t>y sytuacji mającej wpływ na ustalenie opłaty</w:t>
      </w:r>
      <w:r w:rsidR="00E447C2" w:rsidRPr="00CD36A5">
        <w:rPr>
          <w:rFonts w:ascii="Calibri" w:hAnsi="Calibri" w:cs="Calibri"/>
          <w:bCs/>
          <w:sz w:val="24"/>
          <w:szCs w:val="24"/>
        </w:rPr>
        <w:t>.</w:t>
      </w:r>
      <w:r w:rsidR="00126B9B" w:rsidRPr="00CD36A5">
        <w:rPr>
          <w:rFonts w:ascii="Calibri" w:hAnsi="Calibri" w:cs="Calibri"/>
          <w:bCs/>
          <w:sz w:val="24"/>
          <w:szCs w:val="24"/>
        </w:rPr>
        <w:t xml:space="preserve"> </w:t>
      </w:r>
    </w:p>
    <w:p w14:paraId="2279E2D7" w14:textId="77777777" w:rsidR="00A32F9B" w:rsidRPr="00CD36A5" w:rsidRDefault="00A32F9B" w:rsidP="00D846B5">
      <w:pPr>
        <w:pStyle w:val="Bezodstpw"/>
        <w:tabs>
          <w:tab w:val="left" w:pos="284"/>
        </w:tabs>
        <w:ind w:firstLine="142"/>
        <w:jc w:val="both"/>
        <w:rPr>
          <w:rFonts w:ascii="Calibri" w:hAnsi="Calibri" w:cs="Calibri"/>
          <w:bCs/>
          <w:sz w:val="24"/>
          <w:szCs w:val="24"/>
        </w:rPr>
      </w:pPr>
    </w:p>
    <w:p w14:paraId="0D6B2F8A" w14:textId="310AEC15" w:rsidR="00802225" w:rsidRPr="00CD36A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§ 4. 1. Należność może zostać umorzona w całości:</w:t>
      </w:r>
    </w:p>
    <w:p w14:paraId="640B78CD" w14:textId="33E58218" w:rsidR="00802225" w:rsidRPr="00CD36A5" w:rsidRDefault="00802225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1) w przypadku spełnienia warunków wymaganych do odstąpienia od ustalenia opłaty</w:t>
      </w:r>
      <w:r w:rsidR="00E447C2" w:rsidRPr="00CD36A5">
        <w:rPr>
          <w:rFonts w:ascii="Calibri" w:hAnsi="Calibri" w:cs="Calibri"/>
          <w:bCs/>
          <w:sz w:val="24"/>
          <w:szCs w:val="24"/>
        </w:rPr>
        <w:t>,</w:t>
      </w:r>
      <w:r w:rsidR="0069768A">
        <w:rPr>
          <w:rFonts w:ascii="Calibri" w:hAnsi="Calibri" w:cs="Calibri"/>
          <w:bCs/>
          <w:sz w:val="24"/>
          <w:szCs w:val="24"/>
        </w:rPr>
        <w:br/>
      </w:r>
      <w:r w:rsidR="001D37C3" w:rsidRPr="00CD36A5">
        <w:rPr>
          <w:rFonts w:ascii="Calibri" w:hAnsi="Calibri" w:cs="Calibri"/>
          <w:bCs/>
          <w:sz w:val="24"/>
          <w:szCs w:val="24"/>
        </w:rPr>
        <w:t>o których mowa w § 3</w:t>
      </w:r>
      <w:r w:rsidRPr="00CD36A5">
        <w:rPr>
          <w:rFonts w:ascii="Calibri" w:hAnsi="Calibri" w:cs="Calibri"/>
          <w:bCs/>
          <w:sz w:val="24"/>
          <w:szCs w:val="24"/>
        </w:rPr>
        <w:t>;</w:t>
      </w:r>
    </w:p>
    <w:p w14:paraId="3F653BC8" w14:textId="64B9F466" w:rsidR="00604DBC" w:rsidRDefault="00802225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2) w przypadku, gdy zachodzi uzasadnione przypuszczenie, że w postępowaniu egzekucyjnym nie uzyska się</w:t>
      </w:r>
      <w:r w:rsidR="00A6616F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kwoty wyższej od kosztów dochodzenia i egzekucji tej należności, postępowanie egzekucyjne okazało się</w:t>
      </w:r>
      <w:r w:rsidR="00A6616F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nieskuteczne lub egzekucja została umorzona.</w:t>
      </w:r>
    </w:p>
    <w:p w14:paraId="4CE1EC5B" w14:textId="11EB9B3A" w:rsidR="00304E0C" w:rsidRDefault="00304E0C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</w:p>
    <w:p w14:paraId="16AEB32D" w14:textId="471C742E" w:rsidR="007E164C" w:rsidRDefault="007E164C" w:rsidP="00A3764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bCs/>
          <w:sz w:val="24"/>
          <w:szCs w:val="24"/>
        </w:rPr>
      </w:pPr>
    </w:p>
    <w:p w14:paraId="10655779" w14:textId="68794611" w:rsidR="00087AF6" w:rsidRPr="00CD36A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lastRenderedPageBreak/>
        <w:t>2. Należność może zostać umorzona w części w przypadku, gdy dochód na osobę w rodzinie albo dochód</w:t>
      </w:r>
      <w:r w:rsidR="00A6616F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 xml:space="preserve">osoby samotnie gospodarującej </w:t>
      </w:r>
      <w:r w:rsidR="0092317C" w:rsidRPr="00CD36A5">
        <w:rPr>
          <w:rFonts w:ascii="Calibri" w:hAnsi="Calibri" w:cs="Calibri"/>
          <w:bCs/>
          <w:sz w:val="24"/>
          <w:szCs w:val="24"/>
        </w:rPr>
        <w:t xml:space="preserve">jest równy lub </w:t>
      </w:r>
      <w:r w:rsidRPr="00CD36A5">
        <w:rPr>
          <w:rFonts w:ascii="Calibri" w:hAnsi="Calibri" w:cs="Calibri"/>
          <w:bCs/>
          <w:sz w:val="24"/>
          <w:szCs w:val="24"/>
        </w:rPr>
        <w:t>przekracza 400% kryterium dochodowego</w:t>
      </w:r>
      <w:r w:rsidR="00FE37A9" w:rsidRPr="00CD36A5">
        <w:rPr>
          <w:rFonts w:ascii="Calibri" w:hAnsi="Calibri" w:cs="Calibri"/>
          <w:bCs/>
          <w:sz w:val="24"/>
          <w:szCs w:val="24"/>
        </w:rPr>
        <w:t>:</w:t>
      </w:r>
    </w:p>
    <w:p w14:paraId="2444F248" w14:textId="12EE9477" w:rsidR="00087AF6" w:rsidRPr="00CD36A5" w:rsidRDefault="00604DBC" w:rsidP="00604DB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umorzenie w części jest uzależnione od wysokości dochodu osoby samotnie gospodarującej lub dochodu na osobę w rodzinie;</w:t>
      </w:r>
    </w:p>
    <w:p w14:paraId="7B7528D8" w14:textId="772EE2FF" w:rsidR="000C4082" w:rsidRPr="00CD36A5" w:rsidRDefault="00604DBC" w:rsidP="0096001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u</w:t>
      </w:r>
      <w:r w:rsidR="00802225" w:rsidRPr="00CD36A5">
        <w:rPr>
          <w:rFonts w:ascii="Calibri" w:hAnsi="Calibri" w:cs="Calibri"/>
          <w:bCs/>
          <w:sz w:val="24"/>
          <w:szCs w:val="24"/>
        </w:rPr>
        <w:t xml:space="preserve">morzenie w części </w:t>
      </w:r>
      <w:r w:rsidRPr="00CD36A5">
        <w:rPr>
          <w:rFonts w:ascii="Calibri" w:hAnsi="Calibri" w:cs="Calibri"/>
          <w:bCs/>
          <w:sz w:val="24"/>
          <w:szCs w:val="24"/>
        </w:rPr>
        <w:t>dokonywane</w:t>
      </w:r>
      <w:r w:rsidR="00E67F9A" w:rsidRPr="00CD36A5">
        <w:rPr>
          <w:rFonts w:ascii="Calibri" w:hAnsi="Calibri" w:cs="Calibri"/>
          <w:bCs/>
          <w:sz w:val="24"/>
          <w:szCs w:val="24"/>
        </w:rPr>
        <w:t xml:space="preserve"> jest</w:t>
      </w:r>
      <w:r w:rsidR="00A6616F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802225" w:rsidRPr="00CD36A5">
        <w:rPr>
          <w:rFonts w:ascii="Calibri" w:hAnsi="Calibri" w:cs="Calibri"/>
          <w:bCs/>
          <w:sz w:val="24"/>
          <w:szCs w:val="24"/>
        </w:rPr>
        <w:t>według następujących zasad:</w:t>
      </w:r>
    </w:p>
    <w:p w14:paraId="0808175F" w14:textId="77777777" w:rsidR="000D544B" w:rsidRPr="00CD36A5" w:rsidRDefault="000D544B" w:rsidP="000D544B">
      <w:pPr>
        <w:pStyle w:val="Bezodstpw"/>
        <w:rPr>
          <w:rFonts w:ascii="Calibri" w:hAnsi="Calibri" w:cs="Calibr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1990"/>
      </w:tblGrid>
      <w:tr w:rsidR="000D544B" w:rsidRPr="00CD36A5" w14:paraId="5311BF22" w14:textId="77777777" w:rsidTr="00DA2885">
        <w:tc>
          <w:tcPr>
            <w:tcW w:w="7083" w:type="dxa"/>
          </w:tcPr>
          <w:p w14:paraId="61E1F391" w14:textId="6165742D" w:rsidR="000D544B" w:rsidRPr="00CD36A5" w:rsidRDefault="000D544B" w:rsidP="00E255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Wysokość dochodu na osobę w rodzinie albo dochodu rodzica będącego osobą samotnie gospodarującą w stosunku do kwoty kryterium dochodowego</w:t>
            </w:r>
          </w:p>
        </w:tc>
        <w:tc>
          <w:tcPr>
            <w:tcW w:w="1991" w:type="dxa"/>
          </w:tcPr>
          <w:p w14:paraId="3449E51B" w14:textId="77777777" w:rsidR="000D544B" w:rsidRPr="00CD36A5" w:rsidRDefault="000D544B" w:rsidP="00E255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Zakres umorzenia</w:t>
            </w:r>
          </w:p>
          <w:p w14:paraId="11E71813" w14:textId="77777777" w:rsidR="000D544B" w:rsidRPr="00CD36A5" w:rsidRDefault="000D544B" w:rsidP="00E2554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należności</w:t>
            </w:r>
          </w:p>
          <w:p w14:paraId="69934D84" w14:textId="77777777" w:rsidR="000D544B" w:rsidRPr="00CD36A5" w:rsidRDefault="000D544B" w:rsidP="00E25546">
            <w:pPr>
              <w:pStyle w:val="Bezodstpw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0D544B" w:rsidRPr="00CD36A5" w14:paraId="0F58CC0F" w14:textId="77777777" w:rsidTr="00DA2885">
        <w:tc>
          <w:tcPr>
            <w:tcW w:w="7083" w:type="dxa"/>
            <w:shd w:val="clear" w:color="auto" w:fill="auto"/>
          </w:tcPr>
          <w:p w14:paraId="6ADE50B1" w14:textId="64EF081A" w:rsidR="000D544B" w:rsidRPr="00CD36A5" w:rsidRDefault="002A1A48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od</w:t>
            </w:r>
            <w:r w:rsidR="000D544B"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 400% do 500% </w:t>
            </w:r>
          </w:p>
        </w:tc>
        <w:tc>
          <w:tcPr>
            <w:tcW w:w="1991" w:type="dxa"/>
          </w:tcPr>
          <w:p w14:paraId="6DCA923B" w14:textId="409A1FB3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98%</w:t>
            </w:r>
          </w:p>
        </w:tc>
      </w:tr>
      <w:tr w:rsidR="000D544B" w:rsidRPr="00CD36A5" w14:paraId="68F62B47" w14:textId="77777777" w:rsidTr="00DA2885">
        <w:tc>
          <w:tcPr>
            <w:tcW w:w="7083" w:type="dxa"/>
          </w:tcPr>
          <w:p w14:paraId="5C992135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500% do 600% </w:t>
            </w:r>
          </w:p>
        </w:tc>
        <w:tc>
          <w:tcPr>
            <w:tcW w:w="1991" w:type="dxa"/>
          </w:tcPr>
          <w:p w14:paraId="799BCC36" w14:textId="6D067C72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96%</w:t>
            </w:r>
          </w:p>
        </w:tc>
      </w:tr>
      <w:tr w:rsidR="000D544B" w:rsidRPr="00CD36A5" w14:paraId="3FD9017A" w14:textId="77777777" w:rsidTr="00DA2885">
        <w:tc>
          <w:tcPr>
            <w:tcW w:w="7083" w:type="dxa"/>
          </w:tcPr>
          <w:p w14:paraId="46E71FC7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600% do 700% </w:t>
            </w:r>
          </w:p>
        </w:tc>
        <w:tc>
          <w:tcPr>
            <w:tcW w:w="1991" w:type="dxa"/>
          </w:tcPr>
          <w:p w14:paraId="2BBAFF18" w14:textId="6BA0C780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92%</w:t>
            </w:r>
          </w:p>
        </w:tc>
      </w:tr>
      <w:tr w:rsidR="000D544B" w:rsidRPr="00CD36A5" w14:paraId="333B690E" w14:textId="77777777" w:rsidTr="00DA2885">
        <w:tc>
          <w:tcPr>
            <w:tcW w:w="7083" w:type="dxa"/>
          </w:tcPr>
          <w:p w14:paraId="031A8349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700% do 800% </w:t>
            </w:r>
          </w:p>
        </w:tc>
        <w:tc>
          <w:tcPr>
            <w:tcW w:w="1991" w:type="dxa"/>
          </w:tcPr>
          <w:p w14:paraId="2B2B3274" w14:textId="5D44CD0E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88%</w:t>
            </w:r>
          </w:p>
        </w:tc>
      </w:tr>
      <w:tr w:rsidR="000D544B" w:rsidRPr="00CD36A5" w14:paraId="558D2640" w14:textId="77777777" w:rsidTr="00DA2885">
        <w:tc>
          <w:tcPr>
            <w:tcW w:w="7083" w:type="dxa"/>
          </w:tcPr>
          <w:p w14:paraId="093A118F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800% do 900% </w:t>
            </w:r>
          </w:p>
        </w:tc>
        <w:tc>
          <w:tcPr>
            <w:tcW w:w="1991" w:type="dxa"/>
          </w:tcPr>
          <w:p w14:paraId="13C05BC4" w14:textId="21ABC027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8</w:t>
            </w:r>
            <w:r w:rsidR="00DA2885" w:rsidRPr="00CD36A5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  <w:tr w:rsidR="000D544B" w:rsidRPr="00CD36A5" w14:paraId="77D7F05D" w14:textId="77777777" w:rsidTr="00DA2885">
        <w:tc>
          <w:tcPr>
            <w:tcW w:w="7083" w:type="dxa"/>
          </w:tcPr>
          <w:p w14:paraId="230139FF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900% do 1000% </w:t>
            </w:r>
          </w:p>
        </w:tc>
        <w:tc>
          <w:tcPr>
            <w:tcW w:w="1991" w:type="dxa"/>
          </w:tcPr>
          <w:p w14:paraId="011AAFD3" w14:textId="1BE319DD" w:rsidR="000D544B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80</w:t>
            </w:r>
            <w:r w:rsidR="000D544B" w:rsidRPr="00CD36A5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  <w:tr w:rsidR="000D544B" w:rsidRPr="00CD36A5" w14:paraId="2F0B27BF" w14:textId="77777777" w:rsidTr="00DA2885">
        <w:tc>
          <w:tcPr>
            <w:tcW w:w="7083" w:type="dxa"/>
          </w:tcPr>
          <w:p w14:paraId="322D2143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1000% do 1100% </w:t>
            </w:r>
          </w:p>
        </w:tc>
        <w:tc>
          <w:tcPr>
            <w:tcW w:w="1991" w:type="dxa"/>
          </w:tcPr>
          <w:p w14:paraId="0861E7ED" w14:textId="312D5C7D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7</w:t>
            </w:r>
            <w:r w:rsidR="008D5609" w:rsidRPr="00CD36A5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  <w:tr w:rsidR="000D544B" w:rsidRPr="00CD36A5" w14:paraId="3B225E76" w14:textId="77777777" w:rsidTr="00DA2885">
        <w:tc>
          <w:tcPr>
            <w:tcW w:w="7083" w:type="dxa"/>
          </w:tcPr>
          <w:p w14:paraId="5A008A26" w14:textId="77777777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1100% do 1200% </w:t>
            </w:r>
          </w:p>
        </w:tc>
        <w:tc>
          <w:tcPr>
            <w:tcW w:w="1991" w:type="dxa"/>
          </w:tcPr>
          <w:p w14:paraId="61C0C3BF" w14:textId="4CF3F0BE" w:rsidR="000D544B" w:rsidRPr="00CD36A5" w:rsidRDefault="008D5609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72</w:t>
            </w:r>
            <w:r w:rsidR="000D544B" w:rsidRPr="00CD36A5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  <w:tr w:rsidR="000D544B" w:rsidRPr="00CD36A5" w14:paraId="16F7A343" w14:textId="77777777" w:rsidTr="00DA2885">
        <w:tc>
          <w:tcPr>
            <w:tcW w:w="7083" w:type="dxa"/>
          </w:tcPr>
          <w:p w14:paraId="308EBA2C" w14:textId="77777777" w:rsidR="000D544B" w:rsidRPr="00CD36A5" w:rsidRDefault="000D544B" w:rsidP="00DA2885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 xml:space="preserve">powyżej 1200% do 1300% </w:t>
            </w:r>
          </w:p>
        </w:tc>
        <w:tc>
          <w:tcPr>
            <w:tcW w:w="1991" w:type="dxa"/>
          </w:tcPr>
          <w:p w14:paraId="6E88F3A3" w14:textId="5932A2DF" w:rsidR="000D544B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68</w:t>
            </w:r>
            <w:r w:rsidR="000D544B" w:rsidRPr="00CD36A5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  <w:tr w:rsidR="000D544B" w:rsidRPr="00CD36A5" w14:paraId="6F716F09" w14:textId="77777777" w:rsidTr="00DA2885">
        <w:tc>
          <w:tcPr>
            <w:tcW w:w="7083" w:type="dxa"/>
          </w:tcPr>
          <w:p w14:paraId="353EFC4F" w14:textId="50D24421" w:rsidR="000D544B" w:rsidRPr="00CD36A5" w:rsidRDefault="000D544B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1300% do 1400%</w:t>
            </w:r>
          </w:p>
        </w:tc>
        <w:tc>
          <w:tcPr>
            <w:tcW w:w="1991" w:type="dxa"/>
          </w:tcPr>
          <w:p w14:paraId="4C623AAA" w14:textId="331C5E17" w:rsidR="000D544B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62</w:t>
            </w:r>
            <w:r w:rsidR="000D544B" w:rsidRPr="00CD36A5">
              <w:rPr>
                <w:rFonts w:ascii="Calibri" w:hAnsi="Calibri" w:cs="Calibri"/>
                <w:bCs/>
                <w:sz w:val="24"/>
                <w:szCs w:val="24"/>
              </w:rPr>
              <w:t>%</w:t>
            </w:r>
          </w:p>
        </w:tc>
      </w:tr>
      <w:tr w:rsidR="000D544B" w:rsidRPr="00CD36A5" w14:paraId="236E3937" w14:textId="77777777" w:rsidTr="00DA2885">
        <w:tc>
          <w:tcPr>
            <w:tcW w:w="7083" w:type="dxa"/>
          </w:tcPr>
          <w:p w14:paraId="6DBD9FF5" w14:textId="5E285DF8" w:rsidR="000D544B" w:rsidRPr="00CD36A5" w:rsidRDefault="000D544B" w:rsidP="000D544B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</w:t>
            </w:r>
            <w:r w:rsidR="00DA2885" w:rsidRPr="00CD36A5">
              <w:rPr>
                <w:rFonts w:ascii="Calibri" w:hAnsi="Calibri" w:cs="Calibri"/>
                <w:bCs/>
                <w:sz w:val="24"/>
                <w:szCs w:val="24"/>
              </w:rPr>
              <w:t>4</w:t>
            </w: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00% do 1</w:t>
            </w:r>
            <w:r w:rsidR="00DA2885" w:rsidRPr="00CD36A5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00%</w:t>
            </w:r>
          </w:p>
        </w:tc>
        <w:tc>
          <w:tcPr>
            <w:tcW w:w="1991" w:type="dxa"/>
          </w:tcPr>
          <w:p w14:paraId="1EAE653B" w14:textId="4C32220A" w:rsidR="000D544B" w:rsidRPr="00CD36A5" w:rsidRDefault="00DA2885" w:rsidP="000D544B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56%</w:t>
            </w:r>
          </w:p>
        </w:tc>
      </w:tr>
      <w:tr w:rsidR="000D544B" w:rsidRPr="00CD36A5" w14:paraId="6ECEEB69" w14:textId="77777777" w:rsidTr="00DA2885">
        <w:tc>
          <w:tcPr>
            <w:tcW w:w="7083" w:type="dxa"/>
          </w:tcPr>
          <w:p w14:paraId="79C960A3" w14:textId="4271BE05" w:rsidR="000D544B" w:rsidRPr="00CD36A5" w:rsidRDefault="000D544B" w:rsidP="000D544B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</w:t>
            </w:r>
            <w:r w:rsidR="00DA2885" w:rsidRPr="00CD36A5">
              <w:rPr>
                <w:rFonts w:ascii="Calibri" w:hAnsi="Calibri" w:cs="Calibri"/>
                <w:bCs/>
                <w:sz w:val="24"/>
                <w:szCs w:val="24"/>
              </w:rPr>
              <w:t>5</w:t>
            </w: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00% do 1</w:t>
            </w:r>
            <w:r w:rsidR="00DA2885" w:rsidRPr="00CD36A5">
              <w:rPr>
                <w:rFonts w:ascii="Calibri" w:hAnsi="Calibri" w:cs="Calibri"/>
                <w:bCs/>
                <w:sz w:val="24"/>
                <w:szCs w:val="24"/>
              </w:rPr>
              <w:t>6</w:t>
            </w: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00%</w:t>
            </w:r>
          </w:p>
        </w:tc>
        <w:tc>
          <w:tcPr>
            <w:tcW w:w="1991" w:type="dxa"/>
          </w:tcPr>
          <w:p w14:paraId="3D8D3FA1" w14:textId="11C8BD3A" w:rsidR="000D544B" w:rsidRPr="00CD36A5" w:rsidRDefault="00DA2885" w:rsidP="000D544B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50%</w:t>
            </w:r>
          </w:p>
        </w:tc>
      </w:tr>
      <w:tr w:rsidR="00DA2885" w:rsidRPr="00CD36A5" w14:paraId="7BA1A6B2" w14:textId="77777777" w:rsidTr="00DA2885">
        <w:tc>
          <w:tcPr>
            <w:tcW w:w="7083" w:type="dxa"/>
          </w:tcPr>
          <w:p w14:paraId="3D576AC2" w14:textId="7F10AB02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1600% do 1700%</w:t>
            </w:r>
          </w:p>
        </w:tc>
        <w:tc>
          <w:tcPr>
            <w:tcW w:w="1991" w:type="dxa"/>
          </w:tcPr>
          <w:p w14:paraId="5DA770DD" w14:textId="3A3EED44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46%</w:t>
            </w:r>
          </w:p>
        </w:tc>
      </w:tr>
      <w:tr w:rsidR="00DA2885" w:rsidRPr="00CD36A5" w14:paraId="217918B5" w14:textId="77777777" w:rsidTr="00DA2885">
        <w:tc>
          <w:tcPr>
            <w:tcW w:w="7083" w:type="dxa"/>
          </w:tcPr>
          <w:p w14:paraId="6EFDB139" w14:textId="4B95031C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1700% do 1800%</w:t>
            </w:r>
          </w:p>
        </w:tc>
        <w:tc>
          <w:tcPr>
            <w:tcW w:w="1991" w:type="dxa"/>
          </w:tcPr>
          <w:p w14:paraId="1584C4A8" w14:textId="6C0EBD57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38%</w:t>
            </w:r>
          </w:p>
        </w:tc>
      </w:tr>
      <w:tr w:rsidR="00DA2885" w:rsidRPr="00CD36A5" w14:paraId="4D67BD7E" w14:textId="77777777" w:rsidTr="00DA2885">
        <w:tc>
          <w:tcPr>
            <w:tcW w:w="7083" w:type="dxa"/>
          </w:tcPr>
          <w:p w14:paraId="3DB589A8" w14:textId="081D0ED4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1800% do 1900%</w:t>
            </w:r>
          </w:p>
        </w:tc>
        <w:tc>
          <w:tcPr>
            <w:tcW w:w="1991" w:type="dxa"/>
          </w:tcPr>
          <w:p w14:paraId="786ECAD1" w14:textId="588AE307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32%</w:t>
            </w:r>
          </w:p>
        </w:tc>
      </w:tr>
      <w:tr w:rsidR="00DA2885" w:rsidRPr="00CD36A5" w14:paraId="58029EDC" w14:textId="77777777" w:rsidTr="00DA2885">
        <w:tc>
          <w:tcPr>
            <w:tcW w:w="7083" w:type="dxa"/>
          </w:tcPr>
          <w:p w14:paraId="7D63B196" w14:textId="576F21AA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1900% do 2000%</w:t>
            </w:r>
          </w:p>
        </w:tc>
        <w:tc>
          <w:tcPr>
            <w:tcW w:w="1991" w:type="dxa"/>
          </w:tcPr>
          <w:p w14:paraId="74A0CDC3" w14:textId="6E47CDCD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26%</w:t>
            </w:r>
          </w:p>
        </w:tc>
      </w:tr>
      <w:tr w:rsidR="00DA2885" w:rsidRPr="00CD36A5" w14:paraId="0E5A83F3" w14:textId="77777777" w:rsidTr="00DA2885">
        <w:tc>
          <w:tcPr>
            <w:tcW w:w="7083" w:type="dxa"/>
          </w:tcPr>
          <w:p w14:paraId="779542D9" w14:textId="496A922D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2000% do 2100%</w:t>
            </w:r>
          </w:p>
        </w:tc>
        <w:tc>
          <w:tcPr>
            <w:tcW w:w="1991" w:type="dxa"/>
          </w:tcPr>
          <w:p w14:paraId="3432725F" w14:textId="3F8803F2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20%</w:t>
            </w:r>
          </w:p>
        </w:tc>
      </w:tr>
      <w:tr w:rsidR="00DA2885" w:rsidRPr="00CD36A5" w14:paraId="72B51717" w14:textId="77777777" w:rsidTr="00DA2885">
        <w:tc>
          <w:tcPr>
            <w:tcW w:w="7083" w:type="dxa"/>
          </w:tcPr>
          <w:p w14:paraId="4184C829" w14:textId="51E220E2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2100% do 2200%</w:t>
            </w:r>
          </w:p>
        </w:tc>
        <w:tc>
          <w:tcPr>
            <w:tcW w:w="1991" w:type="dxa"/>
          </w:tcPr>
          <w:p w14:paraId="1DFFA04B" w14:textId="41CD75A3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14%</w:t>
            </w:r>
          </w:p>
        </w:tc>
      </w:tr>
      <w:tr w:rsidR="00DA2885" w:rsidRPr="00CD36A5" w14:paraId="159B9852" w14:textId="77777777" w:rsidTr="00DA2885">
        <w:tc>
          <w:tcPr>
            <w:tcW w:w="7083" w:type="dxa"/>
          </w:tcPr>
          <w:p w14:paraId="2843AFE3" w14:textId="08712A22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2200% do 2300%</w:t>
            </w:r>
          </w:p>
        </w:tc>
        <w:tc>
          <w:tcPr>
            <w:tcW w:w="1991" w:type="dxa"/>
          </w:tcPr>
          <w:p w14:paraId="47BF6BE9" w14:textId="5C4DD9AB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8%</w:t>
            </w:r>
          </w:p>
        </w:tc>
      </w:tr>
      <w:tr w:rsidR="00DA2885" w:rsidRPr="00CD36A5" w14:paraId="7DB99ECE" w14:textId="77777777" w:rsidTr="00DA2885">
        <w:tc>
          <w:tcPr>
            <w:tcW w:w="7083" w:type="dxa"/>
          </w:tcPr>
          <w:p w14:paraId="0D2F50FE" w14:textId="6DC330B8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2300% do 2400%</w:t>
            </w:r>
          </w:p>
        </w:tc>
        <w:tc>
          <w:tcPr>
            <w:tcW w:w="1991" w:type="dxa"/>
          </w:tcPr>
          <w:p w14:paraId="6B42D386" w14:textId="4CF6956A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2%</w:t>
            </w:r>
          </w:p>
        </w:tc>
      </w:tr>
      <w:tr w:rsidR="00DA2885" w:rsidRPr="00CD36A5" w14:paraId="0CD49D1B" w14:textId="77777777" w:rsidTr="00DA2885">
        <w:tc>
          <w:tcPr>
            <w:tcW w:w="7083" w:type="dxa"/>
          </w:tcPr>
          <w:p w14:paraId="477C321A" w14:textId="09C576D3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powyżej 2400%</w:t>
            </w:r>
          </w:p>
        </w:tc>
        <w:tc>
          <w:tcPr>
            <w:tcW w:w="1991" w:type="dxa"/>
          </w:tcPr>
          <w:p w14:paraId="029AEF22" w14:textId="3531E1DF" w:rsidR="00DA2885" w:rsidRPr="00CD36A5" w:rsidRDefault="00DA2885" w:rsidP="00DA2885">
            <w:pPr>
              <w:pStyle w:val="Bezodstpw"/>
              <w:rPr>
                <w:rFonts w:ascii="Calibri" w:hAnsi="Calibri" w:cs="Calibri"/>
                <w:bCs/>
                <w:sz w:val="24"/>
                <w:szCs w:val="24"/>
              </w:rPr>
            </w:pPr>
            <w:r w:rsidRPr="00CD36A5">
              <w:rPr>
                <w:rFonts w:ascii="Calibri" w:hAnsi="Calibri" w:cs="Calibri"/>
                <w:bCs/>
                <w:sz w:val="24"/>
                <w:szCs w:val="24"/>
              </w:rPr>
              <w:t>0%</w:t>
            </w:r>
          </w:p>
        </w:tc>
      </w:tr>
    </w:tbl>
    <w:p w14:paraId="477520AE" w14:textId="77777777" w:rsidR="001C1075" w:rsidRPr="00CD36A5" w:rsidRDefault="001C107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5CB1C047" w14:textId="6F9E2A25" w:rsidR="00802225" w:rsidRPr="00CD36A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§ 5. Można odroczyć termin płatności należności albo jej części albo rozłożyć na raty płatność należności</w:t>
      </w:r>
      <w:r w:rsidR="008D5609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albo jej części, jeżeli jest to uzasadnione trudnościami z zapłatą należności,</w:t>
      </w:r>
      <w:r w:rsidR="0069768A">
        <w:rPr>
          <w:rFonts w:ascii="Calibri" w:hAnsi="Calibri" w:cs="Calibri"/>
          <w:bCs/>
          <w:sz w:val="24"/>
          <w:szCs w:val="24"/>
        </w:rPr>
        <w:br/>
      </w:r>
      <w:r w:rsidRPr="00CD36A5">
        <w:rPr>
          <w:rFonts w:ascii="Calibri" w:hAnsi="Calibri" w:cs="Calibri"/>
          <w:bCs/>
          <w:sz w:val="24"/>
          <w:szCs w:val="24"/>
        </w:rPr>
        <w:t xml:space="preserve">a interes </w:t>
      </w:r>
      <w:r w:rsidR="000C4082" w:rsidRPr="00CD36A5">
        <w:rPr>
          <w:rFonts w:ascii="Calibri" w:hAnsi="Calibri" w:cs="Calibri"/>
          <w:bCs/>
          <w:sz w:val="24"/>
          <w:szCs w:val="24"/>
        </w:rPr>
        <w:t>Powiatu Wyszkowski</w:t>
      </w:r>
      <w:r w:rsidR="00126B9B" w:rsidRPr="00CD36A5">
        <w:rPr>
          <w:rFonts w:ascii="Calibri" w:hAnsi="Calibri" w:cs="Calibri"/>
          <w:bCs/>
          <w:sz w:val="24"/>
          <w:szCs w:val="24"/>
        </w:rPr>
        <w:t>e</w:t>
      </w:r>
      <w:r w:rsidR="000C4082" w:rsidRPr="00CD36A5">
        <w:rPr>
          <w:rFonts w:ascii="Calibri" w:hAnsi="Calibri" w:cs="Calibri"/>
          <w:bCs/>
          <w:sz w:val="24"/>
          <w:szCs w:val="24"/>
        </w:rPr>
        <w:t>go</w:t>
      </w:r>
      <w:r w:rsidRPr="00CD36A5">
        <w:rPr>
          <w:rFonts w:ascii="Calibri" w:hAnsi="Calibri" w:cs="Calibri"/>
          <w:bCs/>
          <w:sz w:val="24"/>
          <w:szCs w:val="24"/>
        </w:rPr>
        <w:t xml:space="preserve"> nie stoi</w:t>
      </w:r>
      <w:r w:rsidR="008D5609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temu na przeszkodzie.</w:t>
      </w:r>
    </w:p>
    <w:p w14:paraId="53B19678" w14:textId="77777777" w:rsidR="00A32F9B" w:rsidRPr="00CD36A5" w:rsidRDefault="00A32F9B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3122FF0" w14:textId="5B7F1F41" w:rsidR="00802225" w:rsidRPr="00CD36A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§ 6. Do spraw wszczętych, a nie zakończonych przed dniem wejścia w życie</w:t>
      </w:r>
      <w:r w:rsidR="00D10B5D">
        <w:rPr>
          <w:rFonts w:ascii="Calibri" w:hAnsi="Calibri" w:cs="Calibri"/>
          <w:bCs/>
          <w:sz w:val="24"/>
          <w:szCs w:val="24"/>
        </w:rPr>
        <w:t xml:space="preserve"> niniejszej</w:t>
      </w:r>
      <w:r w:rsidRPr="00CD36A5">
        <w:rPr>
          <w:rFonts w:ascii="Calibri" w:hAnsi="Calibri" w:cs="Calibri"/>
          <w:bCs/>
          <w:sz w:val="24"/>
          <w:szCs w:val="24"/>
        </w:rPr>
        <w:t xml:space="preserve"> uchwały stosuje się </w:t>
      </w:r>
      <w:r w:rsidR="00D10B5D">
        <w:rPr>
          <w:rFonts w:ascii="Calibri" w:hAnsi="Calibri" w:cs="Calibri"/>
          <w:bCs/>
          <w:sz w:val="24"/>
          <w:szCs w:val="24"/>
        </w:rPr>
        <w:t xml:space="preserve">jej </w:t>
      </w:r>
      <w:r w:rsidRPr="00CD36A5">
        <w:rPr>
          <w:rFonts w:ascii="Calibri" w:hAnsi="Calibri" w:cs="Calibri"/>
          <w:bCs/>
          <w:sz w:val="24"/>
          <w:szCs w:val="24"/>
        </w:rPr>
        <w:t>przepisy.</w:t>
      </w:r>
    </w:p>
    <w:p w14:paraId="45DF1234" w14:textId="77777777" w:rsidR="00A32F9B" w:rsidRPr="00CD36A5" w:rsidRDefault="00A32F9B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09E1FDB4" w14:textId="19CA2298" w:rsidR="00456F77" w:rsidRPr="00CD36A5" w:rsidRDefault="00802225" w:rsidP="00456F77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 xml:space="preserve">§ 7. </w:t>
      </w:r>
      <w:r w:rsidR="00456F77" w:rsidRPr="00CD36A5">
        <w:rPr>
          <w:rFonts w:ascii="Calibri" w:hAnsi="Calibri" w:cs="Calibri"/>
          <w:bCs/>
          <w:sz w:val="24"/>
          <w:szCs w:val="24"/>
        </w:rPr>
        <w:t>Wykonanie uchwały powierza się Zarządowi Powiatu Wyszkowskiego.</w:t>
      </w:r>
    </w:p>
    <w:p w14:paraId="7A9DE28E" w14:textId="77777777" w:rsidR="00A32F9B" w:rsidRPr="00CD36A5" w:rsidRDefault="00A32F9B" w:rsidP="00456F77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6EE3320" w14:textId="0260EE83" w:rsidR="00456F77" w:rsidRPr="00CD36A5" w:rsidRDefault="000C4082" w:rsidP="00456F77">
      <w:pPr>
        <w:pStyle w:val="Bezodstpw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§</w:t>
      </w:r>
      <w:r w:rsidR="008E1A15" w:rsidRPr="00CD36A5">
        <w:rPr>
          <w:rFonts w:ascii="Calibri" w:hAnsi="Calibri" w:cs="Calibri"/>
          <w:bCs/>
          <w:sz w:val="24"/>
          <w:szCs w:val="24"/>
        </w:rPr>
        <w:t xml:space="preserve"> 8</w:t>
      </w:r>
      <w:r w:rsidR="00456F77" w:rsidRPr="00CD36A5">
        <w:rPr>
          <w:rFonts w:ascii="Calibri" w:hAnsi="Calibri" w:cs="Calibri"/>
          <w:bCs/>
          <w:sz w:val="24"/>
          <w:szCs w:val="24"/>
        </w:rPr>
        <w:t xml:space="preserve">. Z dniem wejścia w życie niniejszej uchwały traci moc Uchwała Nr </w:t>
      </w:r>
      <w:r w:rsidR="00CB35B1" w:rsidRPr="00CD36A5">
        <w:rPr>
          <w:rFonts w:ascii="Calibri" w:hAnsi="Calibri" w:cs="Calibri"/>
          <w:bCs/>
          <w:sz w:val="24"/>
          <w:szCs w:val="24"/>
        </w:rPr>
        <w:t>VIII</w:t>
      </w:r>
      <w:r w:rsidR="00456F77" w:rsidRPr="00CD36A5">
        <w:rPr>
          <w:rFonts w:ascii="Calibri" w:hAnsi="Calibri" w:cs="Calibri"/>
          <w:bCs/>
          <w:sz w:val="24"/>
          <w:szCs w:val="24"/>
        </w:rPr>
        <w:t>/</w:t>
      </w:r>
      <w:r w:rsidR="00CB35B1" w:rsidRPr="00CD36A5">
        <w:rPr>
          <w:rFonts w:ascii="Calibri" w:hAnsi="Calibri" w:cs="Calibri"/>
          <w:bCs/>
          <w:sz w:val="24"/>
          <w:szCs w:val="24"/>
        </w:rPr>
        <w:t>58</w:t>
      </w:r>
      <w:r w:rsidR="00456F77" w:rsidRPr="00CD36A5">
        <w:rPr>
          <w:rFonts w:ascii="Calibri" w:hAnsi="Calibri" w:cs="Calibri"/>
          <w:bCs/>
          <w:sz w:val="24"/>
          <w:szCs w:val="24"/>
        </w:rPr>
        <w:t>/201</w:t>
      </w:r>
      <w:r w:rsidR="00CB35B1" w:rsidRPr="00CD36A5">
        <w:rPr>
          <w:rFonts w:ascii="Calibri" w:hAnsi="Calibri" w:cs="Calibri"/>
          <w:bCs/>
          <w:sz w:val="24"/>
          <w:szCs w:val="24"/>
        </w:rPr>
        <w:t>5</w:t>
      </w:r>
      <w:r w:rsidR="00456F77" w:rsidRPr="00CD36A5">
        <w:rPr>
          <w:rFonts w:ascii="Calibri" w:hAnsi="Calibri" w:cs="Calibri"/>
          <w:bCs/>
          <w:sz w:val="24"/>
          <w:szCs w:val="24"/>
        </w:rPr>
        <w:t xml:space="preserve"> Rady Powiatu</w:t>
      </w:r>
      <w:r w:rsidR="00CB35B1" w:rsidRPr="00CD36A5">
        <w:rPr>
          <w:rFonts w:ascii="Calibri" w:hAnsi="Calibri" w:cs="Calibri"/>
          <w:bCs/>
          <w:sz w:val="24"/>
          <w:szCs w:val="24"/>
        </w:rPr>
        <w:t xml:space="preserve"> w Wyszkowie </w:t>
      </w:r>
      <w:r w:rsidR="00456F77" w:rsidRPr="00CD36A5">
        <w:rPr>
          <w:rFonts w:ascii="Calibri" w:hAnsi="Calibri" w:cs="Calibri"/>
          <w:bCs/>
          <w:sz w:val="24"/>
          <w:szCs w:val="24"/>
        </w:rPr>
        <w:t>z dnia 2</w:t>
      </w:r>
      <w:r w:rsidR="00CB35B1" w:rsidRPr="00CD36A5">
        <w:rPr>
          <w:rFonts w:ascii="Calibri" w:hAnsi="Calibri" w:cs="Calibri"/>
          <w:bCs/>
          <w:sz w:val="24"/>
          <w:szCs w:val="24"/>
        </w:rPr>
        <w:t>9</w:t>
      </w:r>
      <w:r w:rsidR="00456F77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="00CB35B1" w:rsidRPr="00CD36A5">
        <w:rPr>
          <w:rFonts w:ascii="Calibri" w:hAnsi="Calibri" w:cs="Calibri"/>
          <w:bCs/>
          <w:sz w:val="24"/>
          <w:szCs w:val="24"/>
        </w:rPr>
        <w:t xml:space="preserve">kwietnia </w:t>
      </w:r>
      <w:r w:rsidR="00456F77" w:rsidRPr="00CD36A5">
        <w:rPr>
          <w:rFonts w:ascii="Calibri" w:hAnsi="Calibri" w:cs="Calibri"/>
          <w:bCs/>
          <w:sz w:val="24"/>
          <w:szCs w:val="24"/>
        </w:rPr>
        <w:t>201</w:t>
      </w:r>
      <w:r w:rsidR="00CB35B1" w:rsidRPr="00CD36A5">
        <w:rPr>
          <w:rFonts w:ascii="Calibri" w:hAnsi="Calibri" w:cs="Calibri"/>
          <w:bCs/>
          <w:sz w:val="24"/>
          <w:szCs w:val="24"/>
        </w:rPr>
        <w:t>5</w:t>
      </w:r>
      <w:r w:rsidR="00456F77" w:rsidRPr="00CD36A5">
        <w:rPr>
          <w:rFonts w:ascii="Calibri" w:hAnsi="Calibri" w:cs="Calibri"/>
          <w:bCs/>
          <w:sz w:val="24"/>
          <w:szCs w:val="24"/>
        </w:rPr>
        <w:t xml:space="preserve"> r. w sprawie określenia szczegółowych warunków umorzenia w całości lub w części, łącznie z odsetkami, odroczenia terminu płatności, rozłożenia na raty lub odstępowania od ustalenia opłaty za </w:t>
      </w:r>
      <w:r w:rsidR="00CB35B1" w:rsidRPr="00CD36A5">
        <w:rPr>
          <w:rFonts w:ascii="Calibri" w:hAnsi="Calibri" w:cs="Calibri"/>
          <w:bCs/>
          <w:sz w:val="24"/>
          <w:szCs w:val="24"/>
        </w:rPr>
        <w:t>dziecko umieszczone przez sąd w zakładzie opiekuńczo-leczniczym, w zakładzie pielęgnacyjno-opiekuńczym lub</w:t>
      </w:r>
      <w:r w:rsidR="0069768A">
        <w:rPr>
          <w:rFonts w:ascii="Calibri" w:hAnsi="Calibri" w:cs="Calibri"/>
          <w:bCs/>
          <w:sz w:val="24"/>
          <w:szCs w:val="24"/>
        </w:rPr>
        <w:br/>
      </w:r>
      <w:r w:rsidR="00CB35B1" w:rsidRPr="00CD36A5">
        <w:rPr>
          <w:rFonts w:ascii="Calibri" w:hAnsi="Calibri" w:cs="Calibri"/>
          <w:bCs/>
          <w:sz w:val="24"/>
          <w:szCs w:val="24"/>
        </w:rPr>
        <w:t>w zakładzie rehabilitacji leczniczej</w:t>
      </w:r>
      <w:r w:rsidR="00456F77" w:rsidRPr="00CD36A5">
        <w:rPr>
          <w:rFonts w:ascii="Calibri" w:hAnsi="Calibri" w:cs="Calibri"/>
          <w:bCs/>
          <w:sz w:val="24"/>
          <w:szCs w:val="24"/>
        </w:rPr>
        <w:t>.</w:t>
      </w:r>
    </w:p>
    <w:p w14:paraId="57913D82" w14:textId="124C4876" w:rsidR="00802225" w:rsidRPr="00CD36A5" w:rsidRDefault="00802225" w:rsidP="00456F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lastRenderedPageBreak/>
        <w:t>§ 9. Uchwała podlega ogłoszeniu w Dzienniku Urzędowym Województwa Mazowieckiego.</w:t>
      </w:r>
    </w:p>
    <w:p w14:paraId="13849F53" w14:textId="77777777" w:rsidR="00A32F9B" w:rsidRPr="00CD36A5" w:rsidRDefault="00A32F9B" w:rsidP="00456F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74F6A365" w14:textId="47E3BC7F" w:rsidR="00802225" w:rsidRDefault="00802225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CD36A5">
        <w:rPr>
          <w:rFonts w:ascii="Calibri" w:hAnsi="Calibri" w:cs="Calibri"/>
          <w:bCs/>
          <w:sz w:val="24"/>
          <w:szCs w:val="24"/>
        </w:rPr>
        <w:t>§ 10. Uchwała wchodzi w życie po upływie 14 dni od dnia ogłoszenia w Dzienniku Urzędowym</w:t>
      </w:r>
      <w:r w:rsidR="009F2B34" w:rsidRPr="00CD36A5">
        <w:rPr>
          <w:rFonts w:ascii="Calibri" w:hAnsi="Calibri" w:cs="Calibri"/>
          <w:bCs/>
          <w:sz w:val="24"/>
          <w:szCs w:val="24"/>
        </w:rPr>
        <w:t xml:space="preserve"> </w:t>
      </w:r>
      <w:r w:rsidRPr="00CD36A5">
        <w:rPr>
          <w:rFonts w:ascii="Calibri" w:hAnsi="Calibri" w:cs="Calibri"/>
          <w:bCs/>
          <w:sz w:val="24"/>
          <w:szCs w:val="24"/>
        </w:rPr>
        <w:t>Województwa Mazowieckiego.</w:t>
      </w:r>
    </w:p>
    <w:p w14:paraId="06C33F83" w14:textId="0B68433C" w:rsidR="0077561A" w:rsidRDefault="0077561A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14:paraId="39953ABA" w14:textId="77777777" w:rsidR="0077561A" w:rsidRDefault="0077561A" w:rsidP="0077561A">
      <w:pPr>
        <w:spacing w:after="0" w:line="256" w:lineRule="auto"/>
        <w:ind w:left="4843"/>
        <w:jc w:val="right"/>
        <w:rPr>
          <w:rFonts w:cstheme="minorHAnsi"/>
        </w:rPr>
      </w:pPr>
      <w:r>
        <w:rPr>
          <w:rFonts w:cstheme="minorHAnsi"/>
        </w:rPr>
        <w:t>w podpisie</w:t>
      </w:r>
    </w:p>
    <w:p w14:paraId="2CFAB515" w14:textId="77777777" w:rsidR="0077561A" w:rsidRDefault="0077561A" w:rsidP="0077561A">
      <w:pPr>
        <w:spacing w:after="0" w:line="256" w:lineRule="auto"/>
        <w:ind w:left="4843"/>
        <w:jc w:val="right"/>
        <w:rPr>
          <w:rFonts w:cstheme="minorHAnsi"/>
        </w:rPr>
      </w:pPr>
      <w:r>
        <w:rPr>
          <w:rFonts w:cstheme="minorHAnsi"/>
        </w:rPr>
        <w:t>/Bogdan Mirosław Pągowski/</w:t>
      </w:r>
    </w:p>
    <w:p w14:paraId="39E80294" w14:textId="77777777" w:rsidR="0077561A" w:rsidRPr="00CD36A5" w:rsidRDefault="0077561A" w:rsidP="0096001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sectPr w:rsidR="0077561A" w:rsidRPr="00CD36A5" w:rsidSect="009E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20"/>
    <w:multiLevelType w:val="hybridMultilevel"/>
    <w:tmpl w:val="21E0D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3FCB"/>
    <w:multiLevelType w:val="hybridMultilevel"/>
    <w:tmpl w:val="B0BCC520"/>
    <w:lvl w:ilvl="0" w:tplc="0415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03AC02DB"/>
    <w:multiLevelType w:val="hybridMultilevel"/>
    <w:tmpl w:val="7BC24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3216B"/>
    <w:multiLevelType w:val="hybridMultilevel"/>
    <w:tmpl w:val="B68E0BBE"/>
    <w:lvl w:ilvl="0" w:tplc="A97A2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F03CBE"/>
    <w:multiLevelType w:val="hybridMultilevel"/>
    <w:tmpl w:val="06842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6847"/>
    <w:multiLevelType w:val="hybridMultilevel"/>
    <w:tmpl w:val="5338F3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2161A8"/>
    <w:multiLevelType w:val="hybridMultilevel"/>
    <w:tmpl w:val="E560297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6FC5"/>
    <w:multiLevelType w:val="hybridMultilevel"/>
    <w:tmpl w:val="71FAF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155BB"/>
    <w:multiLevelType w:val="hybridMultilevel"/>
    <w:tmpl w:val="3A1816A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02D1265"/>
    <w:multiLevelType w:val="hybridMultilevel"/>
    <w:tmpl w:val="C32CFFA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872C5A"/>
    <w:multiLevelType w:val="hybridMultilevel"/>
    <w:tmpl w:val="84BEF6E2"/>
    <w:lvl w:ilvl="0" w:tplc="316A2A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B62981"/>
    <w:multiLevelType w:val="hybridMultilevel"/>
    <w:tmpl w:val="295E5B0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C4452"/>
    <w:multiLevelType w:val="hybridMultilevel"/>
    <w:tmpl w:val="61DCB136"/>
    <w:lvl w:ilvl="0" w:tplc="29889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D53F42"/>
    <w:multiLevelType w:val="hybridMultilevel"/>
    <w:tmpl w:val="4C2E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906ED"/>
    <w:multiLevelType w:val="hybridMultilevel"/>
    <w:tmpl w:val="C2DC0EF4"/>
    <w:lvl w:ilvl="0" w:tplc="92AC3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971916"/>
    <w:multiLevelType w:val="hybridMultilevel"/>
    <w:tmpl w:val="B880B3A2"/>
    <w:lvl w:ilvl="0" w:tplc="AF6E7F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79342A8"/>
    <w:multiLevelType w:val="hybridMultilevel"/>
    <w:tmpl w:val="D6F04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D1A55"/>
    <w:multiLevelType w:val="hybridMultilevel"/>
    <w:tmpl w:val="EE5AA56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622803"/>
    <w:multiLevelType w:val="hybridMultilevel"/>
    <w:tmpl w:val="C218AC36"/>
    <w:lvl w:ilvl="0" w:tplc="A13E51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B1F72"/>
    <w:multiLevelType w:val="hybridMultilevel"/>
    <w:tmpl w:val="98080FF8"/>
    <w:lvl w:ilvl="0" w:tplc="37DC5A9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12646"/>
    <w:multiLevelType w:val="hybridMultilevel"/>
    <w:tmpl w:val="B922B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B3437"/>
    <w:multiLevelType w:val="hybridMultilevel"/>
    <w:tmpl w:val="8B96A2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A2BFB"/>
    <w:multiLevelType w:val="hybridMultilevel"/>
    <w:tmpl w:val="9DFC646C"/>
    <w:lvl w:ilvl="0" w:tplc="7E225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9625C"/>
    <w:multiLevelType w:val="hybridMultilevel"/>
    <w:tmpl w:val="9AEE3EFE"/>
    <w:lvl w:ilvl="0" w:tplc="1E808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F50D6"/>
    <w:multiLevelType w:val="hybridMultilevel"/>
    <w:tmpl w:val="F4CE3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E5808"/>
    <w:multiLevelType w:val="hybridMultilevel"/>
    <w:tmpl w:val="B6B0F1C8"/>
    <w:lvl w:ilvl="0" w:tplc="CB980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D41D0B"/>
    <w:multiLevelType w:val="hybridMultilevel"/>
    <w:tmpl w:val="48B24050"/>
    <w:lvl w:ilvl="0" w:tplc="CE24F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C66FD1"/>
    <w:multiLevelType w:val="hybridMultilevel"/>
    <w:tmpl w:val="CAF49BB4"/>
    <w:lvl w:ilvl="0" w:tplc="E72AE806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7742BC"/>
    <w:multiLevelType w:val="hybridMultilevel"/>
    <w:tmpl w:val="9B7EC19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37D7"/>
    <w:multiLevelType w:val="hybridMultilevel"/>
    <w:tmpl w:val="AEDE1ED4"/>
    <w:lvl w:ilvl="0" w:tplc="92AC35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EED491C"/>
    <w:multiLevelType w:val="hybridMultilevel"/>
    <w:tmpl w:val="BCD481B6"/>
    <w:lvl w:ilvl="0" w:tplc="C1A45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F827CB"/>
    <w:multiLevelType w:val="hybridMultilevel"/>
    <w:tmpl w:val="5D388F7A"/>
    <w:lvl w:ilvl="0" w:tplc="725CA3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A40A49"/>
    <w:multiLevelType w:val="hybridMultilevel"/>
    <w:tmpl w:val="3A320FEA"/>
    <w:lvl w:ilvl="0" w:tplc="5EB6F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4B7A00"/>
    <w:multiLevelType w:val="hybridMultilevel"/>
    <w:tmpl w:val="51C462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697A4C"/>
    <w:multiLevelType w:val="hybridMultilevel"/>
    <w:tmpl w:val="EEDE4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F0F6D"/>
    <w:multiLevelType w:val="hybridMultilevel"/>
    <w:tmpl w:val="6B3C5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2"/>
  </w:num>
  <w:num w:numId="5">
    <w:abstractNumId w:val="30"/>
  </w:num>
  <w:num w:numId="6">
    <w:abstractNumId w:val="25"/>
  </w:num>
  <w:num w:numId="7">
    <w:abstractNumId w:val="23"/>
  </w:num>
  <w:num w:numId="8">
    <w:abstractNumId w:val="32"/>
  </w:num>
  <w:num w:numId="9">
    <w:abstractNumId w:val="27"/>
  </w:num>
  <w:num w:numId="10">
    <w:abstractNumId w:val="22"/>
  </w:num>
  <w:num w:numId="11">
    <w:abstractNumId w:val="11"/>
  </w:num>
  <w:num w:numId="12">
    <w:abstractNumId w:val="9"/>
  </w:num>
  <w:num w:numId="13">
    <w:abstractNumId w:val="31"/>
  </w:num>
  <w:num w:numId="14">
    <w:abstractNumId w:val="18"/>
  </w:num>
  <w:num w:numId="15">
    <w:abstractNumId w:val="26"/>
  </w:num>
  <w:num w:numId="16">
    <w:abstractNumId w:val="7"/>
  </w:num>
  <w:num w:numId="17">
    <w:abstractNumId w:val="13"/>
  </w:num>
  <w:num w:numId="18">
    <w:abstractNumId w:val="3"/>
  </w:num>
  <w:num w:numId="19">
    <w:abstractNumId w:val="35"/>
  </w:num>
  <w:num w:numId="20">
    <w:abstractNumId w:val="34"/>
  </w:num>
  <w:num w:numId="21">
    <w:abstractNumId w:val="24"/>
  </w:num>
  <w:num w:numId="22">
    <w:abstractNumId w:val="17"/>
  </w:num>
  <w:num w:numId="23">
    <w:abstractNumId w:val="14"/>
  </w:num>
  <w:num w:numId="24">
    <w:abstractNumId w:val="21"/>
  </w:num>
  <w:num w:numId="25">
    <w:abstractNumId w:val="28"/>
  </w:num>
  <w:num w:numId="26">
    <w:abstractNumId w:val="6"/>
  </w:num>
  <w:num w:numId="27">
    <w:abstractNumId w:val="29"/>
  </w:num>
  <w:num w:numId="28">
    <w:abstractNumId w:val="1"/>
  </w:num>
  <w:num w:numId="29">
    <w:abstractNumId w:val="33"/>
  </w:num>
  <w:num w:numId="30">
    <w:abstractNumId w:val="20"/>
  </w:num>
  <w:num w:numId="31">
    <w:abstractNumId w:val="19"/>
  </w:num>
  <w:num w:numId="32">
    <w:abstractNumId w:val="8"/>
  </w:num>
  <w:num w:numId="33">
    <w:abstractNumId w:val="15"/>
  </w:num>
  <w:num w:numId="34">
    <w:abstractNumId w:val="0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69"/>
    <w:rsid w:val="00001861"/>
    <w:rsid w:val="00061C99"/>
    <w:rsid w:val="00087AF6"/>
    <w:rsid w:val="000934F7"/>
    <w:rsid w:val="00097ABD"/>
    <w:rsid w:val="000B4554"/>
    <w:rsid w:val="000C4082"/>
    <w:rsid w:val="000C4106"/>
    <w:rsid w:val="000D4AF7"/>
    <w:rsid w:val="000D544B"/>
    <w:rsid w:val="000F5194"/>
    <w:rsid w:val="00106C9F"/>
    <w:rsid w:val="001227B8"/>
    <w:rsid w:val="00126B9B"/>
    <w:rsid w:val="001641AB"/>
    <w:rsid w:val="001823B9"/>
    <w:rsid w:val="001A2897"/>
    <w:rsid w:val="001C1075"/>
    <w:rsid w:val="001D1531"/>
    <w:rsid w:val="001D37C3"/>
    <w:rsid w:val="001E0971"/>
    <w:rsid w:val="001E21E9"/>
    <w:rsid w:val="001F4FE9"/>
    <w:rsid w:val="00205668"/>
    <w:rsid w:val="00242573"/>
    <w:rsid w:val="0024570D"/>
    <w:rsid w:val="00245BED"/>
    <w:rsid w:val="00272933"/>
    <w:rsid w:val="00273EA8"/>
    <w:rsid w:val="0029621D"/>
    <w:rsid w:val="002A1A48"/>
    <w:rsid w:val="002A46A6"/>
    <w:rsid w:val="002C77A6"/>
    <w:rsid w:val="00304E0C"/>
    <w:rsid w:val="003158F7"/>
    <w:rsid w:val="003172A8"/>
    <w:rsid w:val="00317777"/>
    <w:rsid w:val="00325315"/>
    <w:rsid w:val="003312B3"/>
    <w:rsid w:val="003409A2"/>
    <w:rsid w:val="003845AE"/>
    <w:rsid w:val="003852DE"/>
    <w:rsid w:val="00385996"/>
    <w:rsid w:val="003B0352"/>
    <w:rsid w:val="003B7C1B"/>
    <w:rsid w:val="003C24F8"/>
    <w:rsid w:val="004307D4"/>
    <w:rsid w:val="00432EB8"/>
    <w:rsid w:val="00453CC4"/>
    <w:rsid w:val="00456F77"/>
    <w:rsid w:val="0047546C"/>
    <w:rsid w:val="004839AF"/>
    <w:rsid w:val="00485CBC"/>
    <w:rsid w:val="00491DC6"/>
    <w:rsid w:val="004A0594"/>
    <w:rsid w:val="004B06BE"/>
    <w:rsid w:val="004B0C01"/>
    <w:rsid w:val="004C02C1"/>
    <w:rsid w:val="004C03DB"/>
    <w:rsid w:val="004C3991"/>
    <w:rsid w:val="004D0B38"/>
    <w:rsid w:val="004D30ED"/>
    <w:rsid w:val="004F5CBC"/>
    <w:rsid w:val="0055615C"/>
    <w:rsid w:val="005E3D74"/>
    <w:rsid w:val="005E62A1"/>
    <w:rsid w:val="00604DBC"/>
    <w:rsid w:val="00617772"/>
    <w:rsid w:val="00641579"/>
    <w:rsid w:val="00647E5B"/>
    <w:rsid w:val="00657AFD"/>
    <w:rsid w:val="006749AF"/>
    <w:rsid w:val="00681CE3"/>
    <w:rsid w:val="00683BB2"/>
    <w:rsid w:val="00684666"/>
    <w:rsid w:val="00685322"/>
    <w:rsid w:val="006879CB"/>
    <w:rsid w:val="0069765F"/>
    <w:rsid w:val="0069768A"/>
    <w:rsid w:val="006A77D7"/>
    <w:rsid w:val="006A7F2F"/>
    <w:rsid w:val="006B3B9B"/>
    <w:rsid w:val="006C39F8"/>
    <w:rsid w:val="006C4269"/>
    <w:rsid w:val="006D1895"/>
    <w:rsid w:val="006E2D27"/>
    <w:rsid w:val="006E3840"/>
    <w:rsid w:val="006F7D9C"/>
    <w:rsid w:val="00722A65"/>
    <w:rsid w:val="007470D1"/>
    <w:rsid w:val="0077561A"/>
    <w:rsid w:val="00783097"/>
    <w:rsid w:val="007B273A"/>
    <w:rsid w:val="007D75B2"/>
    <w:rsid w:val="007E164C"/>
    <w:rsid w:val="007F1CA6"/>
    <w:rsid w:val="00802225"/>
    <w:rsid w:val="00822847"/>
    <w:rsid w:val="00836AEB"/>
    <w:rsid w:val="00847393"/>
    <w:rsid w:val="00852C24"/>
    <w:rsid w:val="00854DD6"/>
    <w:rsid w:val="00857619"/>
    <w:rsid w:val="00877BF3"/>
    <w:rsid w:val="008A6BF9"/>
    <w:rsid w:val="008C110F"/>
    <w:rsid w:val="008C14BF"/>
    <w:rsid w:val="008D5609"/>
    <w:rsid w:val="008E1A15"/>
    <w:rsid w:val="008E5BA4"/>
    <w:rsid w:val="008F75FC"/>
    <w:rsid w:val="008F7F9E"/>
    <w:rsid w:val="00914CB4"/>
    <w:rsid w:val="00915318"/>
    <w:rsid w:val="0092317C"/>
    <w:rsid w:val="00925E26"/>
    <w:rsid w:val="009310EF"/>
    <w:rsid w:val="00945E91"/>
    <w:rsid w:val="00960018"/>
    <w:rsid w:val="009871F9"/>
    <w:rsid w:val="009A012D"/>
    <w:rsid w:val="009A5456"/>
    <w:rsid w:val="009B66E4"/>
    <w:rsid w:val="009D4B5C"/>
    <w:rsid w:val="009D6C25"/>
    <w:rsid w:val="009D77C2"/>
    <w:rsid w:val="009E29E8"/>
    <w:rsid w:val="009E4CDC"/>
    <w:rsid w:val="009F2B34"/>
    <w:rsid w:val="00A105F2"/>
    <w:rsid w:val="00A1156D"/>
    <w:rsid w:val="00A32F9B"/>
    <w:rsid w:val="00A3764F"/>
    <w:rsid w:val="00A45157"/>
    <w:rsid w:val="00A5515D"/>
    <w:rsid w:val="00A6616F"/>
    <w:rsid w:val="00AA6275"/>
    <w:rsid w:val="00AC0DA7"/>
    <w:rsid w:val="00AC6C4F"/>
    <w:rsid w:val="00AD1140"/>
    <w:rsid w:val="00B1656E"/>
    <w:rsid w:val="00B25EAA"/>
    <w:rsid w:val="00B53939"/>
    <w:rsid w:val="00B9724F"/>
    <w:rsid w:val="00BB14C5"/>
    <w:rsid w:val="00BB7D5A"/>
    <w:rsid w:val="00BC04F9"/>
    <w:rsid w:val="00BC334D"/>
    <w:rsid w:val="00BE26BB"/>
    <w:rsid w:val="00BE2AB6"/>
    <w:rsid w:val="00C01492"/>
    <w:rsid w:val="00C11372"/>
    <w:rsid w:val="00C12277"/>
    <w:rsid w:val="00C2168D"/>
    <w:rsid w:val="00C30DD4"/>
    <w:rsid w:val="00C374F1"/>
    <w:rsid w:val="00C77203"/>
    <w:rsid w:val="00CB35B1"/>
    <w:rsid w:val="00CB3ADD"/>
    <w:rsid w:val="00CD36A5"/>
    <w:rsid w:val="00CD46D5"/>
    <w:rsid w:val="00D10B5D"/>
    <w:rsid w:val="00D1582B"/>
    <w:rsid w:val="00D179A9"/>
    <w:rsid w:val="00D40EC7"/>
    <w:rsid w:val="00D55A60"/>
    <w:rsid w:val="00D616D0"/>
    <w:rsid w:val="00D73B18"/>
    <w:rsid w:val="00D846B5"/>
    <w:rsid w:val="00D85A1D"/>
    <w:rsid w:val="00DA2885"/>
    <w:rsid w:val="00DA7BBC"/>
    <w:rsid w:val="00DB7F47"/>
    <w:rsid w:val="00DD636B"/>
    <w:rsid w:val="00E14DA8"/>
    <w:rsid w:val="00E25546"/>
    <w:rsid w:val="00E30F81"/>
    <w:rsid w:val="00E37115"/>
    <w:rsid w:val="00E43771"/>
    <w:rsid w:val="00E447C2"/>
    <w:rsid w:val="00E6083F"/>
    <w:rsid w:val="00E65CFB"/>
    <w:rsid w:val="00E67F9A"/>
    <w:rsid w:val="00E76F37"/>
    <w:rsid w:val="00E8784E"/>
    <w:rsid w:val="00EE3B65"/>
    <w:rsid w:val="00EE3EE2"/>
    <w:rsid w:val="00EF1680"/>
    <w:rsid w:val="00EF5221"/>
    <w:rsid w:val="00F06B6C"/>
    <w:rsid w:val="00F10133"/>
    <w:rsid w:val="00F1456F"/>
    <w:rsid w:val="00F315A3"/>
    <w:rsid w:val="00F478AA"/>
    <w:rsid w:val="00F76984"/>
    <w:rsid w:val="00F97EA5"/>
    <w:rsid w:val="00FB026D"/>
    <w:rsid w:val="00FB2E9C"/>
    <w:rsid w:val="00FC3661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651"/>
  <w15:docId w15:val="{4A885FA0-0E48-45F1-8A42-E88C8E52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661"/>
    <w:pPr>
      <w:ind w:left="720"/>
      <w:contextualSpacing/>
    </w:pPr>
  </w:style>
  <w:style w:type="paragraph" w:styleId="Bezodstpw">
    <w:name w:val="No Spacing"/>
    <w:uiPriority w:val="1"/>
    <w:qFormat/>
    <w:rsid w:val="00BC33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66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78309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1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0CEB-C31F-4F06-A5CE-12B7232F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1115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Agnieszka Siembor</cp:lastModifiedBy>
  <cp:revision>31</cp:revision>
  <cp:lastPrinted>2022-02-10T10:33:00Z</cp:lastPrinted>
  <dcterms:created xsi:type="dcterms:W3CDTF">2021-12-15T12:54:00Z</dcterms:created>
  <dcterms:modified xsi:type="dcterms:W3CDTF">2022-04-01T11:38:00Z</dcterms:modified>
</cp:coreProperties>
</file>