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50" w:rsidRPr="009246D1" w:rsidRDefault="00C07950" w:rsidP="00C07950">
      <w:pPr>
        <w:jc w:val="center"/>
        <w:rPr>
          <w:rFonts w:cstheme="minorHAnsi"/>
          <w:b/>
          <w:sz w:val="24"/>
          <w:szCs w:val="24"/>
        </w:rPr>
      </w:pPr>
    </w:p>
    <w:p w:rsidR="00C07950" w:rsidRPr="009246D1" w:rsidRDefault="00C07950" w:rsidP="00F86C97">
      <w:pPr>
        <w:jc w:val="center"/>
        <w:rPr>
          <w:rFonts w:cstheme="minorHAnsi"/>
          <w:b/>
          <w:sz w:val="24"/>
          <w:szCs w:val="24"/>
        </w:rPr>
      </w:pPr>
      <w:r w:rsidRPr="009246D1">
        <w:rPr>
          <w:rFonts w:cstheme="minorHAnsi"/>
          <w:b/>
          <w:sz w:val="24"/>
          <w:szCs w:val="24"/>
        </w:rPr>
        <w:t>Uzasadnienie</w:t>
      </w:r>
    </w:p>
    <w:p w:rsidR="00C07950" w:rsidRPr="009246D1" w:rsidRDefault="00C07950" w:rsidP="00AD4702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  <w:r w:rsidRPr="009246D1">
        <w:rPr>
          <w:rFonts w:cstheme="minorHAnsi"/>
          <w:bCs/>
          <w:i/>
          <w:sz w:val="24"/>
          <w:szCs w:val="24"/>
        </w:rPr>
        <w:t xml:space="preserve">do Uchwały </w:t>
      </w:r>
      <w:r w:rsidR="00B3767C" w:rsidRPr="009246D1">
        <w:rPr>
          <w:rFonts w:cstheme="minorHAnsi"/>
          <w:bCs/>
          <w:i/>
          <w:sz w:val="24"/>
          <w:szCs w:val="24"/>
        </w:rPr>
        <w:t>Nr</w:t>
      </w:r>
      <w:r w:rsidR="00AD2257" w:rsidRPr="009246D1">
        <w:rPr>
          <w:rFonts w:cstheme="minorHAnsi"/>
          <w:bCs/>
          <w:i/>
          <w:sz w:val="24"/>
          <w:szCs w:val="24"/>
        </w:rPr>
        <w:t xml:space="preserve"> </w:t>
      </w:r>
      <w:r w:rsidR="001B5B66">
        <w:rPr>
          <w:rFonts w:cstheme="minorHAnsi"/>
          <w:bCs/>
          <w:i/>
          <w:sz w:val="24"/>
          <w:szCs w:val="24"/>
        </w:rPr>
        <w:t>209/662/2022</w:t>
      </w:r>
      <w:r w:rsidR="00AD2257" w:rsidRPr="009246D1">
        <w:rPr>
          <w:rFonts w:cstheme="minorHAnsi"/>
          <w:bCs/>
          <w:i/>
          <w:sz w:val="24"/>
          <w:szCs w:val="24"/>
        </w:rPr>
        <w:t xml:space="preserve"> </w:t>
      </w:r>
      <w:r w:rsidRPr="009246D1">
        <w:rPr>
          <w:rFonts w:cstheme="minorHAnsi"/>
          <w:bCs/>
          <w:i/>
          <w:sz w:val="24"/>
          <w:szCs w:val="24"/>
        </w:rPr>
        <w:t>Zarządu Powiatu Wyszkowskiego z dnia</w:t>
      </w:r>
      <w:r w:rsidR="00F832FB" w:rsidRPr="009246D1">
        <w:rPr>
          <w:rFonts w:cstheme="minorHAnsi"/>
          <w:bCs/>
          <w:i/>
          <w:sz w:val="24"/>
          <w:szCs w:val="24"/>
        </w:rPr>
        <w:t xml:space="preserve"> </w:t>
      </w:r>
      <w:r w:rsidR="001B5B66">
        <w:rPr>
          <w:rFonts w:cstheme="minorHAnsi"/>
          <w:bCs/>
          <w:i/>
          <w:sz w:val="24"/>
          <w:szCs w:val="24"/>
        </w:rPr>
        <w:t>19 kwietnia 2022 r.</w:t>
      </w:r>
      <w:bookmarkStart w:id="0" w:name="_GoBack"/>
      <w:bookmarkEnd w:id="0"/>
      <w:r w:rsidR="00E540EB" w:rsidRPr="009246D1">
        <w:rPr>
          <w:rFonts w:cstheme="minorHAnsi"/>
          <w:bCs/>
          <w:i/>
          <w:sz w:val="24"/>
          <w:szCs w:val="24"/>
        </w:rPr>
        <w:t xml:space="preserve"> </w:t>
      </w:r>
      <w:r w:rsidRPr="009246D1">
        <w:rPr>
          <w:rFonts w:cstheme="minorHAnsi"/>
          <w:bCs/>
          <w:i/>
          <w:sz w:val="24"/>
          <w:szCs w:val="24"/>
        </w:rPr>
        <w:t xml:space="preserve">w  sprawie zmian w </w:t>
      </w:r>
      <w:r w:rsidR="00260B0B" w:rsidRPr="009246D1">
        <w:rPr>
          <w:rFonts w:cstheme="minorHAnsi"/>
          <w:bCs/>
          <w:i/>
          <w:sz w:val="24"/>
          <w:szCs w:val="24"/>
        </w:rPr>
        <w:t xml:space="preserve">planie </w:t>
      </w:r>
      <w:r w:rsidR="001D36D9" w:rsidRPr="009246D1">
        <w:rPr>
          <w:rFonts w:cstheme="minorHAnsi"/>
          <w:bCs/>
          <w:i/>
          <w:sz w:val="24"/>
          <w:szCs w:val="24"/>
        </w:rPr>
        <w:t xml:space="preserve">dochodów i </w:t>
      </w:r>
      <w:r w:rsidRPr="009246D1">
        <w:rPr>
          <w:rFonts w:cstheme="minorHAnsi"/>
          <w:bCs/>
          <w:i/>
          <w:sz w:val="24"/>
          <w:szCs w:val="24"/>
        </w:rPr>
        <w:t xml:space="preserve">wydatków w budżecie Powiatu Wyszkowskiego </w:t>
      </w:r>
      <w:r w:rsidR="001D36D9" w:rsidRPr="009246D1">
        <w:rPr>
          <w:rFonts w:cstheme="minorHAnsi"/>
          <w:bCs/>
          <w:i/>
          <w:sz w:val="24"/>
          <w:szCs w:val="24"/>
        </w:rPr>
        <w:br/>
      </w:r>
      <w:r w:rsidRPr="009246D1">
        <w:rPr>
          <w:rFonts w:cstheme="minorHAnsi"/>
          <w:bCs/>
          <w:i/>
          <w:sz w:val="24"/>
          <w:szCs w:val="24"/>
        </w:rPr>
        <w:t>na 202</w:t>
      </w:r>
      <w:r w:rsidR="00DE7CF7" w:rsidRPr="009246D1">
        <w:rPr>
          <w:rFonts w:cstheme="minorHAnsi"/>
          <w:bCs/>
          <w:i/>
          <w:sz w:val="24"/>
          <w:szCs w:val="24"/>
        </w:rPr>
        <w:t>2</w:t>
      </w:r>
      <w:r w:rsidRPr="009246D1">
        <w:rPr>
          <w:rFonts w:cstheme="minorHAnsi"/>
          <w:bCs/>
          <w:i/>
          <w:sz w:val="24"/>
          <w:szCs w:val="24"/>
        </w:rPr>
        <w:t xml:space="preserve">r. </w:t>
      </w:r>
    </w:p>
    <w:p w:rsidR="004216C0" w:rsidRPr="009246D1" w:rsidRDefault="004216C0" w:rsidP="00F86C97">
      <w:pPr>
        <w:spacing w:after="0" w:line="240" w:lineRule="auto"/>
        <w:rPr>
          <w:rFonts w:cstheme="minorHAnsi"/>
          <w:bCs/>
          <w:i/>
          <w:sz w:val="24"/>
          <w:szCs w:val="24"/>
        </w:rPr>
      </w:pPr>
    </w:p>
    <w:p w:rsidR="002D5E5F" w:rsidRPr="002D5E5F" w:rsidRDefault="002D5E5F" w:rsidP="002D5E5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46D1">
        <w:rPr>
          <w:rFonts w:cstheme="minorHAnsi"/>
          <w:b/>
          <w:i/>
          <w:sz w:val="24"/>
          <w:szCs w:val="24"/>
        </w:rPr>
        <w:t>Rozdział 7</w:t>
      </w:r>
      <w:r>
        <w:rPr>
          <w:rFonts w:cstheme="minorHAnsi"/>
          <w:b/>
          <w:i/>
          <w:sz w:val="24"/>
          <w:szCs w:val="24"/>
        </w:rPr>
        <w:t>1015</w:t>
      </w:r>
      <w:r w:rsidRPr="009246D1">
        <w:rPr>
          <w:rFonts w:cstheme="minorHAnsi"/>
          <w:b/>
          <w:i/>
          <w:sz w:val="24"/>
          <w:szCs w:val="24"/>
        </w:rPr>
        <w:t xml:space="preserve"> – </w:t>
      </w:r>
      <w:r>
        <w:rPr>
          <w:rFonts w:cstheme="minorHAnsi"/>
          <w:b/>
          <w:i/>
          <w:sz w:val="24"/>
          <w:szCs w:val="24"/>
        </w:rPr>
        <w:t xml:space="preserve">Nadzór budowlany </w:t>
      </w:r>
      <w:r w:rsidRPr="009246D1">
        <w:rPr>
          <w:rFonts w:cstheme="minorHAnsi"/>
          <w:b/>
          <w:sz w:val="24"/>
          <w:szCs w:val="24"/>
        </w:rPr>
        <w:t xml:space="preserve"> </w:t>
      </w:r>
      <w:r w:rsidRPr="009246D1">
        <w:rPr>
          <w:rFonts w:cstheme="minorHAnsi"/>
          <w:sz w:val="24"/>
          <w:szCs w:val="24"/>
        </w:rPr>
        <w:t xml:space="preserve">– </w:t>
      </w:r>
      <w:r w:rsidRPr="009246D1">
        <w:rPr>
          <w:rFonts w:cstheme="minorHAnsi"/>
          <w:bCs/>
          <w:iCs/>
          <w:sz w:val="24"/>
          <w:szCs w:val="24"/>
        </w:rPr>
        <w:t>D</w:t>
      </w:r>
      <w:r w:rsidRPr="009246D1">
        <w:rPr>
          <w:rFonts w:cstheme="minorHAnsi"/>
          <w:sz w:val="24"/>
          <w:szCs w:val="24"/>
        </w:rPr>
        <w:t xml:space="preserve">ecyzją Wojewody Mazowieckiego Nr </w:t>
      </w:r>
      <w:r>
        <w:rPr>
          <w:rFonts w:cstheme="minorHAnsi"/>
          <w:sz w:val="24"/>
          <w:szCs w:val="24"/>
        </w:rPr>
        <w:t>7</w:t>
      </w:r>
      <w:r w:rsidRPr="009246D1">
        <w:rPr>
          <w:rFonts w:cstheme="minorHAnsi"/>
          <w:sz w:val="24"/>
          <w:szCs w:val="24"/>
        </w:rPr>
        <w:t xml:space="preserve">3/2022 z dnia </w:t>
      </w:r>
      <w:r>
        <w:rPr>
          <w:rFonts w:cstheme="minorHAnsi"/>
          <w:sz w:val="24"/>
          <w:szCs w:val="24"/>
        </w:rPr>
        <w:t xml:space="preserve">15 </w:t>
      </w:r>
      <w:r w:rsidRPr="009246D1">
        <w:rPr>
          <w:rFonts w:cstheme="minorHAnsi"/>
          <w:sz w:val="24"/>
          <w:szCs w:val="24"/>
        </w:rPr>
        <w:t>kwietnia</w:t>
      </w:r>
      <w:r>
        <w:rPr>
          <w:rFonts w:cstheme="minorHAnsi"/>
          <w:sz w:val="24"/>
          <w:szCs w:val="24"/>
        </w:rPr>
        <w:t xml:space="preserve"> </w:t>
      </w:r>
      <w:r w:rsidRPr="009246D1">
        <w:rPr>
          <w:rFonts w:cstheme="minorHAnsi"/>
          <w:sz w:val="24"/>
          <w:szCs w:val="24"/>
        </w:rPr>
        <w:t>2022r.</w:t>
      </w:r>
      <w:r>
        <w:rPr>
          <w:rFonts w:cstheme="minorHAnsi"/>
          <w:sz w:val="24"/>
          <w:szCs w:val="24"/>
        </w:rPr>
        <w:t xml:space="preserve"> z</w:t>
      </w:r>
      <w:r w:rsidRPr="009246D1">
        <w:rPr>
          <w:rFonts w:cstheme="minorHAnsi"/>
          <w:sz w:val="24"/>
          <w:szCs w:val="24"/>
        </w:rPr>
        <w:t>ostał</w:t>
      </w:r>
      <w:r>
        <w:rPr>
          <w:rFonts w:cstheme="minorHAnsi"/>
          <w:sz w:val="24"/>
          <w:szCs w:val="24"/>
        </w:rPr>
        <w:t xml:space="preserve"> </w:t>
      </w:r>
      <w:r w:rsidRPr="009246D1">
        <w:rPr>
          <w:rFonts w:cstheme="minorHAnsi"/>
          <w:sz w:val="24"/>
          <w:szCs w:val="24"/>
        </w:rPr>
        <w:t>zwiększony</w:t>
      </w:r>
      <w:r>
        <w:rPr>
          <w:rFonts w:cstheme="minorHAnsi"/>
          <w:sz w:val="24"/>
          <w:szCs w:val="24"/>
        </w:rPr>
        <w:t xml:space="preserve"> </w:t>
      </w:r>
      <w:r w:rsidRPr="009246D1">
        <w:rPr>
          <w:rFonts w:cstheme="minorHAnsi"/>
          <w:sz w:val="24"/>
          <w:szCs w:val="24"/>
        </w:rPr>
        <w:t>plan</w:t>
      </w:r>
      <w:r>
        <w:rPr>
          <w:rFonts w:cstheme="minorHAnsi"/>
          <w:sz w:val="24"/>
          <w:szCs w:val="24"/>
        </w:rPr>
        <w:t xml:space="preserve"> </w:t>
      </w:r>
      <w:r w:rsidRPr="009246D1">
        <w:rPr>
          <w:rFonts w:cstheme="minorHAnsi"/>
          <w:sz w:val="24"/>
          <w:szCs w:val="24"/>
        </w:rPr>
        <w:t>dotacji</w:t>
      </w:r>
      <w:r>
        <w:rPr>
          <w:rFonts w:cstheme="minorHAnsi"/>
          <w:sz w:val="24"/>
          <w:szCs w:val="24"/>
        </w:rPr>
        <w:t xml:space="preserve"> </w:t>
      </w:r>
      <w:r w:rsidRPr="009246D1">
        <w:rPr>
          <w:rFonts w:cstheme="minorHAnsi"/>
          <w:sz w:val="24"/>
          <w:szCs w:val="24"/>
        </w:rPr>
        <w:t>celowej</w:t>
      </w:r>
      <w:r>
        <w:rPr>
          <w:rFonts w:cstheme="minorHAnsi"/>
          <w:sz w:val="24"/>
          <w:szCs w:val="24"/>
        </w:rPr>
        <w:t xml:space="preserve"> </w:t>
      </w:r>
      <w:r w:rsidRPr="009246D1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</w:t>
      </w:r>
      <w:r w:rsidRPr="009246D1">
        <w:rPr>
          <w:rFonts w:cstheme="minorHAnsi"/>
          <w:sz w:val="24"/>
          <w:szCs w:val="24"/>
        </w:rPr>
        <w:t>kwotę</w:t>
      </w:r>
      <w:r>
        <w:rPr>
          <w:rFonts w:cstheme="minorHAnsi"/>
          <w:sz w:val="24"/>
          <w:szCs w:val="24"/>
        </w:rPr>
        <w:t xml:space="preserve"> 23.055</w:t>
      </w:r>
      <w:r w:rsidRPr="009246D1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</w:t>
      </w:r>
      <w:r w:rsidRPr="009246D1">
        <w:rPr>
          <w:rFonts w:cstheme="minorHAnsi"/>
          <w:sz w:val="24"/>
          <w:szCs w:val="24"/>
        </w:rPr>
        <w:t>zł</w:t>
      </w:r>
      <w:r>
        <w:rPr>
          <w:rFonts w:cstheme="minorHAnsi"/>
          <w:sz w:val="24"/>
          <w:szCs w:val="24"/>
        </w:rPr>
        <w:t xml:space="preserve"> </w:t>
      </w:r>
      <w:r w:rsidRPr="009246D1">
        <w:rPr>
          <w:rFonts w:cstheme="minorHAnsi"/>
          <w:sz w:val="24"/>
          <w:szCs w:val="24"/>
        </w:rPr>
        <w:t xml:space="preserve">z przeznaczeniem na wypłatę </w:t>
      </w:r>
      <w:r>
        <w:rPr>
          <w:rFonts w:cstheme="minorHAnsi"/>
          <w:sz w:val="24"/>
          <w:szCs w:val="24"/>
        </w:rPr>
        <w:t>nagrody jubileuszowej dla pracownika Powiatowego Inspektoratu Nadzoru Budowlanego</w:t>
      </w:r>
      <w:r w:rsidRPr="009246D1">
        <w:rPr>
          <w:rFonts w:cstheme="minorHAnsi"/>
          <w:sz w:val="24"/>
          <w:szCs w:val="24"/>
        </w:rPr>
        <w:t xml:space="preserve"> w Wyszkowie.</w:t>
      </w:r>
    </w:p>
    <w:p w:rsidR="00EB7902" w:rsidRPr="009246D1" w:rsidRDefault="00EB7902" w:rsidP="001D36D9">
      <w:pPr>
        <w:spacing w:after="0"/>
        <w:jc w:val="both"/>
        <w:rPr>
          <w:rFonts w:cstheme="minorHAnsi"/>
          <w:bCs/>
          <w:i/>
          <w:sz w:val="24"/>
          <w:szCs w:val="24"/>
        </w:rPr>
      </w:pPr>
    </w:p>
    <w:p w:rsidR="001D36D9" w:rsidRPr="009246D1" w:rsidRDefault="001D36D9" w:rsidP="001D36D9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9246D1">
        <w:rPr>
          <w:rFonts w:cstheme="minorHAnsi"/>
          <w:b/>
          <w:i/>
          <w:sz w:val="24"/>
          <w:szCs w:val="24"/>
        </w:rPr>
        <w:t>Rozdział 75411 – Komendy powiatowe Państwowej Straży Pożarnej</w:t>
      </w:r>
      <w:r w:rsidRPr="009246D1">
        <w:rPr>
          <w:rFonts w:cstheme="minorHAnsi"/>
          <w:b/>
          <w:sz w:val="24"/>
          <w:szCs w:val="24"/>
        </w:rPr>
        <w:t xml:space="preserve"> </w:t>
      </w:r>
      <w:r w:rsidRPr="009246D1">
        <w:rPr>
          <w:rFonts w:cstheme="minorHAnsi"/>
          <w:sz w:val="24"/>
          <w:szCs w:val="24"/>
        </w:rPr>
        <w:t xml:space="preserve">– </w:t>
      </w:r>
      <w:r w:rsidRPr="009246D1">
        <w:rPr>
          <w:rFonts w:cstheme="minorHAnsi"/>
          <w:bCs/>
          <w:iCs/>
          <w:sz w:val="24"/>
          <w:szCs w:val="24"/>
        </w:rPr>
        <w:t>D</w:t>
      </w:r>
      <w:r w:rsidRPr="009246D1">
        <w:rPr>
          <w:rFonts w:cstheme="minorHAnsi"/>
          <w:sz w:val="24"/>
          <w:szCs w:val="24"/>
        </w:rPr>
        <w:t xml:space="preserve">ecyzją Wojewody Mazowieckiego Nr </w:t>
      </w:r>
      <w:r w:rsidR="00167DA0" w:rsidRPr="009246D1">
        <w:rPr>
          <w:rFonts w:cstheme="minorHAnsi"/>
          <w:sz w:val="24"/>
          <w:szCs w:val="24"/>
        </w:rPr>
        <w:t>43</w:t>
      </w:r>
      <w:r w:rsidRPr="009246D1">
        <w:rPr>
          <w:rFonts w:cstheme="minorHAnsi"/>
          <w:sz w:val="24"/>
          <w:szCs w:val="24"/>
        </w:rPr>
        <w:t xml:space="preserve">/2022 z dnia 8 </w:t>
      </w:r>
      <w:r w:rsidR="00167DA0" w:rsidRPr="009246D1">
        <w:rPr>
          <w:rFonts w:cstheme="minorHAnsi"/>
          <w:sz w:val="24"/>
          <w:szCs w:val="24"/>
        </w:rPr>
        <w:t>kwietnia</w:t>
      </w:r>
      <w:r w:rsidRPr="009246D1">
        <w:rPr>
          <w:rFonts w:cstheme="minorHAnsi"/>
          <w:sz w:val="24"/>
          <w:szCs w:val="24"/>
        </w:rPr>
        <w:t xml:space="preserve"> 2022 r.  został zwiększony plan dotacji celowej </w:t>
      </w:r>
      <w:r w:rsidRPr="009246D1">
        <w:rPr>
          <w:rFonts w:cstheme="minorHAnsi"/>
          <w:sz w:val="24"/>
          <w:szCs w:val="24"/>
        </w:rPr>
        <w:br/>
        <w:t xml:space="preserve">o kwotę </w:t>
      </w:r>
      <w:r w:rsidR="00167DA0" w:rsidRPr="009246D1">
        <w:rPr>
          <w:rFonts w:cstheme="minorHAnsi"/>
          <w:sz w:val="24"/>
          <w:szCs w:val="24"/>
        </w:rPr>
        <w:t>2</w:t>
      </w:r>
      <w:r w:rsidRPr="009246D1">
        <w:rPr>
          <w:rFonts w:cstheme="minorHAnsi"/>
          <w:sz w:val="24"/>
          <w:szCs w:val="24"/>
        </w:rPr>
        <w:t>4.000,00</w:t>
      </w:r>
      <w:r w:rsidR="00167DA0" w:rsidRPr="009246D1">
        <w:rPr>
          <w:rFonts w:cstheme="minorHAnsi"/>
          <w:sz w:val="24"/>
          <w:szCs w:val="24"/>
        </w:rPr>
        <w:t xml:space="preserve"> </w:t>
      </w:r>
      <w:r w:rsidRPr="009246D1">
        <w:rPr>
          <w:rFonts w:cstheme="minorHAnsi"/>
          <w:sz w:val="24"/>
          <w:szCs w:val="24"/>
        </w:rPr>
        <w:t xml:space="preserve">zł z przeznaczeniem na </w:t>
      </w:r>
      <w:r w:rsidR="00167DA0" w:rsidRPr="009246D1">
        <w:rPr>
          <w:rFonts w:cstheme="minorHAnsi"/>
          <w:sz w:val="24"/>
          <w:szCs w:val="24"/>
        </w:rPr>
        <w:t xml:space="preserve">wypłatę świadczeń motywacyjnych strażakom pełniącym służbę w </w:t>
      </w:r>
      <w:r w:rsidRPr="009246D1">
        <w:rPr>
          <w:rFonts w:cstheme="minorHAnsi"/>
          <w:sz w:val="24"/>
          <w:szCs w:val="24"/>
        </w:rPr>
        <w:t>Komend</w:t>
      </w:r>
      <w:r w:rsidR="00167DA0" w:rsidRPr="009246D1">
        <w:rPr>
          <w:rFonts w:cstheme="minorHAnsi"/>
          <w:sz w:val="24"/>
          <w:szCs w:val="24"/>
        </w:rPr>
        <w:t>zie</w:t>
      </w:r>
      <w:r w:rsidRPr="009246D1">
        <w:rPr>
          <w:rFonts w:cstheme="minorHAnsi"/>
          <w:sz w:val="24"/>
          <w:szCs w:val="24"/>
        </w:rPr>
        <w:t xml:space="preserve"> Powiatowej PSP w Wyszkowie.</w:t>
      </w:r>
    </w:p>
    <w:p w:rsidR="001D36D9" w:rsidRPr="009246D1" w:rsidRDefault="001D36D9" w:rsidP="001D36D9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167DA0" w:rsidRPr="009246D1" w:rsidRDefault="00167DA0" w:rsidP="001D36D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46D1">
        <w:rPr>
          <w:rFonts w:cstheme="minorHAnsi"/>
          <w:sz w:val="24"/>
          <w:szCs w:val="24"/>
        </w:rPr>
        <w:t>Dokonuje się rozdysponowania rezerwy celowej zaplanowanej na realizację zadań własnych wykonywanych przez</w:t>
      </w:r>
      <w:r w:rsidR="009246D1" w:rsidRPr="009246D1">
        <w:rPr>
          <w:rFonts w:cstheme="minorHAnsi"/>
          <w:sz w:val="24"/>
          <w:szCs w:val="24"/>
        </w:rPr>
        <w:t xml:space="preserve"> organizacje pozarządowe tzw. „m</w:t>
      </w:r>
      <w:r w:rsidRPr="009246D1">
        <w:rPr>
          <w:rFonts w:cstheme="minorHAnsi"/>
          <w:sz w:val="24"/>
          <w:szCs w:val="24"/>
        </w:rPr>
        <w:t>ałe granty” w kwocie 3.000,00 zł. Środki przeznacza się na realizację zada</w:t>
      </w:r>
      <w:r w:rsidR="00BE6915" w:rsidRPr="009246D1">
        <w:rPr>
          <w:rFonts w:cstheme="minorHAnsi"/>
          <w:sz w:val="24"/>
          <w:szCs w:val="24"/>
        </w:rPr>
        <w:t>nia pn. „Kultura romska w powiecie wyszkowskim nagranie utworu słowno-muzycznego”.</w:t>
      </w:r>
    </w:p>
    <w:p w:rsidR="00167DA0" w:rsidRPr="009246D1" w:rsidRDefault="00167DA0" w:rsidP="001D36D9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340E59" w:rsidRPr="009246D1" w:rsidRDefault="00E12168" w:rsidP="001D36D9">
      <w:pPr>
        <w:spacing w:after="0"/>
        <w:jc w:val="both"/>
        <w:rPr>
          <w:rFonts w:cstheme="minorHAnsi"/>
          <w:sz w:val="24"/>
          <w:szCs w:val="24"/>
        </w:rPr>
      </w:pPr>
      <w:r w:rsidRPr="009246D1">
        <w:rPr>
          <w:rFonts w:cstheme="minorHAnsi"/>
          <w:sz w:val="24"/>
          <w:szCs w:val="24"/>
        </w:rPr>
        <w:t>Dokonuje się przesunięć pomiędzy</w:t>
      </w:r>
      <w:r w:rsidR="0049481C" w:rsidRPr="009246D1">
        <w:rPr>
          <w:rFonts w:cstheme="minorHAnsi"/>
          <w:sz w:val="24"/>
          <w:szCs w:val="24"/>
        </w:rPr>
        <w:t xml:space="preserve"> </w:t>
      </w:r>
      <w:r w:rsidRPr="009246D1">
        <w:rPr>
          <w:rFonts w:cstheme="minorHAnsi"/>
          <w:sz w:val="24"/>
          <w:szCs w:val="24"/>
        </w:rPr>
        <w:t>paragrafami wydatków</w:t>
      </w:r>
      <w:r w:rsidR="00167DA0" w:rsidRPr="009246D1">
        <w:rPr>
          <w:rFonts w:cstheme="minorHAnsi"/>
          <w:sz w:val="24"/>
          <w:szCs w:val="24"/>
        </w:rPr>
        <w:t xml:space="preserve"> klasyfikacji budżetowej </w:t>
      </w:r>
      <w:r w:rsidRPr="009246D1">
        <w:rPr>
          <w:rFonts w:cstheme="minorHAnsi"/>
          <w:sz w:val="24"/>
          <w:szCs w:val="24"/>
        </w:rPr>
        <w:t>na wniosek</w:t>
      </w:r>
      <w:r w:rsidR="00340E59" w:rsidRPr="009246D1">
        <w:rPr>
          <w:rFonts w:cstheme="minorHAnsi"/>
          <w:sz w:val="24"/>
          <w:szCs w:val="24"/>
        </w:rPr>
        <w:t>:</w:t>
      </w:r>
    </w:p>
    <w:p w:rsidR="00B3767C" w:rsidRPr="009246D1" w:rsidRDefault="00167DA0" w:rsidP="00167DA0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</w:rPr>
      </w:pPr>
      <w:r w:rsidRPr="009246D1">
        <w:rPr>
          <w:rFonts w:cstheme="minorHAnsi"/>
          <w:sz w:val="24"/>
          <w:szCs w:val="24"/>
        </w:rPr>
        <w:t xml:space="preserve">Dyrektora Placówki Opiekuńczo-Wychowawczej Dom dla Dzieci Nr 1 w Wyszkowie </w:t>
      </w:r>
      <w:r w:rsidR="00B3767C" w:rsidRPr="009246D1">
        <w:rPr>
          <w:rFonts w:cstheme="minorHAnsi"/>
          <w:sz w:val="24"/>
          <w:szCs w:val="24"/>
        </w:rPr>
        <w:t xml:space="preserve">- </w:t>
      </w:r>
      <w:r w:rsidRPr="009246D1">
        <w:rPr>
          <w:rFonts w:cstheme="minorHAnsi"/>
          <w:sz w:val="24"/>
          <w:szCs w:val="24"/>
        </w:rPr>
        <w:br/>
      </w:r>
      <w:r w:rsidR="00B3767C" w:rsidRPr="009246D1">
        <w:rPr>
          <w:rFonts w:cstheme="minorHAnsi"/>
          <w:sz w:val="24"/>
          <w:szCs w:val="24"/>
        </w:rPr>
        <w:t xml:space="preserve">na kwotę </w:t>
      </w:r>
      <w:r w:rsidRPr="009246D1">
        <w:rPr>
          <w:rFonts w:cstheme="minorHAnsi"/>
          <w:sz w:val="24"/>
          <w:szCs w:val="24"/>
        </w:rPr>
        <w:t>5.0</w:t>
      </w:r>
      <w:r w:rsidR="00C61BF5" w:rsidRPr="009246D1">
        <w:rPr>
          <w:rFonts w:cstheme="minorHAnsi"/>
          <w:sz w:val="24"/>
          <w:szCs w:val="24"/>
        </w:rPr>
        <w:t>00</w:t>
      </w:r>
      <w:r w:rsidR="00B3767C" w:rsidRPr="009246D1">
        <w:rPr>
          <w:rFonts w:cstheme="minorHAnsi"/>
          <w:sz w:val="24"/>
          <w:szCs w:val="24"/>
        </w:rPr>
        <w:t>,00 zł,</w:t>
      </w:r>
    </w:p>
    <w:p w:rsidR="00167DA0" w:rsidRPr="009246D1" w:rsidRDefault="00167DA0" w:rsidP="00167DA0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</w:rPr>
      </w:pPr>
      <w:r w:rsidRPr="009246D1">
        <w:rPr>
          <w:rFonts w:cstheme="minorHAnsi"/>
          <w:sz w:val="24"/>
          <w:szCs w:val="24"/>
        </w:rPr>
        <w:t xml:space="preserve">Dyrektora Placówki Opiekuńczo-Wychowawczej Dom dla Dzieci Nr 2 w Wyszkowie - </w:t>
      </w:r>
      <w:r w:rsidRPr="009246D1">
        <w:rPr>
          <w:rFonts w:cstheme="minorHAnsi"/>
          <w:sz w:val="24"/>
          <w:szCs w:val="24"/>
        </w:rPr>
        <w:br/>
        <w:t>na kwotę 5.000,00 zł.</w:t>
      </w:r>
    </w:p>
    <w:sectPr w:rsidR="00167DA0" w:rsidRPr="009246D1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8"/>
  </w:num>
  <w:num w:numId="5">
    <w:abstractNumId w:val="11"/>
  </w:num>
  <w:num w:numId="6">
    <w:abstractNumId w:val="19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14"/>
  </w:num>
  <w:num w:numId="12">
    <w:abstractNumId w:val="9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7"/>
  </w:num>
  <w:num w:numId="17">
    <w:abstractNumId w:val="21"/>
  </w:num>
  <w:num w:numId="18">
    <w:abstractNumId w:val="4"/>
  </w:num>
  <w:num w:numId="19">
    <w:abstractNumId w:val="22"/>
  </w:num>
  <w:num w:numId="20">
    <w:abstractNumId w:val="0"/>
  </w:num>
  <w:num w:numId="21">
    <w:abstractNumId w:val="7"/>
  </w:num>
  <w:num w:numId="22">
    <w:abstractNumId w:val="16"/>
  </w:num>
  <w:num w:numId="23">
    <w:abstractNumId w:val="6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61D7"/>
    <w:rsid w:val="00011F0D"/>
    <w:rsid w:val="0001205E"/>
    <w:rsid w:val="000330B3"/>
    <w:rsid w:val="00035850"/>
    <w:rsid w:val="00037003"/>
    <w:rsid w:val="00072C4A"/>
    <w:rsid w:val="000770D9"/>
    <w:rsid w:val="0008196E"/>
    <w:rsid w:val="00084764"/>
    <w:rsid w:val="00093849"/>
    <w:rsid w:val="000A116B"/>
    <w:rsid w:val="000B249E"/>
    <w:rsid w:val="000C4174"/>
    <w:rsid w:val="0010621E"/>
    <w:rsid w:val="00113031"/>
    <w:rsid w:val="0013398F"/>
    <w:rsid w:val="00145438"/>
    <w:rsid w:val="00167DA0"/>
    <w:rsid w:val="00172654"/>
    <w:rsid w:val="001805E9"/>
    <w:rsid w:val="001B5B66"/>
    <w:rsid w:val="001C5C29"/>
    <w:rsid w:val="001C5DFE"/>
    <w:rsid w:val="001D36D9"/>
    <w:rsid w:val="001E2328"/>
    <w:rsid w:val="001E62D6"/>
    <w:rsid w:val="0021484B"/>
    <w:rsid w:val="00222E96"/>
    <w:rsid w:val="00223F09"/>
    <w:rsid w:val="00233998"/>
    <w:rsid w:val="0024280D"/>
    <w:rsid w:val="00252541"/>
    <w:rsid w:val="00253F8B"/>
    <w:rsid w:val="00255462"/>
    <w:rsid w:val="00260B0B"/>
    <w:rsid w:val="0029421B"/>
    <w:rsid w:val="00296118"/>
    <w:rsid w:val="002A58B2"/>
    <w:rsid w:val="002A7772"/>
    <w:rsid w:val="002B5966"/>
    <w:rsid w:val="002C5441"/>
    <w:rsid w:val="002D35AD"/>
    <w:rsid w:val="002D5E5F"/>
    <w:rsid w:val="00302AAA"/>
    <w:rsid w:val="00302EC9"/>
    <w:rsid w:val="00317018"/>
    <w:rsid w:val="003231E0"/>
    <w:rsid w:val="00330D0E"/>
    <w:rsid w:val="0033343F"/>
    <w:rsid w:val="00333686"/>
    <w:rsid w:val="00340E59"/>
    <w:rsid w:val="003708C5"/>
    <w:rsid w:val="00382B91"/>
    <w:rsid w:val="003A2632"/>
    <w:rsid w:val="003B4C81"/>
    <w:rsid w:val="003C3D5A"/>
    <w:rsid w:val="003C69A4"/>
    <w:rsid w:val="003E434C"/>
    <w:rsid w:val="003E7F74"/>
    <w:rsid w:val="004004AC"/>
    <w:rsid w:val="00415E09"/>
    <w:rsid w:val="004216C0"/>
    <w:rsid w:val="00421776"/>
    <w:rsid w:val="00425841"/>
    <w:rsid w:val="00432A06"/>
    <w:rsid w:val="00457A2D"/>
    <w:rsid w:val="00460E3A"/>
    <w:rsid w:val="00460F62"/>
    <w:rsid w:val="00482323"/>
    <w:rsid w:val="00484992"/>
    <w:rsid w:val="00485926"/>
    <w:rsid w:val="00487236"/>
    <w:rsid w:val="0049481C"/>
    <w:rsid w:val="004B37C9"/>
    <w:rsid w:val="004B5C91"/>
    <w:rsid w:val="004F6018"/>
    <w:rsid w:val="005010D5"/>
    <w:rsid w:val="005025D9"/>
    <w:rsid w:val="00504BC6"/>
    <w:rsid w:val="00514827"/>
    <w:rsid w:val="0051530C"/>
    <w:rsid w:val="005311CE"/>
    <w:rsid w:val="005554A2"/>
    <w:rsid w:val="00564032"/>
    <w:rsid w:val="0056610C"/>
    <w:rsid w:val="00574D1E"/>
    <w:rsid w:val="0058496F"/>
    <w:rsid w:val="0059080E"/>
    <w:rsid w:val="005A0120"/>
    <w:rsid w:val="005A044B"/>
    <w:rsid w:val="005A55F4"/>
    <w:rsid w:val="005D04EC"/>
    <w:rsid w:val="005E238E"/>
    <w:rsid w:val="005E7609"/>
    <w:rsid w:val="005E7B40"/>
    <w:rsid w:val="005F2EB3"/>
    <w:rsid w:val="006073DF"/>
    <w:rsid w:val="0062644E"/>
    <w:rsid w:val="006532F1"/>
    <w:rsid w:val="006710FB"/>
    <w:rsid w:val="00692F15"/>
    <w:rsid w:val="006A1792"/>
    <w:rsid w:val="006A19CA"/>
    <w:rsid w:val="006B50CF"/>
    <w:rsid w:val="006D0BCA"/>
    <w:rsid w:val="006E666B"/>
    <w:rsid w:val="006E7673"/>
    <w:rsid w:val="007034E1"/>
    <w:rsid w:val="00707AFE"/>
    <w:rsid w:val="00732E20"/>
    <w:rsid w:val="00750273"/>
    <w:rsid w:val="00772F7F"/>
    <w:rsid w:val="00780E45"/>
    <w:rsid w:val="0078133D"/>
    <w:rsid w:val="00781959"/>
    <w:rsid w:val="00787B96"/>
    <w:rsid w:val="007C6637"/>
    <w:rsid w:val="007D0D4A"/>
    <w:rsid w:val="007D30A0"/>
    <w:rsid w:val="007D41BC"/>
    <w:rsid w:val="007E115B"/>
    <w:rsid w:val="007E1C7F"/>
    <w:rsid w:val="007E678B"/>
    <w:rsid w:val="007E7CFB"/>
    <w:rsid w:val="007F1738"/>
    <w:rsid w:val="00804593"/>
    <w:rsid w:val="00851DA5"/>
    <w:rsid w:val="0085586F"/>
    <w:rsid w:val="00864041"/>
    <w:rsid w:val="008D5772"/>
    <w:rsid w:val="008F6F42"/>
    <w:rsid w:val="00904CE8"/>
    <w:rsid w:val="00907B4A"/>
    <w:rsid w:val="009214DD"/>
    <w:rsid w:val="009215B5"/>
    <w:rsid w:val="009246D1"/>
    <w:rsid w:val="0093003C"/>
    <w:rsid w:val="00940F6A"/>
    <w:rsid w:val="009B78AB"/>
    <w:rsid w:val="00A02E46"/>
    <w:rsid w:val="00A15DD0"/>
    <w:rsid w:val="00A178DA"/>
    <w:rsid w:val="00A37B4E"/>
    <w:rsid w:val="00A5580A"/>
    <w:rsid w:val="00A57F52"/>
    <w:rsid w:val="00A70914"/>
    <w:rsid w:val="00A709A3"/>
    <w:rsid w:val="00A72032"/>
    <w:rsid w:val="00AC0382"/>
    <w:rsid w:val="00AC1402"/>
    <w:rsid w:val="00AD2257"/>
    <w:rsid w:val="00AD4702"/>
    <w:rsid w:val="00AD7215"/>
    <w:rsid w:val="00AE2725"/>
    <w:rsid w:val="00B110B9"/>
    <w:rsid w:val="00B129DA"/>
    <w:rsid w:val="00B1451B"/>
    <w:rsid w:val="00B1724D"/>
    <w:rsid w:val="00B22B99"/>
    <w:rsid w:val="00B277F3"/>
    <w:rsid w:val="00B3767C"/>
    <w:rsid w:val="00B41ADB"/>
    <w:rsid w:val="00B60804"/>
    <w:rsid w:val="00B7132A"/>
    <w:rsid w:val="00B71689"/>
    <w:rsid w:val="00B721CA"/>
    <w:rsid w:val="00B75DCA"/>
    <w:rsid w:val="00B81D3E"/>
    <w:rsid w:val="00B90AF8"/>
    <w:rsid w:val="00B97511"/>
    <w:rsid w:val="00BA0EBA"/>
    <w:rsid w:val="00BA6BCB"/>
    <w:rsid w:val="00BC0253"/>
    <w:rsid w:val="00BD5DF9"/>
    <w:rsid w:val="00BE6915"/>
    <w:rsid w:val="00BF7625"/>
    <w:rsid w:val="00BF7643"/>
    <w:rsid w:val="00C062D0"/>
    <w:rsid w:val="00C07950"/>
    <w:rsid w:val="00C13639"/>
    <w:rsid w:val="00C163E6"/>
    <w:rsid w:val="00C20DC8"/>
    <w:rsid w:val="00C353F8"/>
    <w:rsid w:val="00C471DE"/>
    <w:rsid w:val="00C54A18"/>
    <w:rsid w:val="00C61BF5"/>
    <w:rsid w:val="00C66E2E"/>
    <w:rsid w:val="00C707C0"/>
    <w:rsid w:val="00C77ABD"/>
    <w:rsid w:val="00C91BD9"/>
    <w:rsid w:val="00C9201B"/>
    <w:rsid w:val="00CD089C"/>
    <w:rsid w:val="00CD3DB9"/>
    <w:rsid w:val="00D0418E"/>
    <w:rsid w:val="00D05231"/>
    <w:rsid w:val="00D163F5"/>
    <w:rsid w:val="00D24FB3"/>
    <w:rsid w:val="00D44652"/>
    <w:rsid w:val="00D558DF"/>
    <w:rsid w:val="00D622D5"/>
    <w:rsid w:val="00D6568D"/>
    <w:rsid w:val="00D66A6F"/>
    <w:rsid w:val="00D95030"/>
    <w:rsid w:val="00DA049C"/>
    <w:rsid w:val="00DB1BDA"/>
    <w:rsid w:val="00DC164C"/>
    <w:rsid w:val="00DC30A0"/>
    <w:rsid w:val="00DC48F8"/>
    <w:rsid w:val="00DC7922"/>
    <w:rsid w:val="00DD5130"/>
    <w:rsid w:val="00DE37FC"/>
    <w:rsid w:val="00DE7CF7"/>
    <w:rsid w:val="00DF2E9D"/>
    <w:rsid w:val="00DF53C2"/>
    <w:rsid w:val="00E01E36"/>
    <w:rsid w:val="00E06F38"/>
    <w:rsid w:val="00E12168"/>
    <w:rsid w:val="00E134AE"/>
    <w:rsid w:val="00E2784E"/>
    <w:rsid w:val="00E424C3"/>
    <w:rsid w:val="00E42EB1"/>
    <w:rsid w:val="00E471BF"/>
    <w:rsid w:val="00E540EB"/>
    <w:rsid w:val="00E57D06"/>
    <w:rsid w:val="00E6101B"/>
    <w:rsid w:val="00E7281E"/>
    <w:rsid w:val="00E80781"/>
    <w:rsid w:val="00EB3421"/>
    <w:rsid w:val="00EB7902"/>
    <w:rsid w:val="00ED1EC5"/>
    <w:rsid w:val="00ED3729"/>
    <w:rsid w:val="00EE2C6A"/>
    <w:rsid w:val="00F034B1"/>
    <w:rsid w:val="00F037DA"/>
    <w:rsid w:val="00F20696"/>
    <w:rsid w:val="00F209F4"/>
    <w:rsid w:val="00F23366"/>
    <w:rsid w:val="00F30700"/>
    <w:rsid w:val="00F3073E"/>
    <w:rsid w:val="00F31BA7"/>
    <w:rsid w:val="00F352B3"/>
    <w:rsid w:val="00F36F00"/>
    <w:rsid w:val="00F42A13"/>
    <w:rsid w:val="00F60501"/>
    <w:rsid w:val="00F6513E"/>
    <w:rsid w:val="00F832FB"/>
    <w:rsid w:val="00F86C97"/>
    <w:rsid w:val="00FA2A74"/>
    <w:rsid w:val="00FD0329"/>
    <w:rsid w:val="00FD0EDC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FAF63-66C2-4759-AE8C-2E2FA4AB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158</cp:revision>
  <cp:lastPrinted>2022-04-15T08:01:00Z</cp:lastPrinted>
  <dcterms:created xsi:type="dcterms:W3CDTF">2019-03-05T09:04:00Z</dcterms:created>
  <dcterms:modified xsi:type="dcterms:W3CDTF">2022-04-21T10:01:00Z</dcterms:modified>
</cp:coreProperties>
</file>