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02" w:rsidRPr="005A2DE7" w:rsidRDefault="00177A02" w:rsidP="00177A02">
      <w:pPr>
        <w:spacing w:after="0"/>
        <w:rPr>
          <w:rFonts w:ascii="Calibri" w:hAnsi="Calibri" w:cs="Calibri"/>
          <w:sz w:val="28"/>
          <w:szCs w:val="28"/>
        </w:rPr>
      </w:pPr>
    </w:p>
    <w:p w:rsidR="00177A02" w:rsidRPr="005A2DE7" w:rsidRDefault="00177A02" w:rsidP="00177A0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A2DE7">
        <w:rPr>
          <w:rFonts w:ascii="Calibri" w:hAnsi="Calibri" w:cs="Calibri"/>
          <w:sz w:val="28"/>
          <w:szCs w:val="28"/>
        </w:rPr>
        <w:t>Uchwała Nr 199/631/2022</w:t>
      </w:r>
    </w:p>
    <w:p w:rsidR="00177A02" w:rsidRPr="005A2DE7" w:rsidRDefault="00177A02" w:rsidP="00177A0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A2DE7">
        <w:rPr>
          <w:rFonts w:ascii="Calibri" w:hAnsi="Calibri" w:cs="Calibri"/>
          <w:sz w:val="28"/>
          <w:szCs w:val="28"/>
        </w:rPr>
        <w:t>Zarządu Powiatu Wyszkowskiego</w:t>
      </w:r>
      <w:bookmarkStart w:id="0" w:name="_GoBack"/>
      <w:bookmarkEnd w:id="0"/>
    </w:p>
    <w:p w:rsidR="00177A02" w:rsidRPr="005A2DE7" w:rsidRDefault="00177A02" w:rsidP="00177A0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A2DE7">
        <w:rPr>
          <w:rFonts w:ascii="Calibri" w:hAnsi="Calibri" w:cs="Calibri"/>
          <w:sz w:val="28"/>
          <w:szCs w:val="28"/>
        </w:rPr>
        <w:t>z dnia 8 lutego 2022 roku</w:t>
      </w:r>
    </w:p>
    <w:p w:rsidR="00177A02" w:rsidRDefault="00177A02" w:rsidP="00177A02">
      <w:pPr>
        <w:spacing w:after="0"/>
        <w:rPr>
          <w:rFonts w:ascii="Calibri" w:hAnsi="Calibri" w:cs="Calibri"/>
          <w:i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w sprawie wyrażenia zgody na użyczenie lokalu o powierzchni 14 m</w:t>
      </w:r>
      <w:r>
        <w:rPr>
          <w:rFonts w:ascii="Calibri" w:hAnsi="Calibri" w:cs="Calibri"/>
          <w:i/>
          <w:sz w:val="28"/>
          <w:szCs w:val="28"/>
          <w:vertAlign w:val="superscript"/>
        </w:rPr>
        <w:t>2</w:t>
      </w:r>
      <w:r>
        <w:rPr>
          <w:rFonts w:ascii="Calibri" w:hAnsi="Calibri" w:cs="Calibri"/>
          <w:i/>
          <w:sz w:val="28"/>
          <w:szCs w:val="28"/>
        </w:rPr>
        <w:t xml:space="preserve">, zlokalizowanego na parterze budynku przy ulicy Świętojańskiej 89A </w:t>
      </w:r>
      <w:r>
        <w:rPr>
          <w:rFonts w:ascii="Calibri" w:hAnsi="Calibri" w:cs="Calibri"/>
          <w:i/>
          <w:sz w:val="28"/>
          <w:szCs w:val="28"/>
        </w:rPr>
        <w:br/>
        <w:t xml:space="preserve">w Wyszkowie, będącego w trwałym zarządzie Centrum Edukacji Zawodowej </w:t>
      </w:r>
      <w:r>
        <w:rPr>
          <w:rFonts w:ascii="Calibri" w:hAnsi="Calibri" w:cs="Calibri"/>
          <w:i/>
          <w:sz w:val="28"/>
          <w:szCs w:val="28"/>
        </w:rPr>
        <w:br/>
        <w:t>i Ustawicznej „Kopernik” w Wyszkowie, na rzecz „Życzliwi Poszkodowanym” Stowarzyszenie Pomocy Poszkodowanym w Wypadkach Drogowych.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Na podstawie art. 32 ust. 1 i ust. 2 pkt 3 ustawy z dnia 5 czerwca 1998r. o samorządzie powiatowym (Dz. U. z 2020 r. poz. 920 ze zm.), art. 25b i art. 43 ust. 2 pkt 3 ustawy z dnia 21 sierpnia 1997r. o gospodarce nieruchomościami (Dz. U. z 2021 r. poz. 1899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zm</w:t>
      </w:r>
      <w:proofErr w:type="spellEnd"/>
      <w:r>
        <w:rPr>
          <w:rFonts w:ascii="Calibri" w:hAnsi="Calibri" w:cs="Calibri"/>
          <w:sz w:val="24"/>
          <w:szCs w:val="24"/>
        </w:rPr>
        <w:t>) uchwala się, co następuje: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1. Wyraża się zgodę na zawarcie umowy użyczenia na czas nieoznaczony, lokalu </w:t>
      </w:r>
      <w:r>
        <w:rPr>
          <w:rFonts w:ascii="Calibri" w:hAnsi="Calibri" w:cs="Calibri"/>
          <w:sz w:val="24"/>
          <w:szCs w:val="24"/>
        </w:rPr>
        <w:br/>
        <w:t>o powierzchni użytkowej 14 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, znajdującego się na parterze budynku przy ul. Świętojańskiej 89A w Wyszkowie, będącego w trwałym zarządzie Centrum Edukacji Zawodowej i Ustawicznej „Kopernik” w Wyszkowie.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2. Wynajmowany lokal będzie wykorzystywany przez „Życzliwi Poszkodowanym” Stowarzyszenie Pomocy Poszkodowanym w Wypadkach Drogowych, na prowadzenie  działalności statutowej.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3. Wykonanie uchwały powierza się – Dyrektorowi Centrum Edukacji Zawodowej </w:t>
      </w:r>
      <w:r>
        <w:rPr>
          <w:rFonts w:ascii="Calibri" w:hAnsi="Calibri" w:cs="Calibri"/>
          <w:sz w:val="24"/>
          <w:szCs w:val="24"/>
        </w:rPr>
        <w:br/>
        <w:t>i Ustawicznej „Kopernik” w Wyszkowie.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4. Uchwała wchodzi w życie z dniem podjęcia.</w:t>
      </w: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7A02" w:rsidRDefault="00177A02" w:rsidP="00177A02">
      <w:pPr>
        <w:rPr>
          <w:rFonts w:ascii="Calibri" w:hAnsi="Calibri" w:cs="Calibri"/>
          <w:sz w:val="24"/>
          <w:szCs w:val="24"/>
        </w:rPr>
      </w:pPr>
    </w:p>
    <w:p w:rsidR="00A77613" w:rsidRDefault="00A77613"/>
    <w:sectPr w:rsidR="00A7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5"/>
    <w:rsid w:val="00177A02"/>
    <w:rsid w:val="005A2DE7"/>
    <w:rsid w:val="00A77613"/>
    <w:rsid w:val="00B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C18A-03E6-468D-B578-5B64F440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0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2022-02-09T11:48:00Z</cp:lastPrinted>
  <dcterms:created xsi:type="dcterms:W3CDTF">2022-02-09T11:36:00Z</dcterms:created>
  <dcterms:modified xsi:type="dcterms:W3CDTF">2022-02-09T11:48:00Z</dcterms:modified>
</cp:coreProperties>
</file>