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7C" w:rsidRDefault="00AE4B7C" w:rsidP="00AE4B7C">
      <w:pPr>
        <w:jc w:val="center"/>
        <w:rPr>
          <w:rFonts w:cstheme="minorHAnsi"/>
          <w:b/>
          <w:sz w:val="24"/>
          <w:szCs w:val="24"/>
        </w:rPr>
      </w:pPr>
    </w:p>
    <w:p w:rsidR="00AE4B7C" w:rsidRDefault="00AE4B7C" w:rsidP="00AE4B7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p w:rsidR="00AE4B7C" w:rsidRDefault="00AE4B7C" w:rsidP="00AE4B7C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do Uchwały Nr </w:t>
      </w:r>
      <w:r w:rsidR="00E00138">
        <w:rPr>
          <w:rFonts w:cstheme="minorHAnsi"/>
          <w:bCs/>
          <w:i/>
          <w:sz w:val="24"/>
          <w:szCs w:val="24"/>
        </w:rPr>
        <w:t xml:space="preserve">201/640/2022 </w:t>
      </w:r>
      <w:r>
        <w:rPr>
          <w:rFonts w:cstheme="minorHAnsi"/>
          <w:bCs/>
          <w:i/>
          <w:sz w:val="24"/>
          <w:szCs w:val="24"/>
        </w:rPr>
        <w:t>Zarządu Powiatu Wyszkowskiego z dnia</w:t>
      </w:r>
      <w:r w:rsidR="00E00138">
        <w:rPr>
          <w:rFonts w:cstheme="minorHAnsi"/>
          <w:bCs/>
          <w:i/>
          <w:sz w:val="24"/>
          <w:szCs w:val="24"/>
        </w:rPr>
        <w:t xml:space="preserve"> 23 lutego</w:t>
      </w:r>
      <w:bookmarkStart w:id="0" w:name="_GoBack"/>
      <w:bookmarkEnd w:id="0"/>
      <w:r>
        <w:rPr>
          <w:rFonts w:cstheme="minorHAnsi"/>
          <w:bCs/>
          <w:i/>
          <w:sz w:val="24"/>
          <w:szCs w:val="24"/>
        </w:rPr>
        <w:t xml:space="preserve"> 2022 roku w  sprawie zmian w planie wydatków w budżecie Powiatu Wyszkowskiego na 2022r. </w:t>
      </w:r>
    </w:p>
    <w:p w:rsidR="00AE4B7C" w:rsidRDefault="00AE4B7C" w:rsidP="00AE4B7C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AE4B7C" w:rsidRDefault="00AE4B7C" w:rsidP="00AE4B7C">
      <w:pPr>
        <w:jc w:val="both"/>
        <w:rPr>
          <w:rFonts w:cstheme="minorHAnsi"/>
          <w:bCs/>
          <w:i/>
          <w:sz w:val="24"/>
          <w:szCs w:val="24"/>
        </w:rPr>
      </w:pPr>
    </w:p>
    <w:p w:rsidR="00AE4B7C" w:rsidRDefault="00AE4B7C" w:rsidP="00AE4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Dokonuje się przesunięć pomiędzy paragrafami wydatków na wniosek:</w:t>
      </w:r>
    </w:p>
    <w:p w:rsidR="00AE4B7C" w:rsidRDefault="00AE4B7C" w:rsidP="00AE4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Dyrektora I Liceum Ogólnokształcącego w Wyszkowie  – na kwotę 2.003,00 zł;</w:t>
      </w:r>
    </w:p>
    <w:p w:rsidR="00AE4B7C" w:rsidRDefault="00AE4B7C" w:rsidP="00AE4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Dyrektora Centrum Edukacji Zawodowej i Ustawicznej „Kopernik” w Wyszkowie – na kwotę  93,00 zł;</w:t>
      </w:r>
    </w:p>
    <w:p w:rsidR="00AE4B7C" w:rsidRDefault="00AE4B7C" w:rsidP="00AE4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Dyrektora Specjalnego Ośrodka Szkolno- Wychowawczego w Wyszkowie – na kwotę 2.143,00 zł;</w:t>
      </w:r>
    </w:p>
    <w:p w:rsidR="00AE4B7C" w:rsidRDefault="00AE4B7C" w:rsidP="00AE4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Dyrektora Zespołu Szkół Specjalnych w Brańszczyku – na kwotę 12.323,00 zł;</w:t>
      </w:r>
    </w:p>
    <w:p w:rsidR="00AE4B7C" w:rsidRDefault="00AE4B7C" w:rsidP="00AE4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Dyrektora Powiatowego Centrum Pomocy Rodzinie w </w:t>
      </w:r>
      <w:r w:rsidR="00D86136">
        <w:rPr>
          <w:rFonts w:cstheme="minorHAnsi"/>
        </w:rPr>
        <w:t>Wyszkowie  – na kwotę 112,OO zł;</w:t>
      </w:r>
    </w:p>
    <w:p w:rsidR="00D86136" w:rsidRDefault="00D86136" w:rsidP="00AE4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Naczelnika Wydziału Geodezji i Gospodarki Nieruchomościami – na kwotę 1.000,00zł.</w:t>
      </w:r>
    </w:p>
    <w:p w:rsidR="00D86136" w:rsidRDefault="00D86136" w:rsidP="00AE4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Zwiększa się </w:t>
      </w:r>
      <w:r w:rsidR="0079553F">
        <w:rPr>
          <w:rFonts w:cstheme="minorHAnsi"/>
        </w:rPr>
        <w:t xml:space="preserve">plan </w:t>
      </w:r>
      <w:r>
        <w:rPr>
          <w:rFonts w:cstheme="minorHAnsi"/>
        </w:rPr>
        <w:t>wydatk</w:t>
      </w:r>
      <w:r w:rsidR="0079553F">
        <w:rPr>
          <w:rFonts w:cstheme="minorHAnsi"/>
        </w:rPr>
        <w:t>ów</w:t>
      </w:r>
      <w:r>
        <w:rPr>
          <w:rFonts w:cstheme="minorHAnsi"/>
        </w:rPr>
        <w:t xml:space="preserve"> w Zespole Szkół Specjalnych w </w:t>
      </w:r>
      <w:r w:rsidR="0079553F">
        <w:rPr>
          <w:rFonts w:cstheme="minorHAnsi"/>
        </w:rPr>
        <w:t>Brańszczyku o kwotę 4.000,00 zł, jednocześnie zmniejsza się plan wydatków w Starostwie Powiatowym w Wyszkowie</w:t>
      </w:r>
      <w:r w:rsidR="00B665EA">
        <w:rPr>
          <w:rFonts w:cstheme="minorHAnsi"/>
        </w:rPr>
        <w:t xml:space="preserve">- dział Oświata i wychowanie </w:t>
      </w:r>
      <w:r w:rsidR="0079553F">
        <w:rPr>
          <w:rFonts w:cstheme="minorHAnsi"/>
        </w:rPr>
        <w:t xml:space="preserve"> o t</w:t>
      </w:r>
      <w:r w:rsidR="001C40D6">
        <w:rPr>
          <w:rFonts w:cstheme="minorHAnsi"/>
        </w:rPr>
        <w:t>ę</w:t>
      </w:r>
      <w:r w:rsidR="0079553F">
        <w:rPr>
          <w:rFonts w:cstheme="minorHAnsi"/>
        </w:rPr>
        <w:t xml:space="preserve"> samą kwotę.  </w:t>
      </w:r>
    </w:p>
    <w:p w:rsidR="00255462" w:rsidRPr="00AE4B7C" w:rsidRDefault="00255462" w:rsidP="00AE4B7C"/>
    <w:sectPr w:rsidR="00255462" w:rsidRPr="00AE4B7C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13031"/>
    <w:rsid w:val="0013398F"/>
    <w:rsid w:val="001C40D6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82A38"/>
    <w:rsid w:val="0029421B"/>
    <w:rsid w:val="00296118"/>
    <w:rsid w:val="002A58B2"/>
    <w:rsid w:val="002B5966"/>
    <w:rsid w:val="002C5441"/>
    <w:rsid w:val="002D35AD"/>
    <w:rsid w:val="00317018"/>
    <w:rsid w:val="003231E0"/>
    <w:rsid w:val="00330D0E"/>
    <w:rsid w:val="0033343F"/>
    <w:rsid w:val="00333686"/>
    <w:rsid w:val="003708C5"/>
    <w:rsid w:val="00382B91"/>
    <w:rsid w:val="00396E0B"/>
    <w:rsid w:val="003B4C81"/>
    <w:rsid w:val="003C3D5A"/>
    <w:rsid w:val="003C69A4"/>
    <w:rsid w:val="003E7F74"/>
    <w:rsid w:val="004004AC"/>
    <w:rsid w:val="00415E09"/>
    <w:rsid w:val="00421776"/>
    <w:rsid w:val="00425841"/>
    <w:rsid w:val="00460F62"/>
    <w:rsid w:val="00484992"/>
    <w:rsid w:val="00485926"/>
    <w:rsid w:val="00487236"/>
    <w:rsid w:val="004B37C9"/>
    <w:rsid w:val="004B5C91"/>
    <w:rsid w:val="005010D5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9553F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C0382"/>
    <w:rsid w:val="00AC1402"/>
    <w:rsid w:val="00AE2725"/>
    <w:rsid w:val="00AE4B7C"/>
    <w:rsid w:val="00B129DA"/>
    <w:rsid w:val="00B1451B"/>
    <w:rsid w:val="00B1724D"/>
    <w:rsid w:val="00B22B99"/>
    <w:rsid w:val="00B277F3"/>
    <w:rsid w:val="00B41ADB"/>
    <w:rsid w:val="00B44276"/>
    <w:rsid w:val="00B60804"/>
    <w:rsid w:val="00B665EA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471DE"/>
    <w:rsid w:val="00C66E2E"/>
    <w:rsid w:val="00C77ABD"/>
    <w:rsid w:val="00C91BD9"/>
    <w:rsid w:val="00C9201B"/>
    <w:rsid w:val="00D0418E"/>
    <w:rsid w:val="00D05231"/>
    <w:rsid w:val="00D163F5"/>
    <w:rsid w:val="00D24FB3"/>
    <w:rsid w:val="00D44652"/>
    <w:rsid w:val="00D558DF"/>
    <w:rsid w:val="00D622D5"/>
    <w:rsid w:val="00D6568D"/>
    <w:rsid w:val="00D86136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0138"/>
    <w:rsid w:val="00E01E36"/>
    <w:rsid w:val="00E06F3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02B1-8820-4524-B103-03B7F23B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105</cp:revision>
  <cp:lastPrinted>2021-01-22T11:08:00Z</cp:lastPrinted>
  <dcterms:created xsi:type="dcterms:W3CDTF">2019-03-05T09:04:00Z</dcterms:created>
  <dcterms:modified xsi:type="dcterms:W3CDTF">2022-02-24T12:06:00Z</dcterms:modified>
</cp:coreProperties>
</file>