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7949" w14:textId="77777777" w:rsidR="00F00F01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F00F01" w:rsidRPr="00F00F01">
        <w:rPr>
          <w:rFonts w:eastAsia="Times New Roman" w:cstheme="minorHAnsi"/>
          <w:sz w:val="28"/>
          <w:szCs w:val="28"/>
          <w:lang w:eastAsia="pl-PL"/>
        </w:rPr>
        <w:t xml:space="preserve">215/681/2022 </w:t>
      </w:r>
    </w:p>
    <w:p w14:paraId="2A802F05" w14:textId="51798A5A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12989428" w14:textId="517A3F64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F00F01" w:rsidRPr="00F00F01">
        <w:rPr>
          <w:rFonts w:eastAsia="Times New Roman" w:cstheme="minorHAnsi"/>
          <w:sz w:val="28"/>
          <w:szCs w:val="28"/>
          <w:lang w:eastAsia="pl-PL"/>
        </w:rPr>
        <w:t>31 maja 2022</w:t>
      </w:r>
      <w:r w:rsidR="00F00F01">
        <w:rPr>
          <w:rFonts w:eastAsia="Times New Roman" w:cstheme="minorHAnsi"/>
          <w:sz w:val="28"/>
          <w:szCs w:val="28"/>
          <w:lang w:eastAsia="pl-PL"/>
        </w:rPr>
        <w:t xml:space="preserve"> roku</w:t>
      </w:r>
    </w:p>
    <w:p w14:paraId="027884FF" w14:textId="77777777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492E288" w14:textId="0D445732" w:rsidR="00340566" w:rsidRPr="003531A8" w:rsidRDefault="00340566" w:rsidP="003405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i/>
          <w:sz w:val="28"/>
          <w:szCs w:val="28"/>
          <w:lang w:eastAsia="x-none"/>
        </w:rPr>
      </w:pPr>
      <w:bookmarkStart w:id="0" w:name="_Hlk104383228"/>
      <w:bookmarkStart w:id="1" w:name="_Hlk55551130"/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 xml:space="preserve">w sprawie </w:t>
      </w:r>
      <w:bookmarkStart w:id="2" w:name="_Hlk53739495"/>
      <w:r w:rsidR="00A87172">
        <w:rPr>
          <w:rFonts w:eastAsia="Times New Roman" w:cstheme="minorHAnsi"/>
          <w:i/>
          <w:sz w:val="28"/>
          <w:szCs w:val="28"/>
          <w:lang w:eastAsia="x-none"/>
        </w:rPr>
        <w:t xml:space="preserve">zmiany Uchwały </w:t>
      </w:r>
      <w:bookmarkStart w:id="3" w:name="_Hlk104380950"/>
      <w:r w:rsidR="002663AE">
        <w:rPr>
          <w:rFonts w:eastAsia="Times New Roman" w:cstheme="minorHAnsi"/>
          <w:i/>
          <w:sz w:val="28"/>
          <w:szCs w:val="28"/>
          <w:lang w:eastAsia="x-none"/>
        </w:rPr>
        <w:t>Nr 118/340/2020 Zarządu Powiatu Wyszkowskiego z</w:t>
      </w:r>
      <w:r w:rsidR="00594448">
        <w:rPr>
          <w:rFonts w:eastAsia="Times New Roman" w:cstheme="minorHAnsi"/>
          <w:i/>
          <w:sz w:val="28"/>
          <w:szCs w:val="28"/>
          <w:lang w:eastAsia="x-none"/>
        </w:rPr>
        <w:t> </w:t>
      </w:r>
      <w:r w:rsidR="002663AE">
        <w:rPr>
          <w:rFonts w:eastAsia="Times New Roman" w:cstheme="minorHAnsi"/>
          <w:i/>
          <w:sz w:val="28"/>
          <w:szCs w:val="28"/>
          <w:lang w:eastAsia="x-none"/>
        </w:rPr>
        <w:t xml:space="preserve">dnia 10 listopada 2020 roku w sprawie </w:t>
      </w:r>
      <w:r w:rsidRPr="003531A8">
        <w:rPr>
          <w:rFonts w:eastAsia="Times New Roman" w:cstheme="minorHAnsi"/>
          <w:i/>
          <w:sz w:val="28"/>
          <w:szCs w:val="28"/>
          <w:lang w:eastAsia="x-none"/>
        </w:rPr>
        <w:t xml:space="preserve">realizacji </w:t>
      </w:r>
      <w:r w:rsidRPr="003531A8">
        <w:rPr>
          <w:rFonts w:eastAsia="Times New Roman" w:cstheme="minorHAnsi"/>
          <w:i/>
          <w:iCs/>
          <w:sz w:val="28"/>
          <w:szCs w:val="28"/>
          <w:lang w:eastAsia="x-none"/>
        </w:rPr>
        <w:t xml:space="preserve">projektu pn. „Dobre kompetencje – lepszy start” </w:t>
      </w:r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>w ramach Poddziałania 10.</w:t>
      </w:r>
      <w:r w:rsidRPr="003531A8">
        <w:rPr>
          <w:rFonts w:eastAsia="Times New Roman" w:cstheme="minorHAnsi"/>
          <w:i/>
          <w:sz w:val="28"/>
          <w:szCs w:val="28"/>
          <w:lang w:eastAsia="x-none"/>
        </w:rPr>
        <w:t>3</w:t>
      </w:r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>.</w:t>
      </w:r>
      <w:r w:rsidRPr="003531A8">
        <w:rPr>
          <w:rFonts w:eastAsia="Times New Roman" w:cstheme="minorHAnsi"/>
          <w:i/>
          <w:sz w:val="28"/>
          <w:szCs w:val="28"/>
          <w:lang w:eastAsia="x-none"/>
        </w:rPr>
        <w:t>1 Doskonalenie zawodowe uczniów</w:t>
      </w:r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 xml:space="preserve"> </w:t>
      </w:r>
      <w:bookmarkStart w:id="4" w:name="_Hlk53733653"/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>Regionalnego Programu Operacyjnego Województwa Mazowieckiego na lata 2014-2020</w:t>
      </w:r>
      <w:bookmarkEnd w:id="0"/>
      <w:bookmarkEnd w:id="3"/>
      <w:bookmarkEnd w:id="4"/>
      <w:r w:rsidRPr="003531A8">
        <w:rPr>
          <w:rFonts w:eastAsia="Times New Roman" w:cstheme="minorHAnsi"/>
          <w:i/>
          <w:sz w:val="28"/>
          <w:szCs w:val="28"/>
          <w:lang w:val="x-none" w:eastAsia="x-none"/>
        </w:rPr>
        <w:t>.</w:t>
      </w:r>
      <w:bookmarkEnd w:id="2"/>
    </w:p>
    <w:bookmarkEnd w:id="1"/>
    <w:p w14:paraId="72096894" w14:textId="77777777" w:rsidR="00340566" w:rsidRPr="003531A8" w:rsidRDefault="00340566" w:rsidP="003405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eastAsia="pl-PL"/>
        </w:rPr>
      </w:pPr>
    </w:p>
    <w:p w14:paraId="6DFDD931" w14:textId="77777777" w:rsidR="00340566" w:rsidRPr="003531A8" w:rsidRDefault="00340566" w:rsidP="00340566">
      <w:pPr>
        <w:tabs>
          <w:tab w:val="left" w:leader="dot" w:pos="1411"/>
        </w:tabs>
        <w:autoSpaceDE w:val="0"/>
        <w:autoSpaceDN w:val="0"/>
        <w:adjustRightInd w:val="0"/>
        <w:spacing w:before="38"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</w:p>
    <w:p w14:paraId="3E822E81" w14:textId="4661FCC5" w:rsidR="00340566" w:rsidRPr="003531A8" w:rsidRDefault="00340566" w:rsidP="0034056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>Na podstawie art. 32 ust. 2 pkt 2 i art. 33 ustawy z dnia 5 czerwca 1998 r. o samorządzie powiatowym (Dz. U. z  202</w:t>
      </w:r>
      <w:r w:rsidR="002663AE">
        <w:rPr>
          <w:rFonts w:eastAsia="Times New Roman" w:cstheme="minorHAnsi"/>
          <w:sz w:val="24"/>
          <w:szCs w:val="24"/>
          <w:lang w:eastAsia="pl-PL"/>
        </w:rPr>
        <w:t>2</w:t>
      </w:r>
      <w:r w:rsidRPr="003531A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663AE">
        <w:rPr>
          <w:rFonts w:eastAsia="Times New Roman" w:cstheme="minorHAnsi"/>
          <w:sz w:val="24"/>
          <w:szCs w:val="24"/>
          <w:lang w:eastAsia="pl-PL"/>
        </w:rPr>
        <w:t>528</w:t>
      </w:r>
      <w:r w:rsidRPr="003531A8">
        <w:rPr>
          <w:rFonts w:eastAsia="Times New Roman" w:cstheme="minorHAnsi"/>
          <w:sz w:val="24"/>
          <w:szCs w:val="24"/>
          <w:lang w:eastAsia="pl-PL"/>
        </w:rPr>
        <w:t>) w związku z Uchwałą Nr XXIV/167/2020 Rady Powiatu w 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2014-2020, uchwala się, co następuje:</w:t>
      </w:r>
    </w:p>
    <w:p w14:paraId="233ECE87" w14:textId="77777777" w:rsidR="00340566" w:rsidRPr="003531A8" w:rsidRDefault="00340566" w:rsidP="00340566">
      <w:pPr>
        <w:tabs>
          <w:tab w:val="center" w:pos="4535"/>
          <w:tab w:val="left" w:pos="647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531A8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3B85C558" w14:textId="77777777" w:rsidR="00340566" w:rsidRPr="003531A8" w:rsidRDefault="00340566" w:rsidP="00340566">
      <w:pPr>
        <w:tabs>
          <w:tab w:val="center" w:pos="4535"/>
          <w:tab w:val="left" w:pos="647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531A8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2FFCE09E" w14:textId="08BF6096" w:rsidR="0068698E" w:rsidRPr="009C7E7E" w:rsidRDefault="0068698E" w:rsidP="0068698E">
      <w:p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C7E7E">
        <w:rPr>
          <w:rFonts w:eastAsia="Times New Roman" w:cstheme="minorHAnsi"/>
          <w:bCs/>
          <w:iCs/>
          <w:sz w:val="24"/>
          <w:szCs w:val="24"/>
          <w:lang w:eastAsia="pl-PL"/>
        </w:rPr>
        <w:t>W Uchwale Nr 118/340/2020 Zarządu Powiatu Wyszkowskiego z dnia 10 listopada 2020 roku w sprawie realizacji projektu pn. „Dobre kompetencje – lepszy start” w ramach Poddziałania 10.3.1 Doskonalenie zawodowe uczniów Regionalnego Programu Operacyjnego Województwa Mazowieckiego na lata 2014-2020 wprowadza się następujące zmiany:</w:t>
      </w:r>
    </w:p>
    <w:p w14:paraId="30E9147D" w14:textId="40ECFF3C" w:rsidR="005A0D47" w:rsidRPr="009C7E7E" w:rsidRDefault="005A0D47" w:rsidP="005A0D47">
      <w:pPr>
        <w:pStyle w:val="Akapitzlist"/>
        <w:numPr>
          <w:ilvl w:val="0"/>
          <w:numId w:val="4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C7E7E">
        <w:rPr>
          <w:rFonts w:eastAsia="Times New Roman" w:cstheme="minorHAnsi"/>
          <w:bCs/>
          <w:iCs/>
          <w:sz w:val="24"/>
          <w:szCs w:val="24"/>
          <w:lang w:eastAsia="pl-PL"/>
        </w:rPr>
        <w:t>§ 2 ust. 3 pkt 3 otrzymuje brzmienie: „3) Asystentka finansowa – Renacie Ołów – Specjaliście ds. księgowości w Powiatowym Centrum Usług Wspólnych w Wyszkowie”</w:t>
      </w:r>
      <w:r w:rsidR="00F422A8" w:rsidRPr="009C7E7E">
        <w:rPr>
          <w:rFonts w:eastAsia="Times New Roman" w:cstheme="minorHAnsi"/>
          <w:bCs/>
          <w:iCs/>
          <w:sz w:val="24"/>
          <w:szCs w:val="24"/>
          <w:lang w:eastAsia="pl-PL"/>
        </w:rPr>
        <w:t>;</w:t>
      </w:r>
    </w:p>
    <w:p w14:paraId="07E8F24C" w14:textId="059453C6" w:rsidR="005A0D47" w:rsidRPr="009C7E7E" w:rsidRDefault="005A0D47" w:rsidP="005A0D47">
      <w:pPr>
        <w:pStyle w:val="Akapitzlist"/>
        <w:numPr>
          <w:ilvl w:val="0"/>
          <w:numId w:val="4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C7E7E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§ 2 ust. 3 pkt 6 otrzymuje brzmienie: „6) Specjalista ds. zamówień publicznych </w:t>
      </w:r>
      <w:r w:rsidR="00B409F0" w:rsidRPr="009C7E7E">
        <w:rPr>
          <w:rFonts w:eastAsia="Times New Roman" w:cstheme="minorHAnsi"/>
          <w:bCs/>
          <w:iCs/>
          <w:sz w:val="24"/>
          <w:szCs w:val="24"/>
          <w:lang w:eastAsia="pl-PL"/>
        </w:rPr>
        <w:t>–</w:t>
      </w:r>
      <w:r w:rsidRPr="009C7E7E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409F0" w:rsidRPr="009C7E7E">
        <w:rPr>
          <w:rFonts w:eastAsia="Times New Roman" w:cstheme="minorHAnsi"/>
          <w:bCs/>
          <w:iCs/>
          <w:sz w:val="24"/>
          <w:szCs w:val="24"/>
          <w:lang w:eastAsia="pl-PL"/>
        </w:rPr>
        <w:t>Radosławowi Jabłońskiemu – Głównemu specjaliście ds. zamówień publicznych w Referacie ds. Pozyskiwania Środków Zewnętrznych i Zamówień Publicznych”.</w:t>
      </w:r>
    </w:p>
    <w:p w14:paraId="5B386C6D" w14:textId="77777777" w:rsidR="00340566" w:rsidRPr="003531A8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1EA48357" w14:textId="77777777" w:rsidR="00340566" w:rsidRPr="003531A8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3531A8">
        <w:rPr>
          <w:rFonts w:eastAsia="Times New Roman" w:cstheme="minorHAnsi"/>
          <w:iCs/>
          <w:sz w:val="24"/>
          <w:szCs w:val="24"/>
          <w:lang w:eastAsia="pl-PL"/>
        </w:rPr>
        <w:t>§ 2.</w:t>
      </w:r>
    </w:p>
    <w:p w14:paraId="10A58A30" w14:textId="77777777" w:rsidR="00340566" w:rsidRPr="003531A8" w:rsidRDefault="00340566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>Wykonanie uchwały powierza się Dyrektorowi Powiatowego Centrum Usług Wspólnych w Wyszkowie.</w:t>
      </w:r>
    </w:p>
    <w:p w14:paraId="39B311B4" w14:textId="77777777" w:rsidR="00340566" w:rsidRPr="003531A8" w:rsidRDefault="00340566" w:rsidP="00340566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5BAFE0F" w14:textId="6BC73823" w:rsidR="00340566" w:rsidRPr="003531A8" w:rsidRDefault="00340566" w:rsidP="00340566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1C7ABF">
        <w:rPr>
          <w:rFonts w:eastAsia="Times New Roman" w:cstheme="minorHAnsi"/>
          <w:sz w:val="24"/>
          <w:szCs w:val="24"/>
          <w:lang w:eastAsia="pl-PL"/>
        </w:rPr>
        <w:t>3</w:t>
      </w:r>
      <w:r w:rsidRPr="003531A8">
        <w:rPr>
          <w:rFonts w:eastAsia="Times New Roman" w:cstheme="minorHAnsi"/>
          <w:sz w:val="24"/>
          <w:szCs w:val="24"/>
          <w:lang w:eastAsia="pl-PL"/>
        </w:rPr>
        <w:t>.</w:t>
      </w:r>
    </w:p>
    <w:p w14:paraId="11B14CDC" w14:textId="68252B2F" w:rsidR="00340566" w:rsidRDefault="00340566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74F69059" w14:textId="320CA436" w:rsidR="00870501" w:rsidRDefault="008705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048B74" w14:textId="59DECF1F" w:rsidR="00870501" w:rsidRDefault="008705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BCB266" w14:textId="0914E09B" w:rsidR="00F00F01" w:rsidRDefault="00F00F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F93CDB" w14:textId="74A046EB" w:rsidR="00F00F01" w:rsidRDefault="00F00F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CD8967" w14:textId="3F1D0651" w:rsidR="00F00F01" w:rsidRDefault="00F00F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88195B" w14:textId="1B41A049" w:rsidR="00F00F01" w:rsidRDefault="00F00F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AEDD65" w14:textId="77777777" w:rsidR="00F00F01" w:rsidRDefault="00F00F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0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8B4"/>
    <w:multiLevelType w:val="multilevel"/>
    <w:tmpl w:val="2DF6866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0FCB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F14F5"/>
    <w:multiLevelType w:val="hybridMultilevel"/>
    <w:tmpl w:val="69F0A018"/>
    <w:lvl w:ilvl="0" w:tplc="39BE8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4CDB"/>
    <w:multiLevelType w:val="hybridMultilevel"/>
    <w:tmpl w:val="C69AA8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736">
    <w:abstractNumId w:val="3"/>
  </w:num>
  <w:num w:numId="2" w16cid:durableId="1866601306">
    <w:abstractNumId w:val="0"/>
  </w:num>
  <w:num w:numId="3" w16cid:durableId="1496190406">
    <w:abstractNumId w:val="1"/>
  </w:num>
  <w:num w:numId="4" w16cid:durableId="197062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66"/>
    <w:rsid w:val="000D525E"/>
    <w:rsid w:val="001759F5"/>
    <w:rsid w:val="001C7ABF"/>
    <w:rsid w:val="001F7E20"/>
    <w:rsid w:val="002663AE"/>
    <w:rsid w:val="00290CDA"/>
    <w:rsid w:val="002D07F4"/>
    <w:rsid w:val="002D526C"/>
    <w:rsid w:val="00340566"/>
    <w:rsid w:val="003531A8"/>
    <w:rsid w:val="0036118C"/>
    <w:rsid w:val="00364643"/>
    <w:rsid w:val="00464B8E"/>
    <w:rsid w:val="004C5568"/>
    <w:rsid w:val="00594448"/>
    <w:rsid w:val="005A0D47"/>
    <w:rsid w:val="005A1B53"/>
    <w:rsid w:val="0068698E"/>
    <w:rsid w:val="006F3A7C"/>
    <w:rsid w:val="006F7566"/>
    <w:rsid w:val="0070153D"/>
    <w:rsid w:val="00870501"/>
    <w:rsid w:val="008A787D"/>
    <w:rsid w:val="008F1AA7"/>
    <w:rsid w:val="00904204"/>
    <w:rsid w:val="00992884"/>
    <w:rsid w:val="009C7E7E"/>
    <w:rsid w:val="00A339DC"/>
    <w:rsid w:val="00A87172"/>
    <w:rsid w:val="00AC2D5E"/>
    <w:rsid w:val="00B40799"/>
    <w:rsid w:val="00B409F0"/>
    <w:rsid w:val="00B420CD"/>
    <w:rsid w:val="00C22180"/>
    <w:rsid w:val="00C56B1F"/>
    <w:rsid w:val="00D04B5E"/>
    <w:rsid w:val="00D423E7"/>
    <w:rsid w:val="00D57978"/>
    <w:rsid w:val="00D8221B"/>
    <w:rsid w:val="00EC115B"/>
    <w:rsid w:val="00EF4ECB"/>
    <w:rsid w:val="00F00F01"/>
    <w:rsid w:val="00F404EB"/>
    <w:rsid w:val="00F422A8"/>
    <w:rsid w:val="00F870F8"/>
    <w:rsid w:val="00FB0DA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1E70"/>
  <w15:chartTrackingRefBased/>
  <w15:docId w15:val="{80C621BE-1FF2-4F14-B5AA-93B294E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4</cp:revision>
  <cp:lastPrinted>2022-06-02T08:13:00Z</cp:lastPrinted>
  <dcterms:created xsi:type="dcterms:W3CDTF">2022-05-27T10:38:00Z</dcterms:created>
  <dcterms:modified xsi:type="dcterms:W3CDTF">2022-06-03T07:29:00Z</dcterms:modified>
</cp:coreProperties>
</file>