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165C" w14:textId="1A557DF3" w:rsidR="002B36F8" w:rsidRPr="00CB2DB8" w:rsidRDefault="002B36F8" w:rsidP="00226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2DB8">
        <w:rPr>
          <w:rFonts w:ascii="Times New Roman" w:hAnsi="Times New Roman" w:cs="Times New Roman"/>
          <w:b/>
          <w:bCs/>
          <w:sz w:val="24"/>
          <w:szCs w:val="24"/>
        </w:rPr>
        <w:t xml:space="preserve">Rozdzielność majątkowa </w:t>
      </w:r>
      <w:r w:rsidR="000A7307" w:rsidRPr="00CB2DB8">
        <w:rPr>
          <w:rFonts w:ascii="Times New Roman" w:hAnsi="Times New Roman" w:cs="Times New Roman"/>
          <w:b/>
          <w:bCs/>
          <w:sz w:val="24"/>
          <w:szCs w:val="24"/>
        </w:rPr>
        <w:t xml:space="preserve">w małżeństwie </w:t>
      </w:r>
    </w:p>
    <w:p w14:paraId="3A2A4930" w14:textId="77777777" w:rsidR="002B36F8" w:rsidRPr="00CB2DB8" w:rsidRDefault="002B36F8" w:rsidP="00226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A6F1A" w14:textId="60E22724" w:rsidR="002B36F8" w:rsidRDefault="002B36F8" w:rsidP="00226B6D">
      <w:pPr>
        <w:pStyle w:val="has-text-align-justify"/>
        <w:spacing w:before="0" w:beforeAutospacing="0" w:after="0" w:afterAutospacing="0"/>
        <w:jc w:val="both"/>
      </w:pPr>
      <w:r w:rsidRPr="00CB2DB8">
        <w:t>Z chwilą zawarcia małżeństwa między małżonkami automatycznie powstaje ustawowa wspólność majątkowa. Małżonkowie mogą jednak przez umowę zawartą w formie aktu notarialnego wspólność ustawową rozszerzyć, ograniczyć lub ustanowić rozdzielność majątkową.</w:t>
      </w:r>
    </w:p>
    <w:p w14:paraId="01AF0992" w14:textId="77777777" w:rsidR="00CB2DB8" w:rsidRP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6D24E686" w14:textId="3188530F" w:rsidR="002B36F8" w:rsidRDefault="002B36F8" w:rsidP="00226B6D">
      <w:pPr>
        <w:pStyle w:val="has-text-align-justify"/>
        <w:spacing w:before="0" w:beforeAutospacing="0" w:after="0" w:afterAutospacing="0"/>
        <w:jc w:val="both"/>
      </w:pPr>
      <w:r w:rsidRPr="00CB2DB8">
        <w:t>Rozdzielność majątkowa w małżeństwie może zostać ustanowiona dobrowolną umową małżonków zawartą przed notariuszem. Może zajść również sytuacja</w:t>
      </w:r>
      <w:r w:rsidR="00226B6D" w:rsidRPr="00CB2DB8">
        <w:t>,</w:t>
      </w:r>
      <w:r w:rsidRPr="00CB2DB8">
        <w:t xml:space="preserve"> w której to sąd zmienia ustrój majątkowy małżonków. Mamy wówczas do czynienia z tzw. przymusowym ustrojem majątkowy</w:t>
      </w:r>
      <w:r w:rsidR="00640624" w:rsidRPr="00CB2DB8">
        <w:t>m</w:t>
      </w:r>
      <w:r w:rsidR="00B5447A" w:rsidRPr="00CB2DB8">
        <w:t xml:space="preserve">. Wprowadzenie przymusowego ustroju majątkowego polega na ustanowieniu przez sąd rozdzielności majątkowej. Powstaje ona na mocy orzeczenia sądu, z mocy prawa w razie ubezwłasnowolnienia oraz w wyniku ogłoszenia upadłości jednego z małżonków lub w skutek orzeczenia separacji. </w:t>
      </w:r>
      <w:r w:rsidRPr="00CB2DB8">
        <w:t>Przymusowy ustrój majątkowy zastępuje istniejący wcześniej ustrój miedzy małżonkami. </w:t>
      </w:r>
    </w:p>
    <w:p w14:paraId="5B0936A5" w14:textId="77777777" w:rsidR="00CB2DB8" w:rsidRP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662991B0" w14:textId="24384172" w:rsidR="00E46BDA" w:rsidRDefault="002B36F8" w:rsidP="00226B6D">
      <w:pPr>
        <w:pStyle w:val="has-text-align-justify"/>
        <w:spacing w:before="0" w:beforeAutospacing="0" w:after="0" w:afterAutospacing="0"/>
        <w:jc w:val="both"/>
      </w:pPr>
      <w:r w:rsidRPr="00CB2DB8">
        <w:t>Rozdzielność majątkowa pozwala chronić swój majątek osobisty</w:t>
      </w:r>
      <w:r w:rsidR="0037021F" w:rsidRPr="00CB2DB8">
        <w:t>, zachować niezależność finansową i kontrolę nad swoimi finansami.</w:t>
      </w:r>
      <w:r w:rsidRPr="00CB2DB8">
        <w:t xml:space="preserve"> </w:t>
      </w:r>
      <w:r w:rsidR="00E46BDA" w:rsidRPr="00CB2DB8">
        <w:t>W takiej sytuacji można łatwo wyodrębnić składniki majątku każdego z małżonków. Każdy z małżonków posiada</w:t>
      </w:r>
      <w:r w:rsidR="00640624" w:rsidRPr="00CB2DB8">
        <w:t xml:space="preserve"> </w:t>
      </w:r>
      <w:r w:rsidR="00E46BDA" w:rsidRPr="00CB2DB8">
        <w:t>odrębny majątek osobisty, którym może dowolnie rozporządzać</w:t>
      </w:r>
      <w:r w:rsidR="0037021F" w:rsidRPr="00CB2DB8">
        <w:t>,</w:t>
      </w:r>
      <w:r w:rsidR="00E46BDA" w:rsidRPr="00CB2DB8">
        <w:t xml:space="preserve"> </w:t>
      </w:r>
      <w:r w:rsidR="0037021F" w:rsidRPr="00CB2DB8">
        <w:t>podejmować ryzyko i oszczędzać według własnych upodobań i potrzeb, każdy</w:t>
      </w:r>
      <w:r w:rsidR="00E46BDA" w:rsidRPr="00CB2DB8">
        <w:t xml:space="preserve"> ponosi</w:t>
      </w:r>
      <w:r w:rsidR="0037021F" w:rsidRPr="00CB2DB8">
        <w:t xml:space="preserve"> również</w:t>
      </w:r>
      <w:r w:rsidR="00E46BDA" w:rsidRPr="00CB2DB8">
        <w:t xml:space="preserve"> indywidualną odpowiedzialność za swoje długi i zobowiązania finansowe</w:t>
      </w:r>
      <w:r w:rsidR="0037021F" w:rsidRPr="00CB2DB8">
        <w:t>. </w:t>
      </w:r>
      <w:r w:rsidR="00B5447A" w:rsidRPr="00CB2DB8">
        <w:t xml:space="preserve"> </w:t>
      </w:r>
      <w:r w:rsidR="00E46BDA" w:rsidRPr="00CB2DB8">
        <w:t>Rzeczy nabywane w trakcie małżeństwa wchodzą do majątku osobistego. W przypadku rozwodu pozwala to uniknąć czasochłonnego podziału majątku.</w:t>
      </w:r>
      <w:r w:rsidR="0037021F" w:rsidRPr="00CB2DB8">
        <w:t xml:space="preserve"> Ponadto małżonkowie, wprowadzając rozdzielność majątkową zapewniają sobie bezpieczeństwo w postaci ochrony przed stratami, co może być istotne, gdy jeden z małżonków prowadzi działalność gospodarczą. W takim przypadku bowiem zadłużenie firmy jednego ze współmałżonków może być w</w:t>
      </w:r>
      <w:r w:rsidR="00640624" w:rsidRPr="00CB2DB8">
        <w:t> </w:t>
      </w:r>
      <w:r w:rsidR="0037021F" w:rsidRPr="00CB2DB8">
        <w:t xml:space="preserve">przypadku </w:t>
      </w:r>
      <w:r w:rsidR="00640624" w:rsidRPr="00CB2DB8">
        <w:t xml:space="preserve">jej </w:t>
      </w:r>
      <w:r w:rsidR="0037021F" w:rsidRPr="00CB2DB8">
        <w:t xml:space="preserve">niewypłacalności, zaspokajane z majątku wspólnego małżeństwa.  </w:t>
      </w:r>
    </w:p>
    <w:p w14:paraId="1E29A6E8" w14:textId="77777777" w:rsidR="00CB2DB8" w:rsidRP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67453D31" w14:textId="4E53FC64" w:rsidR="002B36F8" w:rsidRPr="00CB2DB8" w:rsidRDefault="002B36F8" w:rsidP="00226B6D">
      <w:pPr>
        <w:pStyle w:val="has-text-align-justify"/>
        <w:spacing w:before="0" w:beforeAutospacing="0" w:after="0" w:afterAutospacing="0"/>
        <w:jc w:val="both"/>
      </w:pPr>
      <w:r w:rsidRPr="00CB2DB8">
        <w:t xml:space="preserve">W przypadku braku rozdzielności obok majątków osobistych </w:t>
      </w:r>
      <w:r w:rsidR="00E46BDA" w:rsidRPr="00CB2DB8">
        <w:t xml:space="preserve">(które nadal pozostają wyodrębnione) powstaje </w:t>
      </w:r>
      <w:r w:rsidRPr="00CB2DB8">
        <w:t xml:space="preserve">również majątek wspólny małżeństwa. Warto zaznaczyć, iż majątek należący do współmałżonków przed ustanowieniem małżeństwa nie wchodzi w </w:t>
      </w:r>
      <w:r w:rsidR="00E46BDA" w:rsidRPr="00CB2DB8">
        <w:t xml:space="preserve">skład majątku wspólnego, nie wchodzą w jego skład również darowizny na rzecz któregoś z małżonków ani odziedziczone spadki. Jednakże wszystko co zostanie wypracowane i nabyte w trakcie trwania małżeństwa stanowi majątek wspólny małżeństwa i w przypadku rozwodu podlega podziałowi w sposób określony przez sąd lub na mocy porozumienia stron. </w:t>
      </w:r>
    </w:p>
    <w:p w14:paraId="652575E8" w14:textId="5FC2FB48" w:rsidR="002B36F8" w:rsidRDefault="0037021F" w:rsidP="00226B6D">
      <w:pPr>
        <w:pStyle w:val="has-text-align-justify"/>
        <w:spacing w:before="0" w:beforeAutospacing="0" w:after="0" w:afterAutospacing="0"/>
        <w:jc w:val="both"/>
      </w:pPr>
      <w:r w:rsidRPr="00CB2DB8">
        <w:t xml:space="preserve">Należy pamiętać, iż rozdzielność majątkowa wiąże się z </w:t>
      </w:r>
      <w:r w:rsidR="002B36F8" w:rsidRPr="00CB2DB8">
        <w:t>brak</w:t>
      </w:r>
      <w:r w:rsidRPr="00CB2DB8">
        <w:t>iem</w:t>
      </w:r>
      <w:r w:rsidR="002B36F8" w:rsidRPr="00CB2DB8">
        <w:t xml:space="preserve"> możliwości wspólnego rozliczania podatku dochodowego małżonków</w:t>
      </w:r>
      <w:r w:rsidRPr="00CB2DB8">
        <w:t>. Utrudnione może być również zaciąganie wspólnych zobowiązań takich jak np. kredyt hipoteczny</w:t>
      </w:r>
      <w:r w:rsidR="00640624" w:rsidRPr="00CB2DB8">
        <w:t xml:space="preserve"> czy pożyczka</w:t>
      </w:r>
      <w:r w:rsidR="009463F7" w:rsidRPr="00CB2DB8">
        <w:t xml:space="preserve"> (choć nie jest to niemożliwe). </w:t>
      </w:r>
    </w:p>
    <w:p w14:paraId="51503E42" w14:textId="77777777" w:rsidR="00CB2DB8" w:rsidRP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6E6A0294" w14:textId="584E8832" w:rsidR="002B36F8" w:rsidRDefault="009463F7" w:rsidP="00226B6D">
      <w:pPr>
        <w:pStyle w:val="has-text-align-justify"/>
        <w:spacing w:before="0" w:beforeAutospacing="0" w:after="0" w:afterAutospacing="0"/>
        <w:jc w:val="both"/>
      </w:pPr>
      <w:r w:rsidRPr="00CB2DB8">
        <w:t>Warto mieć również na uwadze, że rozdzielność</w:t>
      </w:r>
      <w:r w:rsidR="002B36F8" w:rsidRPr="00CB2DB8">
        <w:t xml:space="preserve"> może prowadzić do sporów </w:t>
      </w:r>
      <w:r w:rsidRPr="00CB2DB8">
        <w:t>na tle</w:t>
      </w:r>
      <w:r w:rsidR="002B36F8" w:rsidRPr="00CB2DB8">
        <w:t xml:space="preserve"> zaspokajania bieżących potrzeb rodziny</w:t>
      </w:r>
      <w:r w:rsidRPr="00CB2DB8">
        <w:t>, np.</w:t>
      </w:r>
      <w:r w:rsidR="002B36F8" w:rsidRPr="00CB2DB8">
        <w:t xml:space="preserve"> </w:t>
      </w:r>
      <w:r w:rsidRPr="00CB2DB8">
        <w:t>w sytuacji</w:t>
      </w:r>
      <w:r w:rsidR="00B5447A" w:rsidRPr="00CB2DB8">
        <w:t>,</w:t>
      </w:r>
      <w:r w:rsidRPr="00CB2DB8">
        <w:t xml:space="preserve"> gdy </w:t>
      </w:r>
      <w:r w:rsidR="002B36F8" w:rsidRPr="00CB2DB8">
        <w:t>jeden z małżonków będzie przeznaczał na t</w:t>
      </w:r>
      <w:r w:rsidRPr="00CB2DB8">
        <w:t>en cel</w:t>
      </w:r>
      <w:r w:rsidR="002B36F8" w:rsidRPr="00CB2DB8">
        <w:t xml:space="preserve"> niewspółmiernie więcej </w:t>
      </w:r>
      <w:r w:rsidRPr="00CB2DB8">
        <w:t>pieniędzy.</w:t>
      </w:r>
      <w:r w:rsidR="002B36F8" w:rsidRPr="00CB2DB8">
        <w:t> </w:t>
      </w:r>
      <w:r w:rsidRPr="00CB2DB8">
        <w:t>Decyzja o ustanowieniu rozdzielności majątkowej może pogłębiać konflikt w małżeństwie, w którym dochodziło już do napięć na tle zarządzania wspólnym majątkiem. </w:t>
      </w:r>
    </w:p>
    <w:p w14:paraId="2A1E1C48" w14:textId="77777777" w:rsid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21C1C40C" w14:textId="77777777" w:rsid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65E1D3B5" w14:textId="77777777" w:rsidR="00CB2DB8" w:rsidRPr="00CB2DB8" w:rsidRDefault="00CB2DB8" w:rsidP="00226B6D">
      <w:pPr>
        <w:pStyle w:val="has-text-align-justify"/>
        <w:spacing w:before="0" w:beforeAutospacing="0" w:after="0" w:afterAutospacing="0"/>
        <w:jc w:val="both"/>
      </w:pPr>
    </w:p>
    <w:p w14:paraId="226E2611" w14:textId="57CBD668" w:rsidR="002B36F8" w:rsidRPr="00CB2DB8" w:rsidRDefault="009463F7" w:rsidP="00226B6D">
      <w:pPr>
        <w:pStyle w:val="has-text-align-justify"/>
        <w:spacing w:before="0" w:beforeAutospacing="0" w:after="0" w:afterAutospacing="0"/>
        <w:jc w:val="both"/>
      </w:pPr>
      <w:r w:rsidRPr="00CB2DB8">
        <w:lastRenderedPageBreak/>
        <w:t>Ustanowienie</w:t>
      </w:r>
      <w:r w:rsidR="002B36F8" w:rsidRPr="00CB2DB8">
        <w:t xml:space="preserve"> rozdzielności majątkowej</w:t>
      </w:r>
      <w:r w:rsidRPr="00CB2DB8">
        <w:t>,</w:t>
      </w:r>
      <w:r w:rsidR="002B36F8" w:rsidRPr="00CB2DB8">
        <w:t xml:space="preserve"> nie ma wpływu na kwestię dziedziczenia. Rozdzielność majątkowa nie powoduje zmian w zasadach ustawowego i testamentowego nabywania spadku. Małżonek dziedziczy majątek</w:t>
      </w:r>
      <w:r w:rsidRPr="00CB2DB8">
        <w:t xml:space="preserve"> po zmarłym</w:t>
      </w:r>
      <w:r w:rsidR="002B36F8" w:rsidRPr="00CB2DB8">
        <w:t xml:space="preserve"> współmałżonk</w:t>
      </w:r>
      <w:r w:rsidRPr="00CB2DB8">
        <w:t>u tak samo jak w przypadku</w:t>
      </w:r>
      <w:r w:rsidR="00B5447A" w:rsidRPr="00CB2DB8">
        <w:t>,</w:t>
      </w:r>
      <w:r w:rsidRPr="00CB2DB8">
        <w:t xml:space="preserve"> gdy rozdzielności nie ustanowiono. </w:t>
      </w:r>
    </w:p>
    <w:p w14:paraId="76B721E1" w14:textId="465B68C5" w:rsidR="002B36F8" w:rsidRPr="00CB2DB8" w:rsidRDefault="009463F7" w:rsidP="00226B6D">
      <w:pPr>
        <w:pStyle w:val="has-text-align-justify"/>
        <w:spacing w:before="0" w:beforeAutospacing="0" w:after="0" w:afterAutospacing="0"/>
        <w:jc w:val="both"/>
      </w:pPr>
      <w:r w:rsidRPr="00CB2DB8">
        <w:t>M</w:t>
      </w:r>
      <w:r w:rsidR="002B36F8" w:rsidRPr="00CB2DB8">
        <w:t>ałżonkowie w każdej chwili mają możliwość powrotu do wspólnoty majątkowej. W tym celu muszą spisać kolejną umowę w formie aktu notarialnego.</w:t>
      </w:r>
    </w:p>
    <w:p w14:paraId="191FE333" w14:textId="77777777" w:rsidR="00226B6D" w:rsidRPr="00CB2DB8" w:rsidRDefault="00226B6D" w:rsidP="0022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7EEE8" w14:textId="0C078FAF" w:rsidR="002B36F8" w:rsidRPr="00CB2DB8" w:rsidRDefault="007547BE" w:rsidP="00226B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DB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4DC67F5D" w14:textId="4E80DFA5" w:rsidR="007547BE" w:rsidRPr="00CB2DB8" w:rsidRDefault="007547BE" w:rsidP="0022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B8">
        <w:rPr>
          <w:rFonts w:ascii="Times New Roman" w:hAnsi="Times New Roman" w:cs="Times New Roman"/>
          <w:sz w:val="24"/>
          <w:szCs w:val="24"/>
        </w:rPr>
        <w:t>Ustawa z dnia 25 lutego 1964 r. Kodeks rodzinny i opiekuńczy (Dz. U. z 202</w:t>
      </w:r>
      <w:r w:rsidR="007C22C8" w:rsidRPr="00CB2DB8">
        <w:rPr>
          <w:rFonts w:ascii="Times New Roman" w:hAnsi="Times New Roman" w:cs="Times New Roman"/>
          <w:sz w:val="24"/>
          <w:szCs w:val="24"/>
        </w:rPr>
        <w:t>0</w:t>
      </w:r>
      <w:r w:rsidR="00E9785E" w:rsidRPr="00CB2DB8">
        <w:rPr>
          <w:rFonts w:ascii="Times New Roman" w:hAnsi="Times New Roman" w:cs="Times New Roman"/>
          <w:sz w:val="24"/>
          <w:szCs w:val="24"/>
        </w:rPr>
        <w:t xml:space="preserve"> </w:t>
      </w:r>
      <w:r w:rsidRPr="00CB2DB8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2C8" w:rsidRPr="00CB2DB8">
        <w:rPr>
          <w:rFonts w:ascii="Times New Roman" w:hAnsi="Times New Roman" w:cs="Times New Roman"/>
          <w:sz w:val="24"/>
          <w:szCs w:val="24"/>
        </w:rPr>
        <w:t xml:space="preserve">1359 z </w:t>
      </w:r>
      <w:proofErr w:type="spellStart"/>
      <w:r w:rsidR="007C22C8" w:rsidRPr="00CB2D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22C8" w:rsidRPr="00CB2DB8">
        <w:rPr>
          <w:rFonts w:ascii="Times New Roman" w:hAnsi="Times New Roman" w:cs="Times New Roman"/>
          <w:sz w:val="24"/>
          <w:szCs w:val="24"/>
        </w:rPr>
        <w:t>. m.</w:t>
      </w:r>
      <w:r w:rsidR="00E9785E" w:rsidRPr="00CB2DB8">
        <w:rPr>
          <w:rFonts w:ascii="Times New Roman" w:hAnsi="Times New Roman" w:cs="Times New Roman"/>
          <w:sz w:val="24"/>
          <w:szCs w:val="24"/>
        </w:rPr>
        <w:t>)</w:t>
      </w:r>
    </w:p>
    <w:p w14:paraId="3243944E" w14:textId="77777777" w:rsidR="00D33D29" w:rsidRPr="00CB2DB8" w:rsidRDefault="00D33D29" w:rsidP="007547BE">
      <w:pPr>
        <w:jc w:val="both"/>
        <w:rPr>
          <w:rFonts w:ascii="Times New Roman" w:hAnsi="Times New Roman" w:cs="Times New Roman"/>
        </w:rPr>
      </w:pPr>
    </w:p>
    <w:p w14:paraId="6200AD08" w14:textId="77777777" w:rsidR="00D33D29" w:rsidRPr="00D8316D" w:rsidRDefault="00D33D29" w:rsidP="00D33D29">
      <w:pPr>
        <w:rPr>
          <w:sz w:val="20"/>
          <w:szCs w:val="20"/>
        </w:rPr>
      </w:pPr>
    </w:p>
    <w:p w14:paraId="4EFAF362" w14:textId="77777777" w:rsidR="00D33D29" w:rsidRPr="00D8316D" w:rsidRDefault="00D33D29" w:rsidP="00226B6D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316D">
        <w:rPr>
          <w:rFonts w:ascii="Times New Roman" w:hAnsi="Times New Roman" w:cs="Times New Roman"/>
          <w:sz w:val="20"/>
          <w:szCs w:val="20"/>
        </w:rPr>
        <w:t>Opracował: Jan Wiszowaty</w:t>
      </w:r>
    </w:p>
    <w:p w14:paraId="0C57CA86" w14:textId="77777777" w:rsidR="00D33D29" w:rsidRPr="00D8316D" w:rsidRDefault="00D33D29" w:rsidP="00226B6D">
      <w:pPr>
        <w:pStyle w:val="Nagwek4"/>
        <w:ind w:left="3540"/>
        <w:jc w:val="both"/>
        <w:rPr>
          <w:b w:val="0"/>
          <w:bCs w:val="0"/>
          <w:sz w:val="20"/>
          <w:szCs w:val="20"/>
        </w:rPr>
      </w:pPr>
      <w:r w:rsidRPr="00D8316D">
        <w:rPr>
          <w:b w:val="0"/>
          <w:bCs w:val="0"/>
          <w:sz w:val="20"/>
          <w:szCs w:val="20"/>
        </w:rPr>
        <w:t xml:space="preserve">Dla Stowarzyszenia Rodzin Dzieci z Zaburzeniami Rozwoju „Bądźmy w Kontakcie” w Lucynowie. Na potrzeby edukacji prawnej prowadzonej w ramach Nieodpłatnego Poradnictwa Obywatelskiego w powiecie wyszkowskim </w:t>
      </w:r>
    </w:p>
    <w:p w14:paraId="5E684A8B" w14:textId="77777777" w:rsidR="00D33D29" w:rsidRDefault="00D33D29" w:rsidP="007547BE">
      <w:pPr>
        <w:jc w:val="both"/>
      </w:pPr>
    </w:p>
    <w:sectPr w:rsidR="00D3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F8"/>
    <w:rsid w:val="000A7307"/>
    <w:rsid w:val="00226B6D"/>
    <w:rsid w:val="002B36F8"/>
    <w:rsid w:val="0037021F"/>
    <w:rsid w:val="00640624"/>
    <w:rsid w:val="007547BE"/>
    <w:rsid w:val="007C22C8"/>
    <w:rsid w:val="009463F7"/>
    <w:rsid w:val="00A43E4D"/>
    <w:rsid w:val="00B5447A"/>
    <w:rsid w:val="00CB2DB8"/>
    <w:rsid w:val="00D33D29"/>
    <w:rsid w:val="00E46BDA"/>
    <w:rsid w:val="00E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1304"/>
  <w15:chartTrackingRefBased/>
  <w15:docId w15:val="{BF90FDA7-54BD-4246-AF56-93D9D97C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3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2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6F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33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4</cp:revision>
  <dcterms:created xsi:type="dcterms:W3CDTF">2023-09-06T06:47:00Z</dcterms:created>
  <dcterms:modified xsi:type="dcterms:W3CDTF">2023-09-06T12:46:00Z</dcterms:modified>
</cp:coreProperties>
</file>