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F66E" w14:textId="77777777" w:rsidR="00262D2E" w:rsidRDefault="00262D2E" w:rsidP="00262D2E">
      <w:pPr>
        <w:shd w:val="clear" w:color="auto" w:fill="FFFFFF"/>
        <w:spacing w:after="0" w:line="240" w:lineRule="auto"/>
        <w:ind w:left="5664" w:right="108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Załącznik Nr 2 </w:t>
      </w:r>
    </w:p>
    <w:p w14:paraId="59A9A87C" w14:textId="77777777" w:rsidR="00262D2E" w:rsidRDefault="00262D2E" w:rsidP="00262D2E">
      <w:pPr>
        <w:shd w:val="clear" w:color="auto" w:fill="FFFFFF"/>
        <w:spacing w:after="0" w:line="240" w:lineRule="auto"/>
        <w:ind w:left="5664" w:right="108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do Zarządzenia Nr ………/2023</w:t>
      </w:r>
    </w:p>
    <w:p w14:paraId="5CB184AC" w14:textId="77777777" w:rsidR="00262D2E" w:rsidRDefault="00262D2E" w:rsidP="00262D2E">
      <w:pPr>
        <w:shd w:val="clear" w:color="auto" w:fill="FFFFFF"/>
        <w:spacing w:after="0" w:line="240" w:lineRule="auto"/>
        <w:ind w:left="5664" w:right="108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Starosty Powiatu Wyszkowskiego </w:t>
      </w:r>
    </w:p>
    <w:p w14:paraId="213B9C58" w14:textId="7DF711A4" w:rsidR="00262D2E" w:rsidRDefault="00262D2E" w:rsidP="00262D2E">
      <w:pPr>
        <w:shd w:val="clear" w:color="auto" w:fill="FFFFFF"/>
        <w:spacing w:after="0" w:line="240" w:lineRule="auto"/>
        <w:ind w:left="5664" w:right="108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 dnia …</w:t>
      </w:r>
      <w:r w:rsidR="00425764">
        <w:rPr>
          <w:rFonts w:cs="Calibri"/>
          <w:bCs/>
          <w:sz w:val="24"/>
          <w:szCs w:val="24"/>
        </w:rPr>
        <w:t>.</w:t>
      </w:r>
      <w:r>
        <w:rPr>
          <w:rFonts w:cs="Calibri"/>
          <w:bCs/>
          <w:sz w:val="24"/>
          <w:szCs w:val="24"/>
        </w:rPr>
        <w:t xml:space="preserve">… </w:t>
      </w:r>
      <w:r w:rsidR="00566688">
        <w:rPr>
          <w:rFonts w:cs="Calibri"/>
          <w:bCs/>
          <w:sz w:val="24"/>
          <w:szCs w:val="24"/>
        </w:rPr>
        <w:t>września</w:t>
      </w:r>
      <w:r>
        <w:rPr>
          <w:rFonts w:cs="Calibri"/>
          <w:bCs/>
          <w:sz w:val="24"/>
          <w:szCs w:val="24"/>
        </w:rPr>
        <w:t xml:space="preserve"> 2023 r.</w:t>
      </w:r>
    </w:p>
    <w:p w14:paraId="06E997FD" w14:textId="77777777" w:rsidR="00262D2E" w:rsidRDefault="00262D2E" w:rsidP="00262D2E">
      <w:pPr>
        <w:shd w:val="clear" w:color="auto" w:fill="FFFFFF"/>
        <w:spacing w:after="0" w:line="240" w:lineRule="auto"/>
        <w:ind w:right="106"/>
        <w:jc w:val="center"/>
        <w:rPr>
          <w:rFonts w:cs="Calibri"/>
          <w:bCs/>
          <w:sz w:val="24"/>
          <w:szCs w:val="24"/>
        </w:rPr>
      </w:pPr>
    </w:p>
    <w:p w14:paraId="4A788B58" w14:textId="77777777" w:rsidR="00262D2E" w:rsidRDefault="00262D2E" w:rsidP="00262D2E">
      <w:pPr>
        <w:shd w:val="clear" w:color="auto" w:fill="FFFFFF"/>
        <w:spacing w:after="0" w:line="240" w:lineRule="auto"/>
        <w:ind w:right="106"/>
        <w:jc w:val="center"/>
        <w:rPr>
          <w:rFonts w:cs="Calibri"/>
          <w:bCs/>
          <w:sz w:val="24"/>
          <w:szCs w:val="24"/>
        </w:rPr>
      </w:pPr>
    </w:p>
    <w:p w14:paraId="0D867EEC" w14:textId="77777777" w:rsidR="00262D2E" w:rsidRDefault="00262D2E" w:rsidP="00262D2E">
      <w:pPr>
        <w:shd w:val="clear" w:color="auto" w:fill="FFFFFF"/>
        <w:spacing w:after="0" w:line="240" w:lineRule="auto"/>
        <w:ind w:right="106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Ogłoszenie o konsultacjach społecznych</w:t>
      </w:r>
    </w:p>
    <w:p w14:paraId="7BBFCFF0" w14:textId="77777777" w:rsidR="00262D2E" w:rsidRDefault="00262D2E" w:rsidP="00262D2E">
      <w:pPr>
        <w:shd w:val="clear" w:color="auto" w:fill="FFFFFF"/>
        <w:spacing w:after="0" w:line="240" w:lineRule="auto"/>
        <w:ind w:left="4248" w:right="106"/>
        <w:rPr>
          <w:rFonts w:cs="Calibri"/>
          <w:bCs/>
          <w:sz w:val="24"/>
          <w:szCs w:val="24"/>
        </w:rPr>
      </w:pPr>
    </w:p>
    <w:p w14:paraId="089930D6" w14:textId="77777777" w:rsidR="00262D2E" w:rsidRDefault="00262D2E" w:rsidP="00262D2E">
      <w:pPr>
        <w:shd w:val="clear" w:color="auto" w:fill="FFFFFF"/>
        <w:spacing w:after="0" w:line="240" w:lineRule="auto"/>
        <w:ind w:right="106"/>
        <w:jc w:val="both"/>
        <w:rPr>
          <w:rFonts w:cs="Calibri"/>
          <w:bCs/>
          <w:sz w:val="24"/>
          <w:szCs w:val="24"/>
        </w:rPr>
      </w:pPr>
    </w:p>
    <w:p w14:paraId="52D0CB4E" w14:textId="77777777" w:rsidR="00566688" w:rsidRDefault="00262D2E" w:rsidP="00262D2E">
      <w:pPr>
        <w:shd w:val="clear" w:color="auto" w:fill="FFFFFF"/>
        <w:spacing w:after="0" w:line="240" w:lineRule="auto"/>
        <w:ind w:right="106"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Starosta Powiatu Wyszkowskiego informuje o rozpoczęciu konsultacji projektu </w:t>
      </w:r>
      <w:r>
        <w:rPr>
          <w:rFonts w:cs="Calibri"/>
          <w:sz w:val="24"/>
          <w:szCs w:val="24"/>
        </w:rPr>
        <w:t xml:space="preserve">Uchwały Rady Powiatu w Wyszkowie w sprawie </w:t>
      </w:r>
      <w:r w:rsidR="00566688">
        <w:rPr>
          <w:rFonts w:cs="Calibri"/>
          <w:sz w:val="24"/>
          <w:szCs w:val="24"/>
        </w:rPr>
        <w:t>ustalenia wysokości opłat za usunięcie i przechowywanie statków lub innych obiektów pływających z obszarów wodnych położonych na terenie powiatu wyszkowskiego w 2024 roku.</w:t>
      </w:r>
    </w:p>
    <w:p w14:paraId="4AA91BDB" w14:textId="77777777" w:rsidR="00262D2E" w:rsidRDefault="00262D2E" w:rsidP="00262D2E">
      <w:pPr>
        <w:shd w:val="clear" w:color="auto" w:fill="FFFFFF"/>
        <w:spacing w:after="0" w:line="240" w:lineRule="auto"/>
        <w:ind w:right="106"/>
        <w:jc w:val="both"/>
        <w:rPr>
          <w:rFonts w:cs="Calibri"/>
          <w:iCs/>
          <w:sz w:val="24"/>
          <w:szCs w:val="24"/>
        </w:rPr>
      </w:pPr>
    </w:p>
    <w:p w14:paraId="549E8AE2" w14:textId="77777777" w:rsidR="00262D2E" w:rsidRDefault="00262D2E" w:rsidP="00262D2E">
      <w:pPr>
        <w:shd w:val="clear" w:color="auto" w:fill="FFFFFF"/>
        <w:spacing w:after="0" w:line="240" w:lineRule="auto"/>
        <w:ind w:right="106"/>
        <w:jc w:val="both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Przedmiot konsultacji:</w:t>
      </w:r>
    </w:p>
    <w:p w14:paraId="790358C2" w14:textId="5E5A3E90" w:rsidR="00566688" w:rsidRDefault="00262D2E" w:rsidP="00566688">
      <w:pPr>
        <w:shd w:val="clear" w:color="auto" w:fill="FFFFFF"/>
        <w:spacing w:after="0" w:line="240" w:lineRule="auto"/>
        <w:ind w:right="10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Uchwała Rady Powiatu w Wyszkowie w sprawie </w:t>
      </w:r>
      <w:bookmarkStart w:id="0" w:name="_Hlk144112002"/>
      <w:r w:rsidR="00566688">
        <w:rPr>
          <w:rFonts w:cs="Calibri"/>
          <w:sz w:val="24"/>
          <w:szCs w:val="24"/>
        </w:rPr>
        <w:t xml:space="preserve">ustalenia wysokości opłat za usunięcie </w:t>
      </w:r>
      <w:r w:rsidR="00566688">
        <w:rPr>
          <w:rFonts w:cs="Calibri"/>
          <w:sz w:val="24"/>
          <w:szCs w:val="24"/>
        </w:rPr>
        <w:br/>
        <w:t>i przechowywanie statków lub innych obiektów pływających z obszarów wodnych położonych na terenie powiatu wyszkowskiego w 2024 roku.</w:t>
      </w:r>
    </w:p>
    <w:bookmarkEnd w:id="0"/>
    <w:p w14:paraId="5B3CF4E8" w14:textId="594982B0" w:rsidR="00262D2E" w:rsidRPr="000F5320" w:rsidRDefault="00262D2E" w:rsidP="00262D2E">
      <w:pPr>
        <w:shd w:val="clear" w:color="auto" w:fill="FFFFFF"/>
        <w:spacing w:after="0" w:line="240" w:lineRule="auto"/>
        <w:ind w:right="106"/>
        <w:jc w:val="both"/>
        <w:rPr>
          <w:rFonts w:cs="Calibri"/>
          <w:iCs/>
          <w:sz w:val="24"/>
          <w:szCs w:val="24"/>
        </w:rPr>
      </w:pPr>
    </w:p>
    <w:p w14:paraId="4C8C3C33" w14:textId="77777777" w:rsidR="00262D2E" w:rsidRPr="000F5320" w:rsidRDefault="00262D2E" w:rsidP="00262D2E">
      <w:pPr>
        <w:shd w:val="clear" w:color="auto" w:fill="FFFFFF"/>
        <w:spacing w:after="0" w:line="240" w:lineRule="auto"/>
        <w:ind w:right="106"/>
        <w:jc w:val="both"/>
        <w:rPr>
          <w:rFonts w:cs="Calibri"/>
          <w:b/>
          <w:iCs/>
          <w:sz w:val="24"/>
          <w:szCs w:val="24"/>
        </w:rPr>
      </w:pPr>
      <w:r w:rsidRPr="000F5320">
        <w:rPr>
          <w:rFonts w:cs="Calibri"/>
          <w:b/>
          <w:iCs/>
          <w:sz w:val="24"/>
          <w:szCs w:val="24"/>
        </w:rPr>
        <w:t>Termin rozpoczęcia i zakończenia konsultacji:</w:t>
      </w:r>
    </w:p>
    <w:p w14:paraId="3AEE5B27" w14:textId="26AB2FED" w:rsidR="00262D2E" w:rsidRPr="00425764" w:rsidRDefault="00262D2E" w:rsidP="00262D2E">
      <w:pPr>
        <w:shd w:val="clear" w:color="auto" w:fill="FFFFFF"/>
        <w:spacing w:after="0" w:line="240" w:lineRule="auto"/>
        <w:ind w:right="106"/>
        <w:jc w:val="both"/>
        <w:rPr>
          <w:rFonts w:cs="Calibri"/>
          <w:iCs/>
          <w:sz w:val="24"/>
          <w:szCs w:val="24"/>
        </w:rPr>
      </w:pPr>
      <w:r w:rsidRPr="00425764">
        <w:rPr>
          <w:rFonts w:cs="Calibri"/>
          <w:iCs/>
          <w:sz w:val="24"/>
          <w:szCs w:val="24"/>
        </w:rPr>
        <w:t xml:space="preserve">rozpoczęcie: </w:t>
      </w:r>
      <w:r w:rsidR="00425764" w:rsidRPr="00425764">
        <w:rPr>
          <w:rFonts w:cs="Calibri"/>
          <w:iCs/>
          <w:sz w:val="24"/>
          <w:szCs w:val="24"/>
        </w:rPr>
        <w:t>22</w:t>
      </w:r>
      <w:r w:rsidRPr="00425764">
        <w:rPr>
          <w:rFonts w:cs="Calibri"/>
          <w:sz w:val="24"/>
          <w:szCs w:val="24"/>
        </w:rPr>
        <w:t xml:space="preserve"> </w:t>
      </w:r>
      <w:r w:rsidR="00566688" w:rsidRPr="00425764">
        <w:rPr>
          <w:rFonts w:cs="Calibri"/>
          <w:sz w:val="24"/>
          <w:szCs w:val="24"/>
        </w:rPr>
        <w:t xml:space="preserve">września </w:t>
      </w:r>
      <w:r w:rsidRPr="00425764">
        <w:rPr>
          <w:rFonts w:cs="Calibri"/>
          <w:iCs/>
          <w:sz w:val="24"/>
          <w:szCs w:val="24"/>
        </w:rPr>
        <w:t>2023 r.</w:t>
      </w:r>
    </w:p>
    <w:p w14:paraId="652BACD9" w14:textId="7413CDC0" w:rsidR="00262D2E" w:rsidRPr="00425764" w:rsidRDefault="00262D2E" w:rsidP="00262D2E">
      <w:pPr>
        <w:shd w:val="clear" w:color="auto" w:fill="FFFFFF"/>
        <w:spacing w:after="0" w:line="240" w:lineRule="auto"/>
        <w:ind w:right="106"/>
        <w:jc w:val="both"/>
        <w:rPr>
          <w:rFonts w:cs="Calibri"/>
          <w:iCs/>
          <w:sz w:val="24"/>
          <w:szCs w:val="24"/>
        </w:rPr>
      </w:pPr>
      <w:r w:rsidRPr="00425764">
        <w:rPr>
          <w:rFonts w:cs="Calibri"/>
          <w:iCs/>
          <w:sz w:val="24"/>
          <w:szCs w:val="24"/>
        </w:rPr>
        <w:t xml:space="preserve">zakończenie: </w:t>
      </w:r>
      <w:r w:rsidRPr="00425764">
        <w:rPr>
          <w:rFonts w:cs="Calibri"/>
          <w:sz w:val="24"/>
          <w:szCs w:val="24"/>
        </w:rPr>
        <w:t>2</w:t>
      </w:r>
      <w:r w:rsidR="00425764" w:rsidRPr="00425764">
        <w:rPr>
          <w:rFonts w:cs="Calibri"/>
          <w:sz w:val="24"/>
          <w:szCs w:val="24"/>
        </w:rPr>
        <w:t>9</w:t>
      </w:r>
      <w:r w:rsidRPr="00425764">
        <w:rPr>
          <w:rFonts w:cs="Calibri"/>
          <w:sz w:val="24"/>
          <w:szCs w:val="24"/>
        </w:rPr>
        <w:t xml:space="preserve"> </w:t>
      </w:r>
      <w:r w:rsidR="00566688" w:rsidRPr="00425764">
        <w:rPr>
          <w:rFonts w:cs="Calibri"/>
          <w:sz w:val="24"/>
          <w:szCs w:val="24"/>
        </w:rPr>
        <w:t>września</w:t>
      </w:r>
      <w:r w:rsidRPr="00425764">
        <w:rPr>
          <w:rFonts w:cs="Calibri"/>
          <w:sz w:val="24"/>
          <w:szCs w:val="24"/>
        </w:rPr>
        <w:t xml:space="preserve"> </w:t>
      </w:r>
      <w:r w:rsidRPr="00425764">
        <w:rPr>
          <w:rFonts w:cs="Calibri"/>
          <w:iCs/>
          <w:sz w:val="24"/>
          <w:szCs w:val="24"/>
        </w:rPr>
        <w:t>2023 r.</w:t>
      </w:r>
    </w:p>
    <w:p w14:paraId="5792FE30" w14:textId="77777777" w:rsidR="00262D2E" w:rsidRPr="00425764" w:rsidRDefault="00262D2E" w:rsidP="00262D2E">
      <w:pPr>
        <w:shd w:val="clear" w:color="auto" w:fill="FFFFFF"/>
        <w:spacing w:after="0" w:line="240" w:lineRule="auto"/>
        <w:ind w:right="106"/>
        <w:jc w:val="both"/>
        <w:rPr>
          <w:rFonts w:cs="Calibri"/>
          <w:iCs/>
          <w:sz w:val="24"/>
          <w:szCs w:val="24"/>
        </w:rPr>
      </w:pPr>
    </w:p>
    <w:p w14:paraId="3D2E4CDB" w14:textId="77777777" w:rsidR="00262D2E" w:rsidRPr="000F5320" w:rsidRDefault="00262D2E" w:rsidP="00262D2E">
      <w:pPr>
        <w:shd w:val="clear" w:color="auto" w:fill="FFFFFF"/>
        <w:spacing w:after="0" w:line="240" w:lineRule="auto"/>
        <w:ind w:right="106"/>
        <w:jc w:val="both"/>
        <w:rPr>
          <w:rFonts w:cs="Calibri"/>
          <w:b/>
          <w:iCs/>
          <w:sz w:val="24"/>
          <w:szCs w:val="24"/>
        </w:rPr>
      </w:pPr>
      <w:r w:rsidRPr="000F5320">
        <w:rPr>
          <w:rFonts w:cs="Calibri"/>
          <w:b/>
          <w:iCs/>
          <w:sz w:val="24"/>
          <w:szCs w:val="24"/>
        </w:rPr>
        <w:t>Uczestnicy konsultacji:</w:t>
      </w:r>
    </w:p>
    <w:p w14:paraId="34474A19" w14:textId="36C93C08" w:rsidR="00262D2E" w:rsidRPr="000F5320" w:rsidRDefault="00262D2E" w:rsidP="00566688">
      <w:pPr>
        <w:shd w:val="clear" w:color="auto" w:fill="FFFFFF"/>
        <w:spacing w:after="0" w:line="240" w:lineRule="auto"/>
        <w:ind w:right="106"/>
        <w:rPr>
          <w:rStyle w:val="apple-style-span"/>
          <w:rFonts w:asciiTheme="minorHAnsi" w:hAnsiTheme="minorHAnsi" w:cs="Calibri"/>
          <w:sz w:val="24"/>
          <w:szCs w:val="24"/>
        </w:rPr>
      </w:pPr>
      <w:r w:rsidRPr="000F5320">
        <w:rPr>
          <w:rStyle w:val="apple-style-span"/>
          <w:rFonts w:cs="Calibri"/>
          <w:sz w:val="24"/>
          <w:szCs w:val="24"/>
        </w:rPr>
        <w:t>Organizacje pozarządowe i podmioty wymienione w art. 3 ust. 3 ustawy z dnia 24 kwietnia 2003 r. o działalności pożytku publicznego i o wolontariacie (</w:t>
      </w:r>
      <w:r w:rsidRPr="000F5320">
        <w:rPr>
          <w:sz w:val="24"/>
          <w:szCs w:val="24"/>
        </w:rPr>
        <w:t xml:space="preserve">Dz.U. z </w:t>
      </w:r>
      <w:r w:rsidRPr="000F5320">
        <w:rPr>
          <w:rFonts w:cs="Calibri"/>
          <w:sz w:val="24"/>
          <w:szCs w:val="24"/>
          <w:shd w:val="clear" w:color="auto" w:fill="FFFFFF"/>
        </w:rPr>
        <w:t>2023 r. poz. 571</w:t>
      </w:r>
      <w:r w:rsidRPr="000F5320">
        <w:rPr>
          <w:rFonts w:cs="Calibri"/>
          <w:sz w:val="24"/>
          <w:szCs w:val="24"/>
        </w:rPr>
        <w:t>).</w:t>
      </w:r>
    </w:p>
    <w:p w14:paraId="2DF26112" w14:textId="77777777" w:rsidR="00262D2E" w:rsidRPr="000F5320" w:rsidRDefault="00262D2E" w:rsidP="00262D2E">
      <w:pPr>
        <w:shd w:val="clear" w:color="auto" w:fill="FFFFFF"/>
        <w:spacing w:after="0" w:line="240" w:lineRule="auto"/>
        <w:ind w:right="106"/>
        <w:jc w:val="both"/>
        <w:rPr>
          <w:rStyle w:val="apple-style-span"/>
          <w:rFonts w:cs="Calibri"/>
          <w:sz w:val="24"/>
          <w:szCs w:val="24"/>
        </w:rPr>
      </w:pPr>
    </w:p>
    <w:p w14:paraId="4682CE06" w14:textId="77777777" w:rsidR="00262D2E" w:rsidRPr="000F5320" w:rsidRDefault="00262D2E" w:rsidP="00262D2E">
      <w:pPr>
        <w:shd w:val="clear" w:color="auto" w:fill="FFFFFF"/>
        <w:spacing w:after="0" w:line="240" w:lineRule="auto"/>
        <w:ind w:right="106"/>
        <w:jc w:val="both"/>
        <w:rPr>
          <w:rStyle w:val="apple-style-span"/>
          <w:rFonts w:cs="Calibri"/>
          <w:b/>
          <w:sz w:val="24"/>
          <w:szCs w:val="24"/>
        </w:rPr>
      </w:pPr>
      <w:r w:rsidRPr="000F5320">
        <w:rPr>
          <w:rStyle w:val="apple-style-span"/>
          <w:rFonts w:cs="Calibri"/>
          <w:b/>
          <w:sz w:val="24"/>
          <w:szCs w:val="24"/>
        </w:rPr>
        <w:t>Komórka odpowiedzialna za przeprowadzenie konsultacji:</w:t>
      </w:r>
    </w:p>
    <w:p w14:paraId="232697E5" w14:textId="3BA962C2" w:rsidR="00262D2E" w:rsidRPr="000F5320" w:rsidRDefault="00262D2E" w:rsidP="00262D2E">
      <w:pPr>
        <w:shd w:val="clear" w:color="auto" w:fill="FFFFFF"/>
        <w:spacing w:after="0" w:line="240" w:lineRule="auto"/>
        <w:ind w:right="106"/>
        <w:jc w:val="both"/>
        <w:rPr>
          <w:rStyle w:val="apple-style-span"/>
          <w:rFonts w:cs="Calibri"/>
          <w:sz w:val="24"/>
          <w:szCs w:val="24"/>
        </w:rPr>
      </w:pPr>
      <w:r w:rsidRPr="000F5320">
        <w:rPr>
          <w:rStyle w:val="apple-style-span"/>
          <w:rFonts w:cs="Calibri"/>
          <w:sz w:val="24"/>
          <w:szCs w:val="24"/>
        </w:rPr>
        <w:t xml:space="preserve">Wydział </w:t>
      </w:r>
      <w:r w:rsidR="000F5320" w:rsidRPr="000F5320">
        <w:rPr>
          <w:rStyle w:val="apple-style-span"/>
          <w:rFonts w:cs="Calibri"/>
          <w:sz w:val="24"/>
          <w:szCs w:val="24"/>
        </w:rPr>
        <w:t>Środowiska i Rolnictwa</w:t>
      </w:r>
    </w:p>
    <w:p w14:paraId="1A9DEC42" w14:textId="65CC3740" w:rsidR="00262D2E" w:rsidRPr="000F5320" w:rsidRDefault="000F5320" w:rsidP="00262D2E">
      <w:pPr>
        <w:shd w:val="clear" w:color="auto" w:fill="FFFFFF"/>
        <w:spacing w:after="0" w:line="240" w:lineRule="auto"/>
        <w:ind w:right="106"/>
        <w:jc w:val="both"/>
        <w:rPr>
          <w:rStyle w:val="apple-style-span"/>
          <w:rFonts w:cs="Calibri"/>
          <w:sz w:val="24"/>
          <w:szCs w:val="24"/>
        </w:rPr>
      </w:pPr>
      <w:r w:rsidRPr="000F5320">
        <w:rPr>
          <w:rStyle w:val="apple-style-span"/>
          <w:rFonts w:cs="Calibri"/>
          <w:sz w:val="24"/>
          <w:szCs w:val="24"/>
        </w:rPr>
        <w:t xml:space="preserve">ul. </w:t>
      </w:r>
      <w:proofErr w:type="spellStart"/>
      <w:r w:rsidRPr="000F5320">
        <w:rPr>
          <w:rStyle w:val="apple-style-span"/>
          <w:rFonts w:cs="Calibri"/>
          <w:sz w:val="24"/>
          <w:szCs w:val="24"/>
        </w:rPr>
        <w:t>Zakolejowa</w:t>
      </w:r>
      <w:proofErr w:type="spellEnd"/>
      <w:r w:rsidRPr="000F5320">
        <w:rPr>
          <w:rStyle w:val="apple-style-span"/>
          <w:rFonts w:cs="Calibri"/>
          <w:sz w:val="24"/>
          <w:szCs w:val="24"/>
        </w:rPr>
        <w:t xml:space="preserve"> 15 A</w:t>
      </w:r>
    </w:p>
    <w:p w14:paraId="377D5F11" w14:textId="77777777" w:rsidR="00262D2E" w:rsidRPr="000F5320" w:rsidRDefault="00262D2E" w:rsidP="00262D2E">
      <w:pPr>
        <w:shd w:val="clear" w:color="auto" w:fill="FFFFFF"/>
        <w:spacing w:after="0" w:line="240" w:lineRule="auto"/>
        <w:ind w:right="106"/>
        <w:jc w:val="both"/>
        <w:rPr>
          <w:rStyle w:val="apple-style-span"/>
          <w:rFonts w:cs="Calibri"/>
          <w:sz w:val="24"/>
          <w:szCs w:val="24"/>
        </w:rPr>
      </w:pPr>
      <w:r w:rsidRPr="000F5320">
        <w:rPr>
          <w:rStyle w:val="apple-style-span"/>
          <w:rFonts w:cs="Calibri"/>
          <w:sz w:val="24"/>
          <w:szCs w:val="24"/>
        </w:rPr>
        <w:t>07-200 Wyszków</w:t>
      </w:r>
    </w:p>
    <w:p w14:paraId="5FB4E6C4" w14:textId="77777777" w:rsidR="00262D2E" w:rsidRPr="000F5320" w:rsidRDefault="00262D2E" w:rsidP="00262D2E">
      <w:pPr>
        <w:shd w:val="clear" w:color="auto" w:fill="FFFFFF"/>
        <w:spacing w:after="0" w:line="240" w:lineRule="auto"/>
        <w:ind w:right="106"/>
        <w:jc w:val="both"/>
        <w:rPr>
          <w:rStyle w:val="apple-style-span"/>
          <w:rFonts w:cs="Calibri"/>
          <w:sz w:val="24"/>
          <w:szCs w:val="24"/>
        </w:rPr>
      </w:pPr>
    </w:p>
    <w:p w14:paraId="3A05D401" w14:textId="77777777" w:rsidR="00262D2E" w:rsidRPr="000F5320" w:rsidRDefault="00262D2E" w:rsidP="00262D2E">
      <w:pPr>
        <w:shd w:val="clear" w:color="auto" w:fill="FFFFFF"/>
        <w:spacing w:after="0" w:line="240" w:lineRule="auto"/>
        <w:ind w:right="106"/>
        <w:jc w:val="both"/>
        <w:rPr>
          <w:rStyle w:val="apple-style-span"/>
          <w:rFonts w:cs="Calibri"/>
          <w:b/>
          <w:sz w:val="24"/>
          <w:szCs w:val="24"/>
        </w:rPr>
      </w:pPr>
      <w:r w:rsidRPr="000F5320">
        <w:rPr>
          <w:rStyle w:val="apple-style-span"/>
          <w:rFonts w:cs="Calibri"/>
          <w:b/>
          <w:sz w:val="24"/>
          <w:szCs w:val="24"/>
        </w:rPr>
        <w:t>Sposób wnoszenia uwag i opinii:</w:t>
      </w:r>
    </w:p>
    <w:p w14:paraId="0CA30C4C" w14:textId="1DA78530" w:rsidR="00262D2E" w:rsidRPr="000F5320" w:rsidRDefault="00262D2E" w:rsidP="000F5320">
      <w:pPr>
        <w:shd w:val="clear" w:color="auto" w:fill="FFFFFF"/>
        <w:spacing w:after="0" w:line="240" w:lineRule="auto"/>
        <w:ind w:right="106"/>
        <w:jc w:val="both"/>
        <w:rPr>
          <w:rFonts w:cs="Calibri"/>
          <w:sz w:val="24"/>
          <w:szCs w:val="24"/>
        </w:rPr>
      </w:pPr>
      <w:r w:rsidRPr="000F5320">
        <w:rPr>
          <w:rFonts w:cs="Calibri"/>
          <w:bCs/>
          <w:sz w:val="24"/>
          <w:szCs w:val="24"/>
        </w:rPr>
        <w:t xml:space="preserve">Uwagi i opinie do projektu </w:t>
      </w:r>
      <w:r w:rsidRPr="000F5320">
        <w:rPr>
          <w:rFonts w:cs="Calibri"/>
          <w:sz w:val="24"/>
          <w:szCs w:val="24"/>
        </w:rPr>
        <w:t xml:space="preserve">Uchwały Rady Powiatu w Wyszkowie w sprawie </w:t>
      </w:r>
      <w:r w:rsidR="000F5320" w:rsidRPr="000F5320">
        <w:rPr>
          <w:rFonts w:cs="Calibri"/>
          <w:sz w:val="24"/>
          <w:szCs w:val="24"/>
        </w:rPr>
        <w:t xml:space="preserve">ustalenia wysokości opłat za usunięcie i przechowywanie statków lub innych obiektów pływających </w:t>
      </w:r>
      <w:r w:rsidR="000F5320" w:rsidRPr="000F5320">
        <w:rPr>
          <w:rFonts w:cs="Calibri"/>
          <w:sz w:val="24"/>
          <w:szCs w:val="24"/>
        </w:rPr>
        <w:br/>
        <w:t xml:space="preserve">z obszarów wodnych położonych na terenie powiatu wyszkowskiego w 2024 roku </w:t>
      </w:r>
      <w:r w:rsidRPr="000F5320">
        <w:rPr>
          <w:rFonts w:cs="Calibri"/>
          <w:iCs/>
          <w:sz w:val="24"/>
          <w:szCs w:val="24"/>
        </w:rPr>
        <w:t xml:space="preserve">należy wnosić na formularzu stanowiącym załącznik do niniejszego ogłoszenia. </w:t>
      </w:r>
      <w:r w:rsidRPr="000F5320">
        <w:rPr>
          <w:rFonts w:cs="Calibri"/>
          <w:sz w:val="24"/>
          <w:szCs w:val="24"/>
        </w:rPr>
        <w:t>Dane do przesłania formularza:</w:t>
      </w:r>
    </w:p>
    <w:p w14:paraId="661B8298" w14:textId="2180F573" w:rsidR="00262D2E" w:rsidRPr="000F5320" w:rsidRDefault="00262D2E" w:rsidP="00262D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bookmarkStart w:id="1" w:name="_Hlk107472033"/>
      <w:r w:rsidRPr="000F5320">
        <w:rPr>
          <w:rFonts w:cs="Calibri"/>
          <w:sz w:val="24"/>
          <w:szCs w:val="24"/>
        </w:rPr>
        <w:t>Starostwo Powiatowe w Wyszkowie, Aleja Róż 2, pok. 39 (Kancelaria Starostwa Powiatowego) lub za pośrednictwem poczty (decyduje data stempla pocztowego);</w:t>
      </w:r>
    </w:p>
    <w:p w14:paraId="486DE9E5" w14:textId="77777777" w:rsidR="00262D2E" w:rsidRPr="000F5320" w:rsidRDefault="00262D2E" w:rsidP="00262D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F5320">
        <w:rPr>
          <w:rFonts w:cs="Calibri"/>
          <w:sz w:val="24"/>
          <w:szCs w:val="24"/>
        </w:rPr>
        <w:t xml:space="preserve">za pośrednictwem platformy </w:t>
      </w:r>
      <w:proofErr w:type="spellStart"/>
      <w:r w:rsidRPr="000F5320">
        <w:rPr>
          <w:rFonts w:cs="Calibri"/>
          <w:sz w:val="24"/>
          <w:szCs w:val="24"/>
        </w:rPr>
        <w:t>ePUAP</w:t>
      </w:r>
      <w:proofErr w:type="spellEnd"/>
      <w:r w:rsidRPr="000F5320">
        <w:rPr>
          <w:rFonts w:cs="Calibri"/>
          <w:sz w:val="24"/>
          <w:szCs w:val="24"/>
        </w:rPr>
        <w:t xml:space="preserve"> (podpisany podpisem elektronicznym);</w:t>
      </w:r>
    </w:p>
    <w:p w14:paraId="616AC13D" w14:textId="4A469D3B" w:rsidR="00A529D9" w:rsidRPr="000F5320" w:rsidRDefault="00262D2E" w:rsidP="000F532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106"/>
        <w:jc w:val="both"/>
        <w:rPr>
          <w:sz w:val="24"/>
          <w:szCs w:val="24"/>
        </w:rPr>
      </w:pPr>
      <w:r w:rsidRPr="000F5320">
        <w:rPr>
          <w:rFonts w:cs="Calibri"/>
          <w:sz w:val="24"/>
          <w:szCs w:val="24"/>
        </w:rPr>
        <w:t xml:space="preserve">pocztą elektroniczną na adres: </w:t>
      </w:r>
      <w:r w:rsidR="000F5320" w:rsidRPr="000F5320">
        <w:rPr>
          <w:rFonts w:cs="Calibri"/>
          <w:sz w:val="24"/>
          <w:szCs w:val="24"/>
        </w:rPr>
        <w:t>ochronasrodowiska</w:t>
      </w:r>
      <w:bookmarkEnd w:id="1"/>
      <w:r w:rsidR="000F5320" w:rsidRPr="000F5320">
        <w:rPr>
          <w:rFonts w:cs="Calibri"/>
          <w:sz w:val="24"/>
          <w:szCs w:val="24"/>
        </w:rPr>
        <w:t>@powiat-wyszkowski.pl</w:t>
      </w:r>
    </w:p>
    <w:sectPr w:rsidR="00A529D9" w:rsidRPr="000F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CBB"/>
    <w:multiLevelType w:val="hybridMultilevel"/>
    <w:tmpl w:val="FFFFFFFF"/>
    <w:lvl w:ilvl="0" w:tplc="225EFBCA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71978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F"/>
    <w:rsid w:val="000F5320"/>
    <w:rsid w:val="00262D2E"/>
    <w:rsid w:val="00425764"/>
    <w:rsid w:val="00447290"/>
    <w:rsid w:val="00566688"/>
    <w:rsid w:val="008304CF"/>
    <w:rsid w:val="00A5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ED8C"/>
  <w15:chartTrackingRefBased/>
  <w15:docId w15:val="{31355F82-2B1D-4E9B-B133-8687AAC6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320"/>
    <w:pPr>
      <w:spacing w:line="254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D2E"/>
    <w:rPr>
      <w:rFonts w:ascii="Times New Roman" w:hAnsi="Times New Roman" w:cs="Times New Roman" w:hint="default"/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262D2E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apple-style-span">
    <w:name w:val="apple-style-span"/>
    <w:basedOn w:val="Domylnaczcionkaakapitu"/>
    <w:rsid w:val="00262D2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Równa</dc:creator>
  <cp:keywords/>
  <dc:description/>
  <cp:lastModifiedBy>Anna Równa</cp:lastModifiedBy>
  <cp:revision>9</cp:revision>
  <cp:lastPrinted>2023-09-12T07:59:00Z</cp:lastPrinted>
  <dcterms:created xsi:type="dcterms:W3CDTF">2023-08-28T08:22:00Z</dcterms:created>
  <dcterms:modified xsi:type="dcterms:W3CDTF">2023-09-12T08:00:00Z</dcterms:modified>
</cp:coreProperties>
</file>