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805" w14:textId="08360390" w:rsidR="005061A3" w:rsidRPr="0067295F" w:rsidRDefault="005061A3" w:rsidP="00C26B96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Uchwała Nr </w:t>
      </w:r>
      <w:r w:rsidR="00655469">
        <w:rPr>
          <w:rFonts w:eastAsia="SimSun" w:cstheme="minorHAnsi"/>
          <w:kern w:val="3"/>
          <w:sz w:val="28"/>
          <w:szCs w:val="28"/>
          <w:lang w:eastAsia="pl-PL"/>
        </w:rPr>
        <w:t>LXXI/397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>/202</w:t>
      </w:r>
      <w:r w:rsidR="006A3BE7">
        <w:rPr>
          <w:rFonts w:eastAsia="SimSun" w:cstheme="minorHAnsi"/>
          <w:kern w:val="3"/>
          <w:sz w:val="28"/>
          <w:szCs w:val="28"/>
          <w:lang w:eastAsia="pl-PL"/>
        </w:rPr>
        <w:t>3</w:t>
      </w:r>
    </w:p>
    <w:p w14:paraId="0A38F60C" w14:textId="2577DA53" w:rsidR="005061A3" w:rsidRPr="0067295F" w:rsidRDefault="005061A3" w:rsidP="00C26B96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4643CFC0" w14:textId="51E972C2" w:rsidR="005061A3" w:rsidRPr="0067295F" w:rsidRDefault="005061A3" w:rsidP="00C26B96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z dnia </w:t>
      </w:r>
      <w:r w:rsidR="00655469">
        <w:rPr>
          <w:rFonts w:eastAsia="SimSun" w:cstheme="minorHAnsi"/>
          <w:kern w:val="3"/>
          <w:sz w:val="28"/>
          <w:szCs w:val="28"/>
          <w:lang w:eastAsia="pl-PL"/>
        </w:rPr>
        <w:t xml:space="preserve">27 grudnia 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>202</w:t>
      </w:r>
      <w:r w:rsidR="006A3BE7">
        <w:rPr>
          <w:rFonts w:eastAsia="SimSun" w:cstheme="minorHAnsi"/>
          <w:kern w:val="3"/>
          <w:sz w:val="28"/>
          <w:szCs w:val="28"/>
          <w:lang w:eastAsia="pl-PL"/>
        </w:rPr>
        <w:t>3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 r.</w:t>
      </w:r>
    </w:p>
    <w:p w14:paraId="3285C4BA" w14:textId="77777777" w:rsidR="005061A3" w:rsidRPr="0067295F" w:rsidRDefault="005061A3" w:rsidP="00C26B96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2E26DAA9" w14:textId="5ECAFE48" w:rsidR="005061A3" w:rsidRDefault="005061A3" w:rsidP="00C26B96">
      <w:pPr>
        <w:autoSpaceDN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bookmarkStart w:id="0" w:name="_Hlk26614441"/>
      <w:r w:rsidRPr="0067295F">
        <w:rPr>
          <w:rFonts w:eastAsia="SimSun" w:cstheme="minorHAnsi"/>
          <w:i/>
          <w:kern w:val="3"/>
          <w:sz w:val="28"/>
          <w:szCs w:val="28"/>
          <w:lang w:eastAsia="pl-PL"/>
        </w:rPr>
        <w:t>w sprawie</w:t>
      </w:r>
      <w:r w:rsidRPr="0067295F">
        <w:rPr>
          <w:rFonts w:cstheme="minorHAnsi"/>
          <w:i/>
          <w:sz w:val="28"/>
          <w:szCs w:val="28"/>
        </w:rPr>
        <w:t xml:space="preserve"> </w:t>
      </w:r>
      <w:r w:rsidR="009062CB" w:rsidRPr="0067295F">
        <w:rPr>
          <w:rFonts w:cstheme="minorHAnsi"/>
          <w:i/>
          <w:sz w:val="28"/>
          <w:szCs w:val="28"/>
        </w:rPr>
        <w:t xml:space="preserve">rozpatrzenia skargi </w:t>
      </w:r>
      <w:bookmarkEnd w:id="0"/>
      <w:r w:rsidR="00D12031">
        <w:rPr>
          <w:rFonts w:cstheme="minorHAnsi"/>
          <w:i/>
          <w:sz w:val="28"/>
          <w:szCs w:val="28"/>
        </w:rPr>
        <w:t xml:space="preserve">na </w:t>
      </w:r>
      <w:r w:rsidR="00637C46">
        <w:rPr>
          <w:rFonts w:cstheme="minorHAnsi"/>
          <w:i/>
          <w:sz w:val="28"/>
          <w:szCs w:val="28"/>
        </w:rPr>
        <w:t xml:space="preserve">działalność Dyrektora </w:t>
      </w:r>
      <w:r w:rsidR="00C04E0C">
        <w:rPr>
          <w:rFonts w:cstheme="minorHAnsi"/>
          <w:i/>
          <w:sz w:val="28"/>
          <w:szCs w:val="28"/>
        </w:rPr>
        <w:t>S</w:t>
      </w:r>
      <w:r w:rsidR="00637C46">
        <w:rPr>
          <w:rFonts w:cstheme="minorHAnsi"/>
          <w:i/>
          <w:sz w:val="28"/>
          <w:szCs w:val="28"/>
        </w:rPr>
        <w:t xml:space="preserve">amodzielnego Publicznego Zespołu </w:t>
      </w:r>
      <w:r w:rsidR="002E2E8C">
        <w:rPr>
          <w:rFonts w:cstheme="minorHAnsi"/>
          <w:i/>
          <w:sz w:val="28"/>
          <w:szCs w:val="28"/>
        </w:rPr>
        <w:t xml:space="preserve">Zakładów </w:t>
      </w:r>
      <w:r w:rsidR="00637C46">
        <w:rPr>
          <w:rFonts w:cstheme="minorHAnsi"/>
          <w:i/>
          <w:sz w:val="28"/>
          <w:szCs w:val="28"/>
        </w:rPr>
        <w:t>Opieki Zdrowotnej w Wyszkowie</w:t>
      </w:r>
      <w:bookmarkStart w:id="1" w:name="_Hlk153728005"/>
    </w:p>
    <w:bookmarkEnd w:id="1"/>
    <w:p w14:paraId="637B5D72" w14:textId="77777777" w:rsidR="00F16FCD" w:rsidRPr="0067295F" w:rsidRDefault="00F16FCD" w:rsidP="00C26B96">
      <w:pPr>
        <w:autoSpaceDN w:val="0"/>
        <w:spacing w:after="0" w:line="240" w:lineRule="auto"/>
        <w:jc w:val="both"/>
        <w:rPr>
          <w:rFonts w:eastAsia="SimSun" w:cstheme="minorHAnsi"/>
          <w:i/>
          <w:kern w:val="3"/>
          <w:sz w:val="24"/>
          <w:szCs w:val="24"/>
          <w:lang w:eastAsia="pl-PL"/>
        </w:rPr>
      </w:pPr>
    </w:p>
    <w:p w14:paraId="796E06D5" w14:textId="7BF3454C" w:rsidR="009E512E" w:rsidRPr="0067295F" w:rsidRDefault="005061A3" w:rsidP="00C26B96">
      <w:pPr>
        <w:suppressAutoHyphens/>
        <w:autoSpaceDN w:val="0"/>
        <w:spacing w:after="0" w:line="240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Na podstawie 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>art. 12</w:t>
      </w:r>
      <w:r w:rsidR="008021F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pkt 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>11 ustawy z dnia 5 czerwca 1998 r. ustawy o samorządzie powiatowym (Dz. U. z 202</w:t>
      </w:r>
      <w:r w:rsidR="00D55F04" w:rsidRPr="0067295F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1526</w:t>
      </w:r>
      <w:r w:rsidR="006A3BE7">
        <w:rPr>
          <w:rFonts w:eastAsia="SimSun" w:cstheme="minorHAnsi"/>
          <w:kern w:val="3"/>
          <w:sz w:val="24"/>
          <w:szCs w:val="24"/>
          <w:lang w:eastAsia="pl-PL"/>
        </w:rPr>
        <w:t xml:space="preserve"> z </w:t>
      </w:r>
      <w:proofErr w:type="spellStart"/>
      <w:r w:rsidR="006A3BE7">
        <w:rPr>
          <w:rFonts w:eastAsia="SimSun" w:cstheme="minorHAnsi"/>
          <w:kern w:val="3"/>
          <w:sz w:val="24"/>
          <w:szCs w:val="24"/>
          <w:lang w:eastAsia="pl-PL"/>
        </w:rPr>
        <w:t>późn</w:t>
      </w:r>
      <w:proofErr w:type="spellEnd"/>
      <w:r w:rsidR="006A3BE7">
        <w:rPr>
          <w:rFonts w:eastAsia="SimSun" w:cstheme="minorHAnsi"/>
          <w:kern w:val="3"/>
          <w:sz w:val="24"/>
          <w:szCs w:val="24"/>
          <w:lang w:eastAsia="pl-PL"/>
        </w:rPr>
        <w:t>. zm.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)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oraz zgodnie </w:t>
      </w:r>
      <w:r w:rsidR="009062CB" w:rsidRPr="0067295F">
        <w:rPr>
          <w:rFonts w:cstheme="minorHAnsi"/>
          <w:sz w:val="24"/>
          <w:szCs w:val="24"/>
        </w:rPr>
        <w:t>art. 229 pkt 4</w:t>
      </w:r>
      <w:r w:rsidR="00FA689A" w:rsidRPr="0067295F">
        <w:rPr>
          <w:rFonts w:cstheme="minorHAnsi"/>
          <w:sz w:val="24"/>
          <w:szCs w:val="24"/>
        </w:rPr>
        <w:t xml:space="preserve"> art.</w:t>
      </w:r>
      <w:r w:rsidR="00F63157" w:rsidRPr="0067295F">
        <w:rPr>
          <w:rFonts w:cstheme="minorHAnsi"/>
          <w:sz w:val="24"/>
          <w:szCs w:val="24"/>
        </w:rPr>
        <w:t xml:space="preserve"> </w:t>
      </w:r>
      <w:r w:rsidR="00FA689A" w:rsidRPr="0067295F">
        <w:rPr>
          <w:rFonts w:cstheme="minorHAnsi"/>
          <w:sz w:val="24"/>
          <w:szCs w:val="24"/>
        </w:rPr>
        <w:t xml:space="preserve">237 § 3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ustawy z dnia</w:t>
      </w:r>
      <w:r w:rsidR="00122A64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14 czerwca 1960 r. – Kodeks postępowania administracyjnego 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(Dz. U. z 202</w:t>
      </w:r>
      <w:r w:rsidR="00496C6A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496C6A">
        <w:rPr>
          <w:rFonts w:eastAsia="SimSun" w:cstheme="minorHAnsi"/>
          <w:kern w:val="3"/>
          <w:sz w:val="24"/>
          <w:szCs w:val="24"/>
          <w:lang w:eastAsia="pl-PL"/>
        </w:rPr>
        <w:t xml:space="preserve">775 z </w:t>
      </w:r>
      <w:proofErr w:type="spellStart"/>
      <w:r w:rsidR="00496C6A">
        <w:rPr>
          <w:rFonts w:eastAsia="SimSun" w:cstheme="minorHAnsi"/>
          <w:kern w:val="3"/>
          <w:sz w:val="24"/>
          <w:szCs w:val="24"/>
          <w:lang w:eastAsia="pl-PL"/>
        </w:rPr>
        <w:t>późn</w:t>
      </w:r>
      <w:proofErr w:type="spellEnd"/>
      <w:r w:rsidR="00496C6A">
        <w:rPr>
          <w:rFonts w:eastAsia="SimSun" w:cstheme="minorHAnsi"/>
          <w:kern w:val="3"/>
          <w:sz w:val="24"/>
          <w:szCs w:val="24"/>
          <w:lang w:eastAsia="pl-PL"/>
        </w:rPr>
        <w:t>. zm.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) uchwala się, co następuje:</w:t>
      </w:r>
    </w:p>
    <w:p w14:paraId="5B812390" w14:textId="77777777" w:rsidR="004A27DD" w:rsidRPr="0067295F" w:rsidRDefault="004A27DD" w:rsidP="00C26B96">
      <w:pPr>
        <w:suppressAutoHyphens/>
        <w:autoSpaceDN w:val="0"/>
        <w:spacing w:after="0" w:line="240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2136611F" w14:textId="0FA370B3" w:rsidR="009E512E" w:rsidRPr="0067295F" w:rsidRDefault="009E512E" w:rsidP="00C26B96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562A30B0" w14:textId="0FE23760" w:rsidR="009E512E" w:rsidRPr="000F447C" w:rsidRDefault="009E512E" w:rsidP="00C26B96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Rada Powiatu w Wyszkowie uznaje skargę z dnia </w:t>
      </w:r>
      <w:r w:rsidR="00F16FCD" w:rsidRPr="000F447C">
        <w:rPr>
          <w:rFonts w:eastAsia="SimSun" w:cstheme="minorHAnsi"/>
          <w:kern w:val="3"/>
          <w:sz w:val="24"/>
          <w:szCs w:val="24"/>
          <w:lang w:eastAsia="pl-PL"/>
        </w:rPr>
        <w:t>18</w:t>
      </w:r>
      <w:r w:rsidR="00854E41"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F16FCD" w:rsidRPr="000F447C">
        <w:rPr>
          <w:rFonts w:eastAsia="SimSun" w:cstheme="minorHAnsi"/>
          <w:kern w:val="3"/>
          <w:sz w:val="24"/>
          <w:szCs w:val="24"/>
          <w:lang w:eastAsia="pl-PL"/>
        </w:rPr>
        <w:t>lipca</w:t>
      </w:r>
      <w:r w:rsidR="00854E41"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0F447C">
        <w:rPr>
          <w:rFonts w:eastAsia="SimSun" w:cstheme="minorHAnsi"/>
          <w:kern w:val="3"/>
          <w:sz w:val="24"/>
          <w:szCs w:val="24"/>
          <w:lang w:eastAsia="pl-PL"/>
        </w:rPr>
        <w:t>202</w:t>
      </w:r>
      <w:r w:rsidR="00C445DB" w:rsidRPr="000F447C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 r. </w:t>
      </w:r>
      <w:r w:rsidRPr="00C04E0C">
        <w:rPr>
          <w:rFonts w:eastAsia="SimSun" w:cstheme="minorHAnsi"/>
          <w:kern w:val="3"/>
          <w:sz w:val="24"/>
          <w:szCs w:val="24"/>
          <w:lang w:eastAsia="pl-PL"/>
        </w:rPr>
        <w:t>(</w:t>
      </w:r>
      <w:r w:rsidR="00312197" w:rsidRPr="00C04E0C">
        <w:rPr>
          <w:rFonts w:eastAsia="SimSun" w:cstheme="minorHAnsi"/>
          <w:kern w:val="3"/>
          <w:sz w:val="24"/>
          <w:szCs w:val="24"/>
          <w:lang w:eastAsia="pl-PL"/>
        </w:rPr>
        <w:t xml:space="preserve">wpływ </w:t>
      </w:r>
      <w:r w:rsidR="00637C46" w:rsidRPr="00C04E0C">
        <w:rPr>
          <w:rFonts w:eastAsia="SimSun" w:cstheme="minorHAnsi"/>
          <w:kern w:val="3"/>
          <w:sz w:val="24"/>
          <w:szCs w:val="24"/>
          <w:lang w:eastAsia="pl-PL"/>
        </w:rPr>
        <w:t xml:space="preserve">do Rady Powiatu w Wyszkowie </w:t>
      </w:r>
      <w:r w:rsidR="00C04E0C" w:rsidRPr="00C04E0C">
        <w:rPr>
          <w:rFonts w:eastAsia="SimSun" w:cstheme="minorHAnsi"/>
          <w:kern w:val="3"/>
          <w:sz w:val="24"/>
          <w:szCs w:val="24"/>
          <w:lang w:eastAsia="pl-PL"/>
        </w:rPr>
        <w:t>17.11.2023 r.</w:t>
      </w:r>
      <w:r w:rsidRPr="00C04E0C">
        <w:rPr>
          <w:rFonts w:eastAsia="SimSun" w:cstheme="minorHAnsi"/>
          <w:kern w:val="3"/>
          <w:sz w:val="24"/>
          <w:szCs w:val="24"/>
          <w:lang w:eastAsia="pl-PL"/>
        </w:rPr>
        <w:t>)</w:t>
      </w:r>
      <w:r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4A27DD"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na </w:t>
      </w:r>
      <w:r w:rsidR="000F447C" w:rsidRPr="000F447C">
        <w:rPr>
          <w:rFonts w:eastAsia="SimSun" w:cstheme="minorHAnsi"/>
          <w:kern w:val="3"/>
          <w:sz w:val="24"/>
          <w:szCs w:val="24"/>
          <w:lang w:eastAsia="pl-PL"/>
        </w:rPr>
        <w:t>czynności Dyrektora Samodzielnego Publicznego Zespołu Zakładów Opieki Zdrowotnej w Wyszkowie</w:t>
      </w:r>
      <w:r w:rsidR="00C04E0C">
        <w:rPr>
          <w:rFonts w:eastAsia="SimSun" w:cstheme="minorHAnsi"/>
          <w:kern w:val="3"/>
          <w:sz w:val="24"/>
          <w:szCs w:val="24"/>
          <w:lang w:eastAsia="pl-PL"/>
        </w:rPr>
        <w:t xml:space="preserve"> jako zamawiającego w </w:t>
      </w:r>
      <w:r w:rsidR="000F447C" w:rsidRPr="000F447C">
        <w:rPr>
          <w:rFonts w:eastAsia="SimSun" w:cstheme="minorHAnsi"/>
          <w:kern w:val="3"/>
          <w:sz w:val="24"/>
          <w:szCs w:val="24"/>
          <w:lang w:eastAsia="pl-PL"/>
        </w:rPr>
        <w:t>postępowani</w:t>
      </w:r>
      <w:r w:rsidR="00C04E0C">
        <w:rPr>
          <w:rFonts w:eastAsia="SimSun" w:cstheme="minorHAnsi"/>
          <w:kern w:val="3"/>
          <w:sz w:val="24"/>
          <w:szCs w:val="24"/>
          <w:lang w:eastAsia="pl-PL"/>
        </w:rPr>
        <w:t>u</w:t>
      </w:r>
      <w:r w:rsidR="000F447C"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7D0F24" w:rsidRPr="000F447C">
        <w:rPr>
          <w:rFonts w:eastAsia="SimSun" w:cstheme="minorHAnsi"/>
          <w:kern w:val="3"/>
          <w:sz w:val="24"/>
          <w:szCs w:val="24"/>
          <w:lang w:eastAsia="pl-PL"/>
        </w:rPr>
        <w:t>DEZ/Z/341/PU-22/2023</w:t>
      </w:r>
      <w:r w:rsidR="007D0F24">
        <w:rPr>
          <w:rFonts w:eastAsia="SimSun" w:cstheme="minorHAnsi"/>
          <w:kern w:val="3"/>
          <w:sz w:val="24"/>
          <w:szCs w:val="24"/>
          <w:lang w:eastAsia="pl-PL"/>
        </w:rPr>
        <w:t xml:space="preserve"> z dnia 17 maja 2023 r.</w:t>
      </w:r>
      <w:r w:rsidR="007D0F24"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0F447C"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na usługi w zakresie całodobowego odbioru, transportu oraz przechowywania zwłok osób zmarłych w SPZZOZ w Wyszkowie </w:t>
      </w:r>
      <w:r w:rsidR="00A86C2E">
        <w:rPr>
          <w:rFonts w:eastAsia="SimSun" w:cstheme="minorHAnsi"/>
          <w:kern w:val="3"/>
          <w:sz w:val="24"/>
          <w:szCs w:val="24"/>
          <w:lang w:eastAsia="pl-PL"/>
        </w:rPr>
        <w:t>za</w:t>
      </w:r>
      <w:r w:rsidR="00A86C2E"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7159FB">
        <w:rPr>
          <w:rFonts w:eastAsia="SimSun" w:cstheme="minorHAnsi"/>
          <w:kern w:val="3"/>
          <w:sz w:val="24"/>
          <w:szCs w:val="24"/>
          <w:lang w:eastAsia="pl-PL"/>
        </w:rPr>
        <w:t>bez</w:t>
      </w:r>
      <w:r w:rsidR="00A86C2E" w:rsidRPr="000F447C">
        <w:rPr>
          <w:rFonts w:eastAsia="SimSun" w:cstheme="minorHAnsi"/>
          <w:kern w:val="3"/>
          <w:sz w:val="24"/>
          <w:szCs w:val="24"/>
          <w:lang w:eastAsia="pl-PL"/>
        </w:rPr>
        <w:t>zasadną</w:t>
      </w:r>
      <w:r w:rsidR="004A27DD" w:rsidRPr="000F447C">
        <w:rPr>
          <w:rFonts w:eastAsia="SimSun" w:cstheme="minorHAnsi"/>
          <w:kern w:val="3"/>
          <w:sz w:val="24"/>
          <w:szCs w:val="24"/>
          <w:lang w:eastAsia="pl-PL"/>
        </w:rPr>
        <w:t xml:space="preserve">. </w:t>
      </w:r>
    </w:p>
    <w:p w14:paraId="2B9AB218" w14:textId="77777777" w:rsidR="009E512E" w:rsidRPr="0067295F" w:rsidRDefault="009E512E" w:rsidP="00C26B96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Uzasadnienie stanowi załącznik do niniejszej uchwały.</w:t>
      </w:r>
    </w:p>
    <w:p w14:paraId="45DC52ED" w14:textId="77777777" w:rsidR="004A27DD" w:rsidRPr="0067295F" w:rsidRDefault="004A27DD" w:rsidP="00C26B96">
      <w:pPr>
        <w:suppressAutoHyphens/>
        <w:autoSpaceDN w:val="0"/>
        <w:spacing w:after="0" w:line="240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</w:p>
    <w:p w14:paraId="20D248DA" w14:textId="13C6AA67" w:rsidR="009E512E" w:rsidRPr="0067295F" w:rsidRDefault="009E512E" w:rsidP="00C26B96">
      <w:pPr>
        <w:suppressAutoHyphens/>
        <w:autoSpaceDN w:val="0"/>
        <w:spacing w:after="0" w:line="240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3E419DD3" w14:textId="64435455" w:rsidR="009E512E" w:rsidRPr="0067295F" w:rsidRDefault="009E512E" w:rsidP="00C26B96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Wykonanie uchwały powierza się Przewodniczące</w:t>
      </w:r>
      <w:r w:rsidR="00496C6A">
        <w:rPr>
          <w:rFonts w:eastAsia="SimSun" w:cstheme="minorHAnsi"/>
          <w:kern w:val="3"/>
          <w:sz w:val="24"/>
          <w:szCs w:val="24"/>
          <w:lang w:eastAsia="pl-PL"/>
        </w:rPr>
        <w:t>j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Rady Powiatu w Wyszkowie. </w:t>
      </w:r>
    </w:p>
    <w:p w14:paraId="76507E31" w14:textId="77777777" w:rsidR="009E512E" w:rsidRPr="0067295F" w:rsidRDefault="009E512E" w:rsidP="00C26B96">
      <w:pPr>
        <w:pStyle w:val="Akapitzlist"/>
        <w:suppressAutoHyphens/>
        <w:autoSpaceDN w:val="0"/>
        <w:spacing w:after="0" w:line="240" w:lineRule="auto"/>
        <w:ind w:left="36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09061624" w14:textId="4783FFB8" w:rsidR="009E512E" w:rsidRPr="0067295F" w:rsidRDefault="009E512E" w:rsidP="00C26B96">
      <w:pPr>
        <w:suppressAutoHyphens/>
        <w:autoSpaceDN w:val="0"/>
        <w:spacing w:after="0" w:line="240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CD57E2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498C0BC4" w14:textId="77777777" w:rsidR="009E512E" w:rsidRPr="0067295F" w:rsidRDefault="009E512E" w:rsidP="00C26B96">
      <w:pPr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Uchwała wchodzi w życie z dniem podjęcia.</w:t>
      </w:r>
    </w:p>
    <w:p w14:paraId="770AC36C" w14:textId="72F806A9" w:rsidR="009E512E" w:rsidRPr="0067295F" w:rsidRDefault="009E512E" w:rsidP="00C26B96">
      <w:pPr>
        <w:suppressAutoHyphens/>
        <w:autoSpaceDN w:val="0"/>
        <w:spacing w:after="0" w:line="240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4ED1800C" w14:textId="3400152E" w:rsidR="009E512E" w:rsidRDefault="009E512E" w:rsidP="00C26B96">
      <w:pPr>
        <w:suppressAutoHyphens/>
        <w:autoSpaceDN w:val="0"/>
        <w:spacing w:after="0" w:line="240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127B7BBA" w14:textId="77777777" w:rsidR="002C6BBC" w:rsidRDefault="002C6BBC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6DB2C659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32F9996A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2BB11162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40EB2004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5DA4F1C7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6DB33A8D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3F334285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0839EEFE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5187AEE1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65BC687F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450D7488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1897549F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16BE5A65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2358AE93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2F0669B8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750603DB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5372E8C4" w14:textId="77777777" w:rsidR="00655469" w:rsidRDefault="00655469" w:rsidP="00C26B96">
      <w:pPr>
        <w:suppressAutoHyphens/>
        <w:autoSpaceDN w:val="0"/>
        <w:spacing w:after="0" w:line="240" w:lineRule="auto"/>
        <w:rPr>
          <w:rFonts w:eastAsia="SimSun" w:cstheme="minorHAnsi"/>
          <w:i/>
          <w:iCs/>
          <w:kern w:val="3"/>
          <w:sz w:val="24"/>
          <w:szCs w:val="24"/>
          <w:lang w:eastAsia="pl-PL"/>
        </w:rPr>
      </w:pPr>
    </w:p>
    <w:p w14:paraId="754A0D16" w14:textId="0ADB228E" w:rsidR="005061A3" w:rsidRPr="0067295F" w:rsidRDefault="005061A3" w:rsidP="00C26B96">
      <w:pPr>
        <w:suppressAutoHyphens/>
        <w:autoSpaceDN w:val="0"/>
        <w:spacing w:after="0" w:line="240" w:lineRule="auto"/>
        <w:ind w:left="1416" w:firstLine="708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lastRenderedPageBreak/>
        <w:t>Załącznik</w:t>
      </w:r>
    </w:p>
    <w:p w14:paraId="68D20325" w14:textId="0FD65334" w:rsidR="00251861" w:rsidRPr="0067295F" w:rsidRDefault="005061A3" w:rsidP="00C26B96">
      <w:pPr>
        <w:suppressAutoHyphens/>
        <w:autoSpaceDN w:val="0"/>
        <w:spacing w:after="0" w:line="240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do Uchwały Nr </w:t>
      </w:r>
      <w:r w:rsidR="00655469">
        <w:rPr>
          <w:rFonts w:eastAsia="SimSun" w:cstheme="minorHAnsi"/>
          <w:kern w:val="2"/>
          <w:sz w:val="24"/>
          <w:szCs w:val="24"/>
          <w:lang w:eastAsia="ar-SA"/>
        </w:rPr>
        <w:t>LXXI/397</w:t>
      </w:r>
      <w:r w:rsidRPr="0067295F">
        <w:rPr>
          <w:rFonts w:eastAsia="SimSun" w:cstheme="minorHAnsi"/>
          <w:kern w:val="2"/>
          <w:sz w:val="24"/>
          <w:szCs w:val="24"/>
          <w:lang w:eastAsia="ar-SA"/>
        </w:rPr>
        <w:t>/202</w:t>
      </w:r>
      <w:r w:rsidR="00496C6A">
        <w:rPr>
          <w:rFonts w:eastAsia="SimSun" w:cstheme="minorHAnsi"/>
          <w:kern w:val="2"/>
          <w:sz w:val="24"/>
          <w:szCs w:val="24"/>
          <w:lang w:eastAsia="ar-SA"/>
        </w:rPr>
        <w:t>3</w:t>
      </w:r>
    </w:p>
    <w:p w14:paraId="28B0947F" w14:textId="59B75202" w:rsidR="00CC6C0D" w:rsidRPr="0067295F" w:rsidRDefault="005061A3" w:rsidP="00C26B96">
      <w:pPr>
        <w:suppressAutoHyphens/>
        <w:autoSpaceDN w:val="0"/>
        <w:spacing w:after="0" w:line="240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>Rady Powiatu w Wyszkowie</w:t>
      </w:r>
    </w:p>
    <w:p w14:paraId="3D3AD30B" w14:textId="7BA64251" w:rsidR="005061A3" w:rsidRPr="0067295F" w:rsidRDefault="005061A3" w:rsidP="00C26B96">
      <w:pPr>
        <w:suppressAutoHyphens/>
        <w:autoSpaceDN w:val="0"/>
        <w:spacing w:after="0" w:line="240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>z dnia</w:t>
      </w:r>
      <w:r w:rsidR="00397B95"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</w:t>
      </w:r>
      <w:r w:rsidR="00655469">
        <w:rPr>
          <w:rFonts w:eastAsia="SimSun" w:cstheme="minorHAnsi"/>
          <w:kern w:val="2"/>
          <w:sz w:val="24"/>
          <w:szCs w:val="24"/>
          <w:lang w:eastAsia="ar-SA"/>
        </w:rPr>
        <w:t>27 grudnia</w:t>
      </w:r>
      <w:r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202</w:t>
      </w:r>
      <w:r w:rsidR="00496C6A">
        <w:rPr>
          <w:rFonts w:eastAsia="SimSun" w:cstheme="minorHAnsi"/>
          <w:kern w:val="2"/>
          <w:sz w:val="24"/>
          <w:szCs w:val="24"/>
          <w:lang w:eastAsia="ar-SA"/>
        </w:rPr>
        <w:t>3</w:t>
      </w:r>
      <w:r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r.</w:t>
      </w:r>
    </w:p>
    <w:p w14:paraId="408E1BBB" w14:textId="3D506E09" w:rsidR="009C7571" w:rsidRDefault="009C7571" w:rsidP="00C26B96">
      <w:pPr>
        <w:suppressAutoHyphens/>
        <w:autoSpaceDN w:val="0"/>
        <w:spacing w:after="0" w:line="240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6C8EED38" w14:textId="77777777" w:rsidR="003C11D1" w:rsidRPr="0067295F" w:rsidRDefault="003C11D1" w:rsidP="00C26B96">
      <w:pPr>
        <w:suppressAutoHyphens/>
        <w:autoSpaceDN w:val="0"/>
        <w:spacing w:after="0" w:line="240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01CF0D9C" w14:textId="5CD417CB" w:rsidR="005061A3" w:rsidRDefault="005061A3" w:rsidP="00C26B96">
      <w:pPr>
        <w:suppressAutoHyphens/>
        <w:autoSpaceDN w:val="0"/>
        <w:spacing w:after="200" w:line="240" w:lineRule="auto"/>
        <w:ind w:right="-426"/>
        <w:jc w:val="center"/>
        <w:rPr>
          <w:rFonts w:eastAsia="SimSun" w:cstheme="minorHAnsi"/>
          <w:b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b/>
          <w:kern w:val="2"/>
          <w:sz w:val="24"/>
          <w:szCs w:val="24"/>
          <w:lang w:eastAsia="ar-SA"/>
        </w:rPr>
        <w:t>Uzasadnienie</w:t>
      </w:r>
    </w:p>
    <w:p w14:paraId="39E33CD1" w14:textId="5BD47386" w:rsidR="00EC3279" w:rsidRDefault="00CC6C0D" w:rsidP="00C26B96">
      <w:pPr>
        <w:spacing w:line="240" w:lineRule="auto"/>
        <w:jc w:val="both"/>
        <w:rPr>
          <w:sz w:val="24"/>
          <w:szCs w:val="24"/>
        </w:rPr>
      </w:pPr>
      <w:r w:rsidRPr="16DA9D4E">
        <w:rPr>
          <w:sz w:val="24"/>
          <w:szCs w:val="24"/>
        </w:rPr>
        <w:t>Skarżąc</w:t>
      </w:r>
      <w:r w:rsidR="00C42C41" w:rsidRPr="16DA9D4E">
        <w:rPr>
          <w:sz w:val="24"/>
          <w:szCs w:val="24"/>
        </w:rPr>
        <w:t>y</w:t>
      </w:r>
      <w:r w:rsidRPr="16DA9D4E">
        <w:rPr>
          <w:sz w:val="24"/>
          <w:szCs w:val="24"/>
        </w:rPr>
        <w:t xml:space="preserve"> zarzuca</w:t>
      </w:r>
      <w:r w:rsidR="0048595D" w:rsidRPr="16DA9D4E">
        <w:rPr>
          <w:sz w:val="24"/>
          <w:szCs w:val="24"/>
        </w:rPr>
        <w:t xml:space="preserve">, że </w:t>
      </w:r>
      <w:r w:rsidR="00C42C41" w:rsidRPr="16DA9D4E">
        <w:rPr>
          <w:sz w:val="24"/>
          <w:szCs w:val="24"/>
        </w:rPr>
        <w:t xml:space="preserve">w toku postępowania </w:t>
      </w:r>
      <w:r w:rsidR="00D12031" w:rsidRPr="000F447C">
        <w:rPr>
          <w:rFonts w:eastAsia="SimSun" w:cstheme="minorHAnsi"/>
          <w:kern w:val="3"/>
          <w:sz w:val="24"/>
          <w:szCs w:val="24"/>
          <w:lang w:eastAsia="pl-PL"/>
        </w:rPr>
        <w:t>DEZ/Z/341/PU-22/2023</w:t>
      </w:r>
      <w:r w:rsidR="00D12031">
        <w:rPr>
          <w:rFonts w:eastAsia="SimSun" w:cstheme="minorHAnsi"/>
          <w:kern w:val="3"/>
          <w:sz w:val="24"/>
          <w:szCs w:val="24"/>
          <w:lang w:eastAsia="pl-PL"/>
        </w:rPr>
        <w:t xml:space="preserve"> z dnia 17 maja 2023 r. </w:t>
      </w:r>
      <w:r w:rsidR="00D12031">
        <w:rPr>
          <w:rFonts w:eastAsia="SimSun" w:cstheme="minorHAnsi"/>
          <w:kern w:val="3"/>
          <w:sz w:val="24"/>
          <w:szCs w:val="24"/>
          <w:lang w:eastAsia="pl-PL"/>
        </w:rPr>
        <w:br/>
      </w:r>
      <w:r w:rsidR="00C42C41" w:rsidRPr="16DA9D4E">
        <w:rPr>
          <w:sz w:val="24"/>
          <w:szCs w:val="24"/>
        </w:rPr>
        <w:t xml:space="preserve">o udzielenie zamówienia na świadczenie usługi w zakresie całodobowego odbioru, transportu oraz przechowywania zwłok osób </w:t>
      </w:r>
      <w:r w:rsidR="53D87348" w:rsidRPr="16DA9D4E">
        <w:rPr>
          <w:sz w:val="24"/>
          <w:szCs w:val="24"/>
        </w:rPr>
        <w:t>zmarłych SPZZOZ</w:t>
      </w:r>
      <w:r w:rsidR="00C42C41" w:rsidRPr="16DA9D4E">
        <w:rPr>
          <w:sz w:val="24"/>
          <w:szCs w:val="24"/>
        </w:rPr>
        <w:t xml:space="preserve"> w </w:t>
      </w:r>
      <w:r w:rsidR="44150CE2" w:rsidRPr="16DA9D4E">
        <w:rPr>
          <w:sz w:val="24"/>
          <w:szCs w:val="24"/>
        </w:rPr>
        <w:t>Wyszkowie zostały</w:t>
      </w:r>
      <w:r w:rsidR="00C42C41" w:rsidRPr="16DA9D4E">
        <w:rPr>
          <w:sz w:val="24"/>
          <w:szCs w:val="24"/>
        </w:rPr>
        <w:t>:</w:t>
      </w:r>
    </w:p>
    <w:p w14:paraId="17FE2498" w14:textId="5C23750F" w:rsidR="00C42C41" w:rsidRPr="007C12C1" w:rsidRDefault="00C42C41" w:rsidP="007C12C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C12C1">
        <w:rPr>
          <w:sz w:val="24"/>
          <w:szCs w:val="24"/>
        </w:rPr>
        <w:t xml:space="preserve">naruszone zasady postępowania </w:t>
      </w:r>
      <w:r w:rsidR="00FC1D90" w:rsidRPr="007C12C1">
        <w:rPr>
          <w:sz w:val="24"/>
          <w:szCs w:val="24"/>
        </w:rPr>
        <w:t>z</w:t>
      </w:r>
      <w:r w:rsidRPr="007C12C1">
        <w:rPr>
          <w:sz w:val="24"/>
          <w:szCs w:val="24"/>
        </w:rPr>
        <w:t xml:space="preserve">apytania ofertowego polegające na wyborze oferty niezgodnej z </w:t>
      </w:r>
      <w:r w:rsidR="00FC1D90" w:rsidRPr="007C12C1">
        <w:rPr>
          <w:sz w:val="24"/>
          <w:szCs w:val="24"/>
        </w:rPr>
        <w:t xml:space="preserve">wymogami </w:t>
      </w:r>
      <w:r w:rsidR="00D12031" w:rsidRPr="007C12C1">
        <w:rPr>
          <w:sz w:val="24"/>
          <w:szCs w:val="24"/>
        </w:rPr>
        <w:t xml:space="preserve">ww. </w:t>
      </w:r>
      <w:r w:rsidR="00FC1D90" w:rsidRPr="007C12C1">
        <w:rPr>
          <w:sz w:val="24"/>
          <w:szCs w:val="24"/>
        </w:rPr>
        <w:t>z</w:t>
      </w:r>
      <w:r w:rsidRPr="007C12C1">
        <w:rPr>
          <w:sz w:val="24"/>
          <w:szCs w:val="24"/>
        </w:rPr>
        <w:t>apytania</w:t>
      </w:r>
      <w:r w:rsidR="00FC1D90" w:rsidRPr="007C12C1">
        <w:rPr>
          <w:sz w:val="24"/>
          <w:szCs w:val="24"/>
        </w:rPr>
        <w:t xml:space="preserve"> ofertowego</w:t>
      </w:r>
      <w:r w:rsidR="00256DF7" w:rsidRPr="007C12C1">
        <w:rPr>
          <w:sz w:val="24"/>
          <w:szCs w:val="24"/>
        </w:rPr>
        <w:t xml:space="preserve"> (wskazany w ofercie pojazd w dniu składania ofert, nie był pojazdem specjalnym co było jednym z wymogów treści zapytania ofertowego);</w:t>
      </w:r>
    </w:p>
    <w:p w14:paraId="1E2A906A" w14:textId="62C74A76" w:rsidR="00C42C41" w:rsidRPr="007C12C1" w:rsidRDefault="00C42C41" w:rsidP="007C12C1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C12C1">
        <w:rPr>
          <w:rFonts w:cstheme="minorHAnsi"/>
          <w:sz w:val="24"/>
          <w:szCs w:val="24"/>
        </w:rPr>
        <w:t xml:space="preserve">naruszenie zasad równości i uczciwej konkurencji opisanych w treści </w:t>
      </w:r>
      <w:r w:rsidRPr="007C12C1">
        <w:rPr>
          <w:rFonts w:cstheme="minorHAnsi"/>
          <w:color w:val="000000" w:themeColor="text1"/>
          <w:sz w:val="24"/>
          <w:szCs w:val="24"/>
        </w:rPr>
        <w:t xml:space="preserve">§ 1 ust. 2 lit. a) i b) </w:t>
      </w:r>
      <w:r w:rsidRPr="007C12C1">
        <w:rPr>
          <w:rFonts w:cstheme="minorHAnsi"/>
          <w:i/>
          <w:iCs/>
          <w:color w:val="000000" w:themeColor="text1"/>
          <w:sz w:val="24"/>
          <w:szCs w:val="24"/>
        </w:rPr>
        <w:t xml:space="preserve">Regulamin udzielania zamówień publicznych o wartości nieprzekraczającej kwoty wskazanej w art.: 2 ust. 1 poz. 1 ustawy Prawo zamówień publicznych tj.: poniżej </w:t>
      </w:r>
      <w:r w:rsidR="00256DF7" w:rsidRPr="007C12C1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7C12C1">
        <w:rPr>
          <w:rFonts w:cstheme="minorHAnsi"/>
          <w:i/>
          <w:iCs/>
          <w:color w:val="000000" w:themeColor="text1"/>
          <w:sz w:val="24"/>
          <w:szCs w:val="24"/>
        </w:rPr>
        <w:t>130 000 złotych obowiązujących w SPZZOZ w Wyszkowie</w:t>
      </w:r>
      <w:r w:rsidRPr="007C12C1">
        <w:rPr>
          <w:rFonts w:cstheme="minorHAnsi"/>
          <w:color w:val="000000" w:themeColor="text1"/>
          <w:sz w:val="24"/>
          <w:szCs w:val="24"/>
        </w:rPr>
        <w:t xml:space="preserve"> w chwili wszczęcia postępowania w zw. Z art.: 43 i 44 ustawy o finansach publicznych i art.: 226 ust. 1 pkt 2) lit. b) oraz pkt. 5) ustawy Pra</w:t>
      </w:r>
      <w:r w:rsidR="00E961A9" w:rsidRPr="007C12C1">
        <w:rPr>
          <w:rFonts w:cstheme="minorHAnsi"/>
          <w:color w:val="000000" w:themeColor="text1"/>
          <w:sz w:val="24"/>
          <w:szCs w:val="24"/>
        </w:rPr>
        <w:t xml:space="preserve">wo zamówień publicznych, polegające na wyborze oferty Domu Pogrzebowego Anna Czyżak z siedzibą w Wyszkowie przy ul. Pułtuskiej 177 jako najkorzystniejszej w toku rzeczowego postępowania mimo wystąpienia okoliczności uzasadniających odrzucenie oferty przywołanego Wykonawcy jako niezgodnej </w:t>
      </w:r>
      <w:r w:rsidR="007C12C1">
        <w:rPr>
          <w:rFonts w:cstheme="minorHAnsi"/>
          <w:color w:val="000000" w:themeColor="text1"/>
          <w:sz w:val="24"/>
          <w:szCs w:val="24"/>
        </w:rPr>
        <w:br/>
      </w:r>
      <w:r w:rsidR="00E961A9" w:rsidRPr="007C12C1">
        <w:rPr>
          <w:rFonts w:cstheme="minorHAnsi"/>
          <w:color w:val="000000" w:themeColor="text1"/>
          <w:sz w:val="24"/>
          <w:szCs w:val="24"/>
        </w:rPr>
        <w:t>z obowiązującymi przepisami</w:t>
      </w:r>
      <w:r w:rsidR="00256DF7" w:rsidRPr="007C12C1">
        <w:rPr>
          <w:rFonts w:cstheme="minorHAnsi"/>
          <w:color w:val="000000" w:themeColor="text1"/>
          <w:sz w:val="24"/>
          <w:szCs w:val="24"/>
        </w:rPr>
        <w:t>;</w:t>
      </w:r>
      <w:r w:rsidR="00E961A9" w:rsidRPr="007C12C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7440644" w14:textId="2EA24926" w:rsidR="00E961A9" w:rsidRPr="007C12C1" w:rsidRDefault="00E961A9" w:rsidP="007C12C1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C12C1">
        <w:rPr>
          <w:rFonts w:cstheme="minorHAnsi"/>
          <w:color w:val="000000" w:themeColor="text1"/>
          <w:sz w:val="24"/>
          <w:szCs w:val="24"/>
        </w:rPr>
        <w:t xml:space="preserve">naruszenie transparentności postępowania opisanego w treści § 1 ust. 2 lit. a) </w:t>
      </w:r>
      <w:r w:rsidRPr="007C12C1">
        <w:rPr>
          <w:rFonts w:cstheme="minorHAnsi"/>
          <w:i/>
          <w:iCs/>
          <w:color w:val="000000" w:themeColor="text1"/>
          <w:sz w:val="24"/>
          <w:szCs w:val="24"/>
        </w:rPr>
        <w:t>Regulamin udzielania zamówień publicznych o wartości nieprzekraczającej kwoty wskazanej w art.: 2 ust. 1 poz. 1 ustawy Prawo zamówień publicznych tj.: poniżej 130 000 złotych obowiązujących w SPZZOZ w Wyszkowie</w:t>
      </w:r>
      <w:r w:rsidRPr="007C12C1">
        <w:rPr>
          <w:rFonts w:cstheme="minorHAnsi"/>
          <w:color w:val="000000" w:themeColor="text1"/>
          <w:sz w:val="24"/>
          <w:szCs w:val="24"/>
        </w:rPr>
        <w:t xml:space="preserve"> w chwili wszczęcia postępowania w zw. z art.: 18 ust. 1 i 3 ustawy Prawo zamówień publicznych, polegających na nie ujawnieniu wszystkich okoliczności jego przebiegu, w szczególności utajnieniu informacji mających istotne znaczenie dla jego rozstrzygnięcia. </w:t>
      </w:r>
      <w:r w:rsidR="002C6BBC" w:rsidRPr="007C12C1">
        <w:rPr>
          <w:rFonts w:cstheme="minorHAnsi"/>
          <w:color w:val="000000" w:themeColor="text1"/>
          <w:sz w:val="24"/>
          <w:szCs w:val="24"/>
        </w:rPr>
        <w:t>- Skarżący w treści przedmiotowej skargi nie odniósł się do tego aspektu.</w:t>
      </w:r>
    </w:p>
    <w:p w14:paraId="2B2C99C5" w14:textId="3A49EC71" w:rsidR="00916118" w:rsidRPr="00916118" w:rsidRDefault="00916118" w:rsidP="00C26B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Oferty na ww. zapytanie ofertowe należało złożyć do dnia 25 maja 2023 r. </w:t>
      </w:r>
    </w:p>
    <w:p w14:paraId="07892A6F" w14:textId="304E1E14" w:rsidR="004659DE" w:rsidRDefault="30B2A8B9" w:rsidP="00C26B96">
      <w:pPr>
        <w:spacing w:line="240" w:lineRule="auto"/>
        <w:jc w:val="both"/>
        <w:rPr>
          <w:sz w:val="24"/>
          <w:szCs w:val="24"/>
        </w:rPr>
      </w:pPr>
      <w:r w:rsidRPr="16DA9D4E">
        <w:rPr>
          <w:sz w:val="24"/>
          <w:szCs w:val="24"/>
        </w:rPr>
        <w:t>Zamawiający</w:t>
      </w:r>
      <w:r w:rsidR="12BB50EF" w:rsidRPr="16DA9D4E">
        <w:rPr>
          <w:sz w:val="24"/>
          <w:szCs w:val="24"/>
        </w:rPr>
        <w:t xml:space="preserve"> </w:t>
      </w:r>
      <w:r w:rsidR="004753AE">
        <w:rPr>
          <w:sz w:val="24"/>
          <w:szCs w:val="24"/>
        </w:rPr>
        <w:t xml:space="preserve">(SPZZOZ w Wyszkowie) </w:t>
      </w:r>
      <w:r w:rsidR="12BB50EF" w:rsidRPr="16DA9D4E">
        <w:rPr>
          <w:sz w:val="24"/>
          <w:szCs w:val="24"/>
        </w:rPr>
        <w:t xml:space="preserve">w treści </w:t>
      </w:r>
      <w:r w:rsidR="00256DF7">
        <w:rPr>
          <w:sz w:val="24"/>
          <w:szCs w:val="24"/>
        </w:rPr>
        <w:t>z</w:t>
      </w:r>
      <w:r w:rsidR="12BB50EF" w:rsidRPr="16DA9D4E">
        <w:rPr>
          <w:sz w:val="24"/>
          <w:szCs w:val="24"/>
        </w:rPr>
        <w:t>apytania</w:t>
      </w:r>
      <w:r w:rsidR="3C0633A2" w:rsidRPr="16DA9D4E">
        <w:rPr>
          <w:sz w:val="24"/>
          <w:szCs w:val="24"/>
        </w:rPr>
        <w:t xml:space="preserve"> ofertowego </w:t>
      </w:r>
      <w:bookmarkStart w:id="2" w:name="_Hlk153789187"/>
      <w:r w:rsidR="00256DF7" w:rsidRPr="000F447C">
        <w:rPr>
          <w:rFonts w:eastAsia="SimSun" w:cstheme="minorHAnsi"/>
          <w:kern w:val="3"/>
          <w:sz w:val="24"/>
          <w:szCs w:val="24"/>
          <w:lang w:eastAsia="pl-PL"/>
        </w:rPr>
        <w:t>DEZ/Z/341/PU-22/2023</w:t>
      </w:r>
      <w:r w:rsidR="00256DF7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4753AE">
        <w:rPr>
          <w:rFonts w:eastAsia="SimSun" w:cstheme="minorHAnsi"/>
          <w:kern w:val="3"/>
          <w:sz w:val="24"/>
          <w:szCs w:val="24"/>
          <w:lang w:eastAsia="pl-PL"/>
        </w:rPr>
        <w:br/>
      </w:r>
      <w:r w:rsidR="00256DF7">
        <w:rPr>
          <w:rFonts w:eastAsia="SimSun" w:cstheme="minorHAnsi"/>
          <w:kern w:val="3"/>
          <w:sz w:val="24"/>
          <w:szCs w:val="24"/>
          <w:lang w:eastAsia="pl-PL"/>
        </w:rPr>
        <w:t>z dnia 17 maja 2023 r.</w:t>
      </w:r>
      <w:bookmarkEnd w:id="2"/>
      <w:r w:rsidR="00256DF7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4659DE">
        <w:rPr>
          <w:sz w:val="24"/>
          <w:szCs w:val="24"/>
        </w:rPr>
        <w:t xml:space="preserve">jako warunki, wymogi udziału </w:t>
      </w:r>
      <w:r w:rsidR="12BB50EF" w:rsidRPr="16DA9D4E">
        <w:rPr>
          <w:sz w:val="24"/>
          <w:szCs w:val="24"/>
        </w:rPr>
        <w:t xml:space="preserve">wskazał, że </w:t>
      </w:r>
      <w:r w:rsidR="00D12031">
        <w:rPr>
          <w:sz w:val="24"/>
          <w:szCs w:val="24"/>
        </w:rPr>
        <w:t>w</w:t>
      </w:r>
      <w:r w:rsidR="12BB50EF" w:rsidRPr="16DA9D4E">
        <w:rPr>
          <w:sz w:val="24"/>
          <w:szCs w:val="24"/>
        </w:rPr>
        <w:t xml:space="preserve">ykonawca biorący udział </w:t>
      </w:r>
      <w:r w:rsidR="00DE1AAC">
        <w:rPr>
          <w:sz w:val="24"/>
          <w:szCs w:val="24"/>
        </w:rPr>
        <w:br/>
      </w:r>
      <w:r w:rsidR="12BB50EF" w:rsidRPr="16DA9D4E">
        <w:rPr>
          <w:sz w:val="24"/>
          <w:szCs w:val="24"/>
        </w:rPr>
        <w:t xml:space="preserve">w </w:t>
      </w:r>
      <w:r w:rsidR="004659DE">
        <w:rPr>
          <w:sz w:val="24"/>
          <w:szCs w:val="24"/>
        </w:rPr>
        <w:t xml:space="preserve">ww. </w:t>
      </w:r>
      <w:r w:rsidR="12BB50EF" w:rsidRPr="16DA9D4E">
        <w:rPr>
          <w:sz w:val="24"/>
          <w:szCs w:val="24"/>
        </w:rPr>
        <w:t>postępowaniu oświadcz</w:t>
      </w:r>
      <w:r w:rsidR="00D12031">
        <w:rPr>
          <w:sz w:val="24"/>
          <w:szCs w:val="24"/>
        </w:rPr>
        <w:t>a</w:t>
      </w:r>
      <w:r w:rsidR="12BB50EF" w:rsidRPr="16DA9D4E">
        <w:rPr>
          <w:sz w:val="24"/>
          <w:szCs w:val="24"/>
        </w:rPr>
        <w:t>, że</w:t>
      </w:r>
      <w:r w:rsidR="004659DE">
        <w:rPr>
          <w:sz w:val="24"/>
          <w:szCs w:val="24"/>
        </w:rPr>
        <w:t xml:space="preserve"> </w:t>
      </w:r>
      <w:r w:rsidR="12BB50EF" w:rsidRPr="16DA9D4E">
        <w:rPr>
          <w:sz w:val="24"/>
          <w:szCs w:val="24"/>
        </w:rPr>
        <w:t>posiada odpowiednią sytuację ekonomiczną i finansową umożliw</w:t>
      </w:r>
      <w:r w:rsidR="51603620" w:rsidRPr="16DA9D4E">
        <w:rPr>
          <w:sz w:val="24"/>
          <w:szCs w:val="24"/>
        </w:rPr>
        <w:t>iającą realizację zamówienia, spełnia warunki udziału oraz nie podlega wykluczeniu</w:t>
      </w:r>
      <w:r w:rsidR="004659DE">
        <w:rPr>
          <w:sz w:val="24"/>
          <w:szCs w:val="24"/>
        </w:rPr>
        <w:t xml:space="preserve">, </w:t>
      </w:r>
      <w:r w:rsidR="00DE1AAC">
        <w:rPr>
          <w:sz w:val="24"/>
          <w:szCs w:val="24"/>
        </w:rPr>
        <w:br/>
      </w:r>
      <w:r w:rsidR="004659DE">
        <w:rPr>
          <w:sz w:val="24"/>
          <w:szCs w:val="24"/>
        </w:rPr>
        <w:t xml:space="preserve">a co za tym idzie </w:t>
      </w:r>
      <w:r w:rsidR="004753AE">
        <w:rPr>
          <w:sz w:val="24"/>
          <w:szCs w:val="24"/>
        </w:rPr>
        <w:t>wymienione w ofercie środki transportu są dopuszczone do przewozu zwłok</w:t>
      </w:r>
      <w:r w:rsidR="007848BB">
        <w:rPr>
          <w:sz w:val="24"/>
          <w:szCs w:val="24"/>
        </w:rPr>
        <w:t>, c</w:t>
      </w:r>
      <w:r w:rsidR="004753AE">
        <w:rPr>
          <w:sz w:val="24"/>
          <w:szCs w:val="24"/>
        </w:rPr>
        <w:t xml:space="preserve">zego potwierdzeniem </w:t>
      </w:r>
      <w:r w:rsidR="00D12031">
        <w:rPr>
          <w:sz w:val="24"/>
          <w:szCs w:val="24"/>
        </w:rPr>
        <w:t xml:space="preserve">będzie </w:t>
      </w:r>
      <w:r w:rsidR="004753AE">
        <w:rPr>
          <w:sz w:val="24"/>
          <w:szCs w:val="24"/>
        </w:rPr>
        <w:t>kopia dowodu rejestracyjnego oraz pozytywna decyzja stacji sanitarno-epidemiologicznej dopuszczającej wskazane pojazdy.</w:t>
      </w:r>
    </w:p>
    <w:p w14:paraId="00AC425C" w14:textId="344B1CE1" w:rsidR="1BAC40E8" w:rsidRDefault="004753AE" w:rsidP="00C26B96">
      <w:pPr>
        <w:spacing w:after="0" w:line="240" w:lineRule="auto"/>
        <w:ind w:firstLine="708"/>
        <w:jc w:val="both"/>
        <w:rPr>
          <w:sz w:val="24"/>
          <w:szCs w:val="24"/>
        </w:rPr>
      </w:pPr>
      <w:r w:rsidRPr="16DA9D4E">
        <w:rPr>
          <w:sz w:val="24"/>
          <w:szCs w:val="24"/>
        </w:rPr>
        <w:t>Skarżący</w:t>
      </w:r>
      <w:r w:rsidR="00DE1AAC">
        <w:rPr>
          <w:sz w:val="24"/>
          <w:szCs w:val="24"/>
        </w:rPr>
        <w:t xml:space="preserve"> odnosząc się do </w:t>
      </w:r>
      <w:r w:rsidRPr="16DA9D4E">
        <w:rPr>
          <w:sz w:val="24"/>
          <w:szCs w:val="24"/>
        </w:rPr>
        <w:t xml:space="preserve">warunków </w:t>
      </w:r>
      <w:r>
        <w:rPr>
          <w:sz w:val="24"/>
          <w:szCs w:val="24"/>
        </w:rPr>
        <w:t>z</w:t>
      </w:r>
      <w:r w:rsidRPr="16DA9D4E">
        <w:rPr>
          <w:sz w:val="24"/>
          <w:szCs w:val="24"/>
        </w:rPr>
        <w:t>apytania ofertowego</w:t>
      </w:r>
      <w:r w:rsidR="00DE1AAC">
        <w:rPr>
          <w:sz w:val="24"/>
          <w:szCs w:val="24"/>
        </w:rPr>
        <w:t>, zwraca uwagę, że w</w:t>
      </w:r>
      <w:r>
        <w:rPr>
          <w:sz w:val="24"/>
          <w:szCs w:val="24"/>
        </w:rPr>
        <w:t>ykonawca wybranej oferty</w:t>
      </w:r>
      <w:r w:rsidR="00916118">
        <w:rPr>
          <w:sz w:val="24"/>
          <w:szCs w:val="24"/>
        </w:rPr>
        <w:t xml:space="preserve"> na dzień 25 maja 2023 r.</w:t>
      </w:r>
      <w:r>
        <w:rPr>
          <w:sz w:val="24"/>
          <w:szCs w:val="24"/>
        </w:rPr>
        <w:t xml:space="preserve"> </w:t>
      </w:r>
      <w:r w:rsidR="3E4AF65C" w:rsidRPr="16DA9D4E">
        <w:rPr>
          <w:color w:val="000000" w:themeColor="text1"/>
          <w:sz w:val="24"/>
          <w:szCs w:val="24"/>
        </w:rPr>
        <w:t>oświadcz</w:t>
      </w:r>
      <w:r w:rsidR="00F33833">
        <w:rPr>
          <w:color w:val="000000" w:themeColor="text1"/>
          <w:sz w:val="24"/>
          <w:szCs w:val="24"/>
        </w:rPr>
        <w:t>ył</w:t>
      </w:r>
      <w:r w:rsidR="3E4AF65C" w:rsidRPr="16DA9D4E">
        <w:rPr>
          <w:color w:val="000000" w:themeColor="text1"/>
          <w:sz w:val="24"/>
          <w:szCs w:val="24"/>
        </w:rPr>
        <w:t xml:space="preserve">, że posiada </w:t>
      </w:r>
      <w:r w:rsidR="1D9D68F5" w:rsidRPr="16DA9D4E">
        <w:rPr>
          <w:color w:val="000000" w:themeColor="text1"/>
          <w:sz w:val="24"/>
          <w:szCs w:val="24"/>
        </w:rPr>
        <w:t>specjalistyczne pojazdy przeznaczone do przewozu zwłok oraz</w:t>
      </w:r>
      <w:r>
        <w:rPr>
          <w:color w:val="000000" w:themeColor="text1"/>
          <w:sz w:val="24"/>
          <w:szCs w:val="24"/>
        </w:rPr>
        <w:t>,</w:t>
      </w:r>
      <w:r w:rsidR="1D9D68F5" w:rsidRPr="16DA9D4E">
        <w:rPr>
          <w:color w:val="000000" w:themeColor="text1"/>
          <w:sz w:val="24"/>
          <w:szCs w:val="24"/>
        </w:rPr>
        <w:t xml:space="preserve"> że </w:t>
      </w:r>
      <w:r w:rsidR="00DE1AAC">
        <w:rPr>
          <w:color w:val="000000" w:themeColor="text1"/>
          <w:sz w:val="24"/>
          <w:szCs w:val="24"/>
        </w:rPr>
        <w:t xml:space="preserve">wykazane </w:t>
      </w:r>
      <w:r w:rsidR="00F33833">
        <w:rPr>
          <w:color w:val="000000" w:themeColor="text1"/>
          <w:sz w:val="24"/>
          <w:szCs w:val="24"/>
        </w:rPr>
        <w:t xml:space="preserve">w złożonej ofercie </w:t>
      </w:r>
      <w:r w:rsidR="1D9D68F5" w:rsidRPr="16DA9D4E">
        <w:rPr>
          <w:color w:val="000000" w:themeColor="text1"/>
          <w:sz w:val="24"/>
          <w:szCs w:val="24"/>
        </w:rPr>
        <w:t xml:space="preserve">środki transportu </w:t>
      </w:r>
      <w:r w:rsidR="00F33833">
        <w:rPr>
          <w:color w:val="000000" w:themeColor="text1"/>
          <w:sz w:val="24"/>
          <w:szCs w:val="24"/>
        </w:rPr>
        <w:t xml:space="preserve">są i </w:t>
      </w:r>
      <w:r w:rsidR="1D9D68F5" w:rsidRPr="16DA9D4E">
        <w:rPr>
          <w:color w:val="000000" w:themeColor="text1"/>
          <w:sz w:val="24"/>
          <w:szCs w:val="24"/>
        </w:rPr>
        <w:t>będą objęte ubezpieczeniem od odpowiedzialności cywilnej przez czas realizacji umowy</w:t>
      </w:r>
      <w:r w:rsidR="00A37DBE">
        <w:rPr>
          <w:color w:val="000000" w:themeColor="text1"/>
          <w:sz w:val="24"/>
          <w:szCs w:val="24"/>
        </w:rPr>
        <w:t xml:space="preserve"> jako potwierdzenie dołączył kserokopię dowodu rejestracyjnego pojazdu określonego </w:t>
      </w:r>
      <w:r w:rsidR="00A37DBE">
        <w:rPr>
          <w:color w:val="000000" w:themeColor="text1"/>
          <w:sz w:val="24"/>
          <w:szCs w:val="24"/>
        </w:rPr>
        <w:lastRenderedPageBreak/>
        <w:t>jako samochód osobowy</w:t>
      </w:r>
      <w:r w:rsidR="004C2563">
        <w:rPr>
          <w:color w:val="000000" w:themeColor="text1"/>
          <w:sz w:val="24"/>
          <w:szCs w:val="24"/>
        </w:rPr>
        <w:t xml:space="preserve">, badanie techniczne z 22 maja 2023 r. potwierdzające, że pojazd spełnia warunki samochodu specjalnego do zarejestrowania go jako samochód specjalny </w:t>
      </w:r>
      <w:r w:rsidR="00A37DBE">
        <w:rPr>
          <w:color w:val="000000" w:themeColor="text1"/>
          <w:sz w:val="24"/>
          <w:szCs w:val="24"/>
        </w:rPr>
        <w:t>oraz</w:t>
      </w:r>
      <w:r w:rsidR="00916118">
        <w:rPr>
          <w:color w:val="000000" w:themeColor="text1"/>
          <w:sz w:val="24"/>
          <w:szCs w:val="24"/>
        </w:rPr>
        <w:t xml:space="preserve"> </w:t>
      </w:r>
      <w:r w:rsidR="00916118">
        <w:rPr>
          <w:sz w:val="24"/>
          <w:szCs w:val="24"/>
        </w:rPr>
        <w:t xml:space="preserve">opinię </w:t>
      </w:r>
      <w:r w:rsidR="00A37DBE">
        <w:rPr>
          <w:sz w:val="24"/>
          <w:szCs w:val="24"/>
        </w:rPr>
        <w:t xml:space="preserve">Państwowego Powiatowego Inspektora Sanitarnego w Wyszkowie z dnia </w:t>
      </w:r>
      <w:r w:rsidR="004C2563">
        <w:rPr>
          <w:sz w:val="24"/>
          <w:szCs w:val="24"/>
        </w:rPr>
        <w:br/>
      </w:r>
      <w:r w:rsidR="00A37DBE">
        <w:rPr>
          <w:sz w:val="24"/>
          <w:szCs w:val="24"/>
        </w:rPr>
        <w:t>24 maja 2023 r</w:t>
      </w:r>
      <w:r w:rsidR="00916118">
        <w:rPr>
          <w:sz w:val="24"/>
          <w:szCs w:val="24"/>
        </w:rPr>
        <w:t>.</w:t>
      </w:r>
      <w:r w:rsidR="00D12031">
        <w:rPr>
          <w:sz w:val="24"/>
          <w:szCs w:val="24"/>
        </w:rPr>
        <w:t xml:space="preserve"> </w:t>
      </w:r>
      <w:r w:rsidR="00916118">
        <w:rPr>
          <w:sz w:val="24"/>
          <w:szCs w:val="24"/>
        </w:rPr>
        <w:t>pozytywnie opiniu</w:t>
      </w:r>
      <w:r w:rsidR="00D12031">
        <w:rPr>
          <w:sz w:val="24"/>
          <w:szCs w:val="24"/>
        </w:rPr>
        <w:t xml:space="preserve">jącą </w:t>
      </w:r>
      <w:r w:rsidR="00916118">
        <w:rPr>
          <w:sz w:val="24"/>
          <w:szCs w:val="24"/>
        </w:rPr>
        <w:t xml:space="preserve">wskazany w ofercie samochód do przewozu zwłok </w:t>
      </w:r>
      <w:r w:rsidR="004C2563">
        <w:rPr>
          <w:sz w:val="24"/>
          <w:szCs w:val="24"/>
        </w:rPr>
        <w:br/>
      </w:r>
      <w:r w:rsidR="00916118">
        <w:rPr>
          <w:sz w:val="24"/>
          <w:szCs w:val="24"/>
        </w:rPr>
        <w:t>i szczątków ludzkich.</w:t>
      </w:r>
    </w:p>
    <w:p w14:paraId="0BC8B782" w14:textId="77777777" w:rsidR="004C2563" w:rsidRDefault="004C2563" w:rsidP="00C26B96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14C92B4" w14:textId="67664A73" w:rsidR="6703BC99" w:rsidRDefault="00C26B96" w:rsidP="00C26B9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Ponadto </w:t>
      </w:r>
      <w:r w:rsidR="6703BC99" w:rsidRPr="16DA9D4E">
        <w:rPr>
          <w:color w:val="000000" w:themeColor="text1"/>
          <w:sz w:val="24"/>
          <w:szCs w:val="24"/>
        </w:rPr>
        <w:t xml:space="preserve">Skarżący podnosi w </w:t>
      </w:r>
      <w:r w:rsidR="3FBFC182" w:rsidRPr="16DA9D4E">
        <w:rPr>
          <w:color w:val="000000" w:themeColor="text1"/>
          <w:sz w:val="24"/>
          <w:szCs w:val="24"/>
        </w:rPr>
        <w:t>skardze</w:t>
      </w:r>
      <w:r>
        <w:rPr>
          <w:color w:val="000000" w:themeColor="text1"/>
          <w:sz w:val="24"/>
          <w:szCs w:val="24"/>
        </w:rPr>
        <w:t>, że w jego ocenie</w:t>
      </w:r>
      <w:r w:rsidR="3FBFC182" w:rsidRPr="16DA9D4E">
        <w:rPr>
          <w:color w:val="000000" w:themeColor="text1"/>
          <w:sz w:val="24"/>
          <w:szCs w:val="24"/>
        </w:rPr>
        <w:t xml:space="preserve"> sposób szacowania przez S</w:t>
      </w:r>
      <w:r w:rsidR="006C4B44">
        <w:rPr>
          <w:color w:val="000000" w:themeColor="text1"/>
          <w:sz w:val="24"/>
          <w:szCs w:val="24"/>
        </w:rPr>
        <w:t xml:space="preserve">amodzielny </w:t>
      </w:r>
      <w:r w:rsidR="3FBFC182" w:rsidRPr="16DA9D4E">
        <w:rPr>
          <w:color w:val="000000" w:themeColor="text1"/>
          <w:sz w:val="24"/>
          <w:szCs w:val="24"/>
        </w:rPr>
        <w:t>P</w:t>
      </w:r>
      <w:r w:rsidR="006C4B44">
        <w:rPr>
          <w:color w:val="000000" w:themeColor="text1"/>
          <w:sz w:val="24"/>
          <w:szCs w:val="24"/>
        </w:rPr>
        <w:t xml:space="preserve">ubliczny </w:t>
      </w:r>
      <w:r w:rsidR="3FBFC182" w:rsidRPr="16DA9D4E">
        <w:rPr>
          <w:color w:val="000000" w:themeColor="text1"/>
          <w:sz w:val="24"/>
          <w:szCs w:val="24"/>
        </w:rPr>
        <w:t>Z</w:t>
      </w:r>
      <w:r w:rsidR="006C4B44">
        <w:rPr>
          <w:color w:val="000000" w:themeColor="text1"/>
          <w:sz w:val="24"/>
          <w:szCs w:val="24"/>
        </w:rPr>
        <w:t xml:space="preserve">espół </w:t>
      </w:r>
      <w:r w:rsidR="3FBFC182" w:rsidRPr="16DA9D4E">
        <w:rPr>
          <w:color w:val="000000" w:themeColor="text1"/>
          <w:sz w:val="24"/>
          <w:szCs w:val="24"/>
        </w:rPr>
        <w:t>Z</w:t>
      </w:r>
      <w:r w:rsidR="006C4B44">
        <w:rPr>
          <w:color w:val="000000" w:themeColor="text1"/>
          <w:sz w:val="24"/>
          <w:szCs w:val="24"/>
        </w:rPr>
        <w:t xml:space="preserve">akładów </w:t>
      </w:r>
      <w:r w:rsidR="3FBFC182" w:rsidRPr="16DA9D4E">
        <w:rPr>
          <w:color w:val="000000" w:themeColor="text1"/>
          <w:sz w:val="24"/>
          <w:szCs w:val="24"/>
        </w:rPr>
        <w:t>O</w:t>
      </w:r>
      <w:r w:rsidR="006C4B44">
        <w:rPr>
          <w:color w:val="000000" w:themeColor="text1"/>
          <w:sz w:val="24"/>
          <w:szCs w:val="24"/>
        </w:rPr>
        <w:t xml:space="preserve">pieki </w:t>
      </w:r>
      <w:r w:rsidR="3FBFC182" w:rsidRPr="16DA9D4E">
        <w:rPr>
          <w:color w:val="000000" w:themeColor="text1"/>
          <w:sz w:val="24"/>
          <w:szCs w:val="24"/>
        </w:rPr>
        <w:t>Z</w:t>
      </w:r>
      <w:r w:rsidR="006C4B44">
        <w:rPr>
          <w:color w:val="000000" w:themeColor="text1"/>
          <w:sz w:val="24"/>
          <w:szCs w:val="24"/>
        </w:rPr>
        <w:t>drowotnej</w:t>
      </w:r>
      <w:r w:rsidR="3FBFC182" w:rsidRPr="16DA9D4E">
        <w:rPr>
          <w:color w:val="000000" w:themeColor="text1"/>
          <w:sz w:val="24"/>
          <w:szCs w:val="24"/>
        </w:rPr>
        <w:t xml:space="preserve"> w Wyszkowie wartości </w:t>
      </w:r>
      <w:r w:rsidR="2B5B2EC1" w:rsidRPr="16DA9D4E">
        <w:rPr>
          <w:color w:val="000000" w:themeColor="text1"/>
          <w:sz w:val="24"/>
          <w:szCs w:val="24"/>
        </w:rPr>
        <w:t>zamówienia</w:t>
      </w:r>
      <w:r w:rsidR="3FBFC182" w:rsidRPr="16DA9D4E">
        <w:rPr>
          <w:color w:val="000000" w:themeColor="text1"/>
          <w:sz w:val="24"/>
          <w:szCs w:val="24"/>
        </w:rPr>
        <w:t xml:space="preserve"> oraz </w:t>
      </w:r>
      <w:r>
        <w:rPr>
          <w:color w:val="000000" w:themeColor="text1"/>
          <w:sz w:val="24"/>
          <w:szCs w:val="24"/>
        </w:rPr>
        <w:t>za</w:t>
      </w:r>
      <w:r w:rsidR="3FBFC182" w:rsidRPr="16DA9D4E">
        <w:rPr>
          <w:color w:val="000000" w:themeColor="text1"/>
          <w:sz w:val="24"/>
          <w:szCs w:val="24"/>
        </w:rPr>
        <w:t>stosowan</w:t>
      </w:r>
      <w:r>
        <w:rPr>
          <w:color w:val="000000" w:themeColor="text1"/>
          <w:sz w:val="24"/>
          <w:szCs w:val="24"/>
        </w:rPr>
        <w:t>y</w:t>
      </w:r>
      <w:r w:rsidR="3FBFC182" w:rsidRPr="16DA9D4E">
        <w:rPr>
          <w:color w:val="000000" w:themeColor="text1"/>
          <w:sz w:val="24"/>
          <w:szCs w:val="24"/>
        </w:rPr>
        <w:t xml:space="preserve"> mechanizm oceny oferty kwalifikowanej</w:t>
      </w:r>
      <w:r>
        <w:rPr>
          <w:color w:val="000000" w:themeColor="text1"/>
          <w:sz w:val="24"/>
          <w:szCs w:val="24"/>
        </w:rPr>
        <w:t>,</w:t>
      </w:r>
      <w:r w:rsidR="3FBFC182" w:rsidRPr="16DA9D4E">
        <w:rPr>
          <w:color w:val="000000" w:themeColor="text1"/>
          <w:sz w:val="24"/>
          <w:szCs w:val="24"/>
        </w:rPr>
        <w:t xml:space="preserve"> zawier</w:t>
      </w:r>
      <w:r>
        <w:rPr>
          <w:color w:val="000000" w:themeColor="text1"/>
          <w:sz w:val="24"/>
          <w:szCs w:val="24"/>
        </w:rPr>
        <w:t>a</w:t>
      </w:r>
      <w:r w:rsidR="3FBFC182" w:rsidRPr="16DA9D4E">
        <w:rPr>
          <w:color w:val="000000" w:themeColor="text1"/>
          <w:sz w:val="24"/>
          <w:szCs w:val="24"/>
        </w:rPr>
        <w:t xml:space="preserve"> rażąco niską cenę lub koszt w stosunku do przedmiotu zamówienia. </w:t>
      </w:r>
      <w:r w:rsidR="00D0504C">
        <w:rPr>
          <w:color w:val="000000" w:themeColor="text1"/>
          <w:sz w:val="24"/>
          <w:szCs w:val="24"/>
        </w:rPr>
        <w:t>Jednakże Skarżący nie wnosił zastrzeżeń co do ogłoszonego zapytania ofertowego</w:t>
      </w:r>
      <w:r w:rsidR="00D0504C" w:rsidRPr="00D0504C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D0504C" w:rsidRPr="000F447C">
        <w:rPr>
          <w:rFonts w:eastAsia="SimSun" w:cstheme="minorHAnsi"/>
          <w:kern w:val="3"/>
          <w:sz w:val="24"/>
          <w:szCs w:val="24"/>
          <w:lang w:eastAsia="pl-PL"/>
        </w:rPr>
        <w:t>DEZ/Z/341/PU-22/2023</w:t>
      </w:r>
      <w:r w:rsidR="00D0504C">
        <w:rPr>
          <w:rFonts w:eastAsia="SimSun" w:cstheme="minorHAnsi"/>
          <w:kern w:val="3"/>
          <w:sz w:val="24"/>
          <w:szCs w:val="24"/>
          <w:lang w:eastAsia="pl-PL"/>
        </w:rPr>
        <w:t xml:space="preserve"> z dnia </w:t>
      </w:r>
      <w:r w:rsidR="00997499">
        <w:rPr>
          <w:rFonts w:eastAsia="SimSun" w:cstheme="minorHAnsi"/>
          <w:kern w:val="3"/>
          <w:sz w:val="24"/>
          <w:szCs w:val="24"/>
          <w:lang w:eastAsia="pl-PL"/>
        </w:rPr>
        <w:br/>
      </w:r>
      <w:r w:rsidR="00D0504C">
        <w:rPr>
          <w:rFonts w:eastAsia="SimSun" w:cstheme="minorHAnsi"/>
          <w:kern w:val="3"/>
          <w:sz w:val="24"/>
          <w:szCs w:val="24"/>
          <w:lang w:eastAsia="pl-PL"/>
        </w:rPr>
        <w:t xml:space="preserve">17 maja 2023 r. </w:t>
      </w:r>
      <w:r w:rsidR="00D0504C">
        <w:rPr>
          <w:color w:val="000000" w:themeColor="text1"/>
          <w:sz w:val="24"/>
          <w:szCs w:val="24"/>
        </w:rPr>
        <w:t xml:space="preserve">i do sposobu szacowania wartości zamówienia przez zmawiającego </w:t>
      </w:r>
      <w:r w:rsidR="00D0504C">
        <w:rPr>
          <w:color w:val="000000" w:themeColor="text1"/>
          <w:sz w:val="24"/>
          <w:szCs w:val="24"/>
        </w:rPr>
        <w:br/>
        <w:t>i przystąpił do udziału w prowadzonym postępowaniu składając ofertę</w:t>
      </w:r>
      <w:r>
        <w:rPr>
          <w:color w:val="000000" w:themeColor="text1"/>
          <w:sz w:val="24"/>
          <w:szCs w:val="24"/>
        </w:rPr>
        <w:t>, co świadczy o tym, że zaakceptował warunki zamówienia.</w:t>
      </w:r>
      <w:r w:rsidR="00D0504C">
        <w:rPr>
          <w:color w:val="000000" w:themeColor="text1"/>
          <w:sz w:val="24"/>
          <w:szCs w:val="24"/>
        </w:rPr>
        <w:t xml:space="preserve"> </w:t>
      </w:r>
    </w:p>
    <w:p w14:paraId="46ED79CA" w14:textId="6F0E7872" w:rsidR="009A04F8" w:rsidRDefault="002A5F86" w:rsidP="00C26B9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Podsumowując</w:t>
      </w:r>
      <w:r w:rsidR="009A04F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9A04F8" w:rsidRPr="16DA9D4E">
        <w:rPr>
          <w:color w:val="000000" w:themeColor="text1"/>
          <w:sz w:val="24"/>
          <w:szCs w:val="24"/>
        </w:rPr>
        <w:t>na dzień składania ofert</w:t>
      </w:r>
      <w:r w:rsidR="009A04F8">
        <w:rPr>
          <w:color w:val="000000" w:themeColor="text1"/>
          <w:sz w:val="24"/>
          <w:szCs w:val="24"/>
        </w:rPr>
        <w:t xml:space="preserve">, </w:t>
      </w:r>
      <w:r w:rsidR="00886FF3">
        <w:rPr>
          <w:color w:val="000000" w:themeColor="text1"/>
          <w:sz w:val="24"/>
          <w:szCs w:val="24"/>
        </w:rPr>
        <w:t xml:space="preserve">wbrew zarzutom skarżącego </w:t>
      </w:r>
      <w:r w:rsidR="009A04F8">
        <w:rPr>
          <w:color w:val="000000" w:themeColor="text1"/>
          <w:sz w:val="24"/>
          <w:szCs w:val="24"/>
        </w:rPr>
        <w:t>oferta wybranego wykonawcy</w:t>
      </w:r>
      <w:r w:rsidR="00886FF3">
        <w:rPr>
          <w:color w:val="000000" w:themeColor="text1"/>
          <w:sz w:val="24"/>
          <w:szCs w:val="24"/>
        </w:rPr>
        <w:t xml:space="preserve"> </w:t>
      </w:r>
      <w:r w:rsidR="009A04F8" w:rsidRPr="16DA9D4E">
        <w:rPr>
          <w:color w:val="000000" w:themeColor="text1"/>
          <w:sz w:val="24"/>
          <w:szCs w:val="24"/>
        </w:rPr>
        <w:t>spełniał</w:t>
      </w:r>
      <w:r w:rsidR="009A04F8">
        <w:rPr>
          <w:color w:val="000000" w:themeColor="text1"/>
          <w:sz w:val="24"/>
          <w:szCs w:val="24"/>
        </w:rPr>
        <w:t>a</w:t>
      </w:r>
      <w:r w:rsidR="009A04F8" w:rsidRPr="16DA9D4E">
        <w:rPr>
          <w:color w:val="000000" w:themeColor="text1"/>
          <w:sz w:val="24"/>
          <w:szCs w:val="24"/>
        </w:rPr>
        <w:t xml:space="preserve"> warunk</w:t>
      </w:r>
      <w:r w:rsidR="00886FF3">
        <w:rPr>
          <w:color w:val="000000" w:themeColor="text1"/>
          <w:sz w:val="24"/>
          <w:szCs w:val="24"/>
        </w:rPr>
        <w:t>i</w:t>
      </w:r>
      <w:r w:rsidR="009A04F8" w:rsidRPr="16DA9D4E">
        <w:rPr>
          <w:color w:val="000000" w:themeColor="text1"/>
          <w:sz w:val="24"/>
          <w:szCs w:val="24"/>
        </w:rPr>
        <w:t xml:space="preserve"> udziału w postępowaniu</w:t>
      </w:r>
      <w:r w:rsidR="00886FF3">
        <w:rPr>
          <w:color w:val="000000" w:themeColor="text1"/>
          <w:sz w:val="24"/>
          <w:szCs w:val="24"/>
        </w:rPr>
        <w:t xml:space="preserve">. </w:t>
      </w:r>
      <w:r w:rsidR="009A04F8">
        <w:rPr>
          <w:color w:val="000000" w:themeColor="text1"/>
          <w:sz w:val="24"/>
          <w:szCs w:val="24"/>
        </w:rPr>
        <w:t xml:space="preserve"> </w:t>
      </w:r>
    </w:p>
    <w:p w14:paraId="107B34B0" w14:textId="2D489B10" w:rsidR="00C26B96" w:rsidRDefault="00C26B96" w:rsidP="00C26B96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odniesieniu do pozostałych zarzutów, nie stwierdzono naruszeń wskazanych w skardze.</w:t>
      </w:r>
    </w:p>
    <w:p w14:paraId="49C5ECA6" w14:textId="75BCB57B" w:rsidR="002A5F86" w:rsidRDefault="002A5F86" w:rsidP="00C26B9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7295F">
        <w:rPr>
          <w:rFonts w:cstheme="minorHAnsi"/>
          <w:color w:val="000000" w:themeColor="text1"/>
          <w:sz w:val="24"/>
          <w:szCs w:val="24"/>
        </w:rPr>
        <w:t xml:space="preserve">W związku z powyższym uznaje się skargę </w:t>
      </w:r>
      <w:r w:rsidR="00E17CE1">
        <w:rPr>
          <w:rFonts w:cstheme="minorHAnsi"/>
          <w:color w:val="000000" w:themeColor="text1"/>
          <w:sz w:val="24"/>
          <w:szCs w:val="24"/>
        </w:rPr>
        <w:t>za</w:t>
      </w:r>
      <w:r w:rsidR="009A04F8">
        <w:rPr>
          <w:rFonts w:cstheme="minorHAnsi"/>
          <w:color w:val="000000" w:themeColor="text1"/>
          <w:sz w:val="24"/>
          <w:szCs w:val="24"/>
        </w:rPr>
        <w:t xml:space="preserve"> </w:t>
      </w:r>
      <w:r w:rsidR="00886FF3">
        <w:rPr>
          <w:rFonts w:cstheme="minorHAnsi"/>
          <w:color w:val="000000" w:themeColor="text1"/>
          <w:sz w:val="24"/>
          <w:szCs w:val="24"/>
        </w:rPr>
        <w:t>bez</w:t>
      </w:r>
      <w:r w:rsidRPr="0067295F">
        <w:rPr>
          <w:rFonts w:cstheme="minorHAnsi"/>
          <w:color w:val="000000" w:themeColor="text1"/>
          <w:sz w:val="24"/>
          <w:szCs w:val="24"/>
        </w:rPr>
        <w:t>zasadną.</w:t>
      </w:r>
    </w:p>
    <w:p w14:paraId="720DD3C2" w14:textId="77777777" w:rsidR="00F05B83" w:rsidRPr="0067295F" w:rsidRDefault="00F05B83" w:rsidP="00C26B9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0C830F8" w14:textId="1B855D6E" w:rsidR="00AF08D2" w:rsidRPr="0067295F" w:rsidRDefault="00CE63A8" w:rsidP="00C26B9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16DA9D4E">
        <w:rPr>
          <w:i/>
          <w:iCs/>
          <w:color w:val="000000" w:themeColor="text1"/>
          <w:sz w:val="24"/>
          <w:szCs w:val="24"/>
        </w:rPr>
        <w:t xml:space="preserve">Pouczenie: zgodnie z art. 239 § 1 ustawy z dnia 14 czerwca 1960 r. – Kodeks postepowania administracyjnego „w </w:t>
      </w:r>
      <w:r w:rsidR="5E3C63E5" w:rsidRPr="16DA9D4E">
        <w:rPr>
          <w:i/>
          <w:iCs/>
          <w:color w:val="000000" w:themeColor="text1"/>
          <w:sz w:val="24"/>
          <w:szCs w:val="24"/>
        </w:rPr>
        <w:t>przypadku,</w:t>
      </w:r>
      <w:r w:rsidRPr="16DA9D4E">
        <w:rPr>
          <w:i/>
          <w:iCs/>
          <w:color w:val="000000" w:themeColor="text1"/>
          <w:sz w:val="24"/>
          <w:szCs w:val="24"/>
        </w:rPr>
        <w:t xml:space="preserve"> gdy skarga, w wyniku jej rozpatrzenia, została uznana za bezzasadną i jej bezzasadność wykazano</w:t>
      </w:r>
      <w:r w:rsidR="00203AE1" w:rsidRPr="16DA9D4E">
        <w:rPr>
          <w:i/>
          <w:iCs/>
          <w:color w:val="000000" w:themeColor="text1"/>
          <w:sz w:val="24"/>
          <w:szCs w:val="24"/>
        </w:rPr>
        <w:t xml:space="preserve"> </w:t>
      </w:r>
      <w:r w:rsidRPr="16DA9D4E">
        <w:rPr>
          <w:i/>
          <w:iCs/>
          <w:color w:val="000000" w:themeColor="text1"/>
          <w:sz w:val="24"/>
          <w:szCs w:val="24"/>
        </w:rPr>
        <w:t xml:space="preserve">w odpowiedzi na skargę, a skarżący ponowił </w:t>
      </w:r>
      <w:r w:rsidR="00203AE1" w:rsidRPr="16DA9D4E">
        <w:rPr>
          <w:i/>
          <w:iCs/>
          <w:color w:val="000000" w:themeColor="text1"/>
          <w:sz w:val="24"/>
          <w:szCs w:val="24"/>
        </w:rPr>
        <w:t>skargę</w:t>
      </w:r>
      <w:r w:rsidRPr="16DA9D4E">
        <w:rPr>
          <w:i/>
          <w:iCs/>
          <w:color w:val="000000" w:themeColor="text1"/>
          <w:sz w:val="24"/>
          <w:szCs w:val="24"/>
        </w:rPr>
        <w:t xml:space="preserve"> bez wskazania </w:t>
      </w:r>
      <w:r w:rsidR="00203AE1" w:rsidRPr="16DA9D4E">
        <w:rPr>
          <w:i/>
          <w:iCs/>
          <w:color w:val="000000" w:themeColor="text1"/>
          <w:sz w:val="24"/>
          <w:szCs w:val="24"/>
        </w:rPr>
        <w:t>nowych okoliczności – organ właściwy do jej rozpatrzenia może podtrzymać swoje poprzednie stanowisko z odpowiednią adnotacją w aktach -</w:t>
      </w:r>
      <w:r w:rsidR="0021704C" w:rsidRPr="16DA9D4E">
        <w:rPr>
          <w:i/>
          <w:iCs/>
          <w:color w:val="000000" w:themeColor="text1"/>
          <w:sz w:val="24"/>
          <w:szCs w:val="24"/>
        </w:rPr>
        <w:t xml:space="preserve"> </w:t>
      </w:r>
      <w:r w:rsidR="00203AE1" w:rsidRPr="16DA9D4E">
        <w:rPr>
          <w:i/>
          <w:iCs/>
          <w:color w:val="000000" w:themeColor="text1"/>
          <w:sz w:val="24"/>
          <w:szCs w:val="24"/>
        </w:rPr>
        <w:t>bez zawiadamiania skarżącego</w:t>
      </w:r>
      <w:r w:rsidR="008565F8" w:rsidRPr="16DA9D4E">
        <w:rPr>
          <w:i/>
          <w:iCs/>
          <w:color w:val="000000" w:themeColor="text1"/>
          <w:sz w:val="24"/>
          <w:szCs w:val="24"/>
        </w:rPr>
        <w:t>”.</w:t>
      </w:r>
    </w:p>
    <w:sectPr w:rsidR="00AF08D2" w:rsidRPr="0067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7F5A"/>
    <w:multiLevelType w:val="hybridMultilevel"/>
    <w:tmpl w:val="870EA1B2"/>
    <w:lvl w:ilvl="0" w:tplc="A21C9F1E">
      <w:start w:val="1"/>
      <w:numFmt w:val="lowerLetter"/>
      <w:lvlText w:val="%1)"/>
      <w:lvlJc w:val="left"/>
      <w:pPr>
        <w:ind w:left="720" w:hanging="360"/>
      </w:pPr>
    </w:lvl>
    <w:lvl w:ilvl="1" w:tplc="A7B8A892">
      <w:start w:val="1"/>
      <w:numFmt w:val="lowerLetter"/>
      <w:lvlText w:val="%2."/>
      <w:lvlJc w:val="left"/>
      <w:pPr>
        <w:ind w:left="1440" w:hanging="360"/>
      </w:pPr>
    </w:lvl>
    <w:lvl w:ilvl="2" w:tplc="6FA80C38">
      <w:start w:val="1"/>
      <w:numFmt w:val="lowerRoman"/>
      <w:lvlText w:val="%3."/>
      <w:lvlJc w:val="right"/>
      <w:pPr>
        <w:ind w:left="2160" w:hanging="180"/>
      </w:pPr>
    </w:lvl>
    <w:lvl w:ilvl="3" w:tplc="0EE25F92">
      <w:start w:val="1"/>
      <w:numFmt w:val="decimal"/>
      <w:lvlText w:val="%4."/>
      <w:lvlJc w:val="left"/>
      <w:pPr>
        <w:ind w:left="2880" w:hanging="360"/>
      </w:pPr>
    </w:lvl>
    <w:lvl w:ilvl="4" w:tplc="E6C4A8CA">
      <w:start w:val="1"/>
      <w:numFmt w:val="lowerLetter"/>
      <w:lvlText w:val="%5."/>
      <w:lvlJc w:val="left"/>
      <w:pPr>
        <w:ind w:left="3600" w:hanging="360"/>
      </w:pPr>
    </w:lvl>
    <w:lvl w:ilvl="5" w:tplc="E70C7E9C">
      <w:start w:val="1"/>
      <w:numFmt w:val="lowerRoman"/>
      <w:lvlText w:val="%6."/>
      <w:lvlJc w:val="right"/>
      <w:pPr>
        <w:ind w:left="4320" w:hanging="180"/>
      </w:pPr>
    </w:lvl>
    <w:lvl w:ilvl="6" w:tplc="BDB07BBE">
      <w:start w:val="1"/>
      <w:numFmt w:val="decimal"/>
      <w:lvlText w:val="%7."/>
      <w:lvlJc w:val="left"/>
      <w:pPr>
        <w:ind w:left="5040" w:hanging="360"/>
      </w:pPr>
    </w:lvl>
    <w:lvl w:ilvl="7" w:tplc="999A4BB2">
      <w:start w:val="1"/>
      <w:numFmt w:val="lowerLetter"/>
      <w:lvlText w:val="%8."/>
      <w:lvlJc w:val="left"/>
      <w:pPr>
        <w:ind w:left="5760" w:hanging="360"/>
      </w:pPr>
    </w:lvl>
    <w:lvl w:ilvl="8" w:tplc="41B634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426"/>
    <w:multiLevelType w:val="hybridMultilevel"/>
    <w:tmpl w:val="79E4C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072BC"/>
    <w:multiLevelType w:val="multilevel"/>
    <w:tmpl w:val="9968B9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787CA"/>
    <w:multiLevelType w:val="hybridMultilevel"/>
    <w:tmpl w:val="FC42FE56"/>
    <w:lvl w:ilvl="0" w:tplc="E850CEA2">
      <w:start w:val="1"/>
      <w:numFmt w:val="decimal"/>
      <w:lvlText w:val="%1."/>
      <w:lvlJc w:val="left"/>
      <w:pPr>
        <w:ind w:left="720" w:hanging="360"/>
      </w:pPr>
    </w:lvl>
    <w:lvl w:ilvl="1" w:tplc="CC960D44">
      <w:start w:val="1"/>
      <w:numFmt w:val="lowerLetter"/>
      <w:lvlText w:val="%2."/>
      <w:lvlJc w:val="left"/>
      <w:pPr>
        <w:ind w:left="1440" w:hanging="360"/>
      </w:pPr>
    </w:lvl>
    <w:lvl w:ilvl="2" w:tplc="2A508572">
      <w:start w:val="1"/>
      <w:numFmt w:val="lowerRoman"/>
      <w:lvlText w:val="%3."/>
      <w:lvlJc w:val="right"/>
      <w:pPr>
        <w:ind w:left="2160" w:hanging="180"/>
      </w:pPr>
    </w:lvl>
    <w:lvl w:ilvl="3" w:tplc="C564175C">
      <w:start w:val="1"/>
      <w:numFmt w:val="decimal"/>
      <w:lvlText w:val="%4."/>
      <w:lvlJc w:val="left"/>
      <w:pPr>
        <w:ind w:left="2880" w:hanging="360"/>
      </w:pPr>
    </w:lvl>
    <w:lvl w:ilvl="4" w:tplc="99387912">
      <w:start w:val="1"/>
      <w:numFmt w:val="lowerLetter"/>
      <w:lvlText w:val="%5."/>
      <w:lvlJc w:val="left"/>
      <w:pPr>
        <w:ind w:left="3600" w:hanging="360"/>
      </w:pPr>
    </w:lvl>
    <w:lvl w:ilvl="5" w:tplc="31946FC0">
      <w:start w:val="1"/>
      <w:numFmt w:val="lowerRoman"/>
      <w:lvlText w:val="%6."/>
      <w:lvlJc w:val="right"/>
      <w:pPr>
        <w:ind w:left="4320" w:hanging="180"/>
      </w:pPr>
    </w:lvl>
    <w:lvl w:ilvl="6" w:tplc="A396249C">
      <w:start w:val="1"/>
      <w:numFmt w:val="decimal"/>
      <w:lvlText w:val="%7."/>
      <w:lvlJc w:val="left"/>
      <w:pPr>
        <w:ind w:left="5040" w:hanging="360"/>
      </w:pPr>
    </w:lvl>
    <w:lvl w:ilvl="7" w:tplc="EB98CFDE">
      <w:start w:val="1"/>
      <w:numFmt w:val="lowerLetter"/>
      <w:lvlText w:val="%8."/>
      <w:lvlJc w:val="left"/>
      <w:pPr>
        <w:ind w:left="5760" w:hanging="360"/>
      </w:pPr>
    </w:lvl>
    <w:lvl w:ilvl="8" w:tplc="F51E35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00BA"/>
    <w:multiLevelType w:val="hybridMultilevel"/>
    <w:tmpl w:val="EC3080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668705">
    <w:abstractNumId w:val="0"/>
  </w:num>
  <w:num w:numId="2" w16cid:durableId="154417221">
    <w:abstractNumId w:val="3"/>
  </w:num>
  <w:num w:numId="3" w16cid:durableId="2044088252">
    <w:abstractNumId w:val="2"/>
  </w:num>
  <w:num w:numId="4" w16cid:durableId="222646810">
    <w:abstractNumId w:val="4"/>
  </w:num>
  <w:num w:numId="5" w16cid:durableId="176588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24AE4"/>
    <w:rsid w:val="00037AB7"/>
    <w:rsid w:val="000574FE"/>
    <w:rsid w:val="0006584A"/>
    <w:rsid w:val="00070FC7"/>
    <w:rsid w:val="00081364"/>
    <w:rsid w:val="000A6A41"/>
    <w:rsid w:val="000B0E39"/>
    <w:rsid w:val="000B7999"/>
    <w:rsid w:val="000C76BD"/>
    <w:rsid w:val="000D2A86"/>
    <w:rsid w:val="000D574C"/>
    <w:rsid w:val="000F31BC"/>
    <w:rsid w:val="000F447C"/>
    <w:rsid w:val="0010462D"/>
    <w:rsid w:val="001213FD"/>
    <w:rsid w:val="00122A64"/>
    <w:rsid w:val="00136FF2"/>
    <w:rsid w:val="00137320"/>
    <w:rsid w:val="001410E8"/>
    <w:rsid w:val="00141EC8"/>
    <w:rsid w:val="00185BAE"/>
    <w:rsid w:val="00193B9F"/>
    <w:rsid w:val="001A16A5"/>
    <w:rsid w:val="001D6D74"/>
    <w:rsid w:val="001D78C3"/>
    <w:rsid w:val="001F64FD"/>
    <w:rsid w:val="00203AE1"/>
    <w:rsid w:val="00213FCF"/>
    <w:rsid w:val="0021704C"/>
    <w:rsid w:val="002212D8"/>
    <w:rsid w:val="00251861"/>
    <w:rsid w:val="00256DF7"/>
    <w:rsid w:val="00273841"/>
    <w:rsid w:val="002762F7"/>
    <w:rsid w:val="00290000"/>
    <w:rsid w:val="002A5F86"/>
    <w:rsid w:val="002B693A"/>
    <w:rsid w:val="002C0EDD"/>
    <w:rsid w:val="002C6BBC"/>
    <w:rsid w:val="002E19FA"/>
    <w:rsid w:val="002E2E8C"/>
    <w:rsid w:val="0030560C"/>
    <w:rsid w:val="00305743"/>
    <w:rsid w:val="003077F7"/>
    <w:rsid w:val="00312197"/>
    <w:rsid w:val="00315C3D"/>
    <w:rsid w:val="003557AB"/>
    <w:rsid w:val="00397B95"/>
    <w:rsid w:val="003A6C9D"/>
    <w:rsid w:val="003A74FF"/>
    <w:rsid w:val="003B7B6E"/>
    <w:rsid w:val="003C11D1"/>
    <w:rsid w:val="00400D09"/>
    <w:rsid w:val="004051DE"/>
    <w:rsid w:val="00433233"/>
    <w:rsid w:val="00434B97"/>
    <w:rsid w:val="00437EB9"/>
    <w:rsid w:val="004659DE"/>
    <w:rsid w:val="0047163C"/>
    <w:rsid w:val="004729B3"/>
    <w:rsid w:val="004753AE"/>
    <w:rsid w:val="0048595D"/>
    <w:rsid w:val="00494D4F"/>
    <w:rsid w:val="00496C6A"/>
    <w:rsid w:val="004A0685"/>
    <w:rsid w:val="004A27DD"/>
    <w:rsid w:val="004A5737"/>
    <w:rsid w:val="004B37FD"/>
    <w:rsid w:val="004C2563"/>
    <w:rsid w:val="004D676F"/>
    <w:rsid w:val="004E41A4"/>
    <w:rsid w:val="005061A3"/>
    <w:rsid w:val="0050657B"/>
    <w:rsid w:val="00530DB7"/>
    <w:rsid w:val="00534020"/>
    <w:rsid w:val="005358A1"/>
    <w:rsid w:val="005358D8"/>
    <w:rsid w:val="00580B46"/>
    <w:rsid w:val="005A2636"/>
    <w:rsid w:val="005A4D13"/>
    <w:rsid w:val="005B2491"/>
    <w:rsid w:val="005E6F4E"/>
    <w:rsid w:val="005F7A7F"/>
    <w:rsid w:val="00615685"/>
    <w:rsid w:val="0063248C"/>
    <w:rsid w:val="006372E3"/>
    <w:rsid w:val="00637C46"/>
    <w:rsid w:val="00655469"/>
    <w:rsid w:val="0065D11C"/>
    <w:rsid w:val="0067295F"/>
    <w:rsid w:val="006A3BE7"/>
    <w:rsid w:val="006C4B44"/>
    <w:rsid w:val="006D36E7"/>
    <w:rsid w:val="006D654C"/>
    <w:rsid w:val="0070120C"/>
    <w:rsid w:val="0070795E"/>
    <w:rsid w:val="00711666"/>
    <w:rsid w:val="007159FB"/>
    <w:rsid w:val="00727E04"/>
    <w:rsid w:val="00732E91"/>
    <w:rsid w:val="00741BDB"/>
    <w:rsid w:val="007763B5"/>
    <w:rsid w:val="0078334B"/>
    <w:rsid w:val="007848BB"/>
    <w:rsid w:val="007A0F9D"/>
    <w:rsid w:val="007C12C1"/>
    <w:rsid w:val="007C6600"/>
    <w:rsid w:val="007D0F24"/>
    <w:rsid w:val="007D6A4B"/>
    <w:rsid w:val="007E514F"/>
    <w:rsid w:val="007F3244"/>
    <w:rsid w:val="007F54A2"/>
    <w:rsid w:val="008021FD"/>
    <w:rsid w:val="00812AA2"/>
    <w:rsid w:val="00812CF3"/>
    <w:rsid w:val="00830FE9"/>
    <w:rsid w:val="008336F4"/>
    <w:rsid w:val="0085308A"/>
    <w:rsid w:val="00854E41"/>
    <w:rsid w:val="008565F8"/>
    <w:rsid w:val="00886FF3"/>
    <w:rsid w:val="00891C3F"/>
    <w:rsid w:val="00893D40"/>
    <w:rsid w:val="008A0AE7"/>
    <w:rsid w:val="008D7628"/>
    <w:rsid w:val="008E3C38"/>
    <w:rsid w:val="009062CB"/>
    <w:rsid w:val="00913C66"/>
    <w:rsid w:val="00916118"/>
    <w:rsid w:val="00927585"/>
    <w:rsid w:val="00934E78"/>
    <w:rsid w:val="00960144"/>
    <w:rsid w:val="0096268C"/>
    <w:rsid w:val="00985787"/>
    <w:rsid w:val="009914CE"/>
    <w:rsid w:val="00993699"/>
    <w:rsid w:val="00997499"/>
    <w:rsid w:val="009A04F8"/>
    <w:rsid w:val="009A7A01"/>
    <w:rsid w:val="009B4762"/>
    <w:rsid w:val="009B6338"/>
    <w:rsid w:val="009C7571"/>
    <w:rsid w:val="009D17C7"/>
    <w:rsid w:val="009E512E"/>
    <w:rsid w:val="00A15F5B"/>
    <w:rsid w:val="00A24716"/>
    <w:rsid w:val="00A37267"/>
    <w:rsid w:val="00A37DBE"/>
    <w:rsid w:val="00A56D9E"/>
    <w:rsid w:val="00A7478B"/>
    <w:rsid w:val="00A82EFB"/>
    <w:rsid w:val="00A83CE5"/>
    <w:rsid w:val="00A86C2E"/>
    <w:rsid w:val="00A94AFC"/>
    <w:rsid w:val="00AC6D31"/>
    <w:rsid w:val="00AC6DB9"/>
    <w:rsid w:val="00AE0F75"/>
    <w:rsid w:val="00AF0599"/>
    <w:rsid w:val="00AF08D2"/>
    <w:rsid w:val="00B85417"/>
    <w:rsid w:val="00BA759F"/>
    <w:rsid w:val="00BB7AEB"/>
    <w:rsid w:val="00BD278C"/>
    <w:rsid w:val="00BD35A0"/>
    <w:rsid w:val="00BE70B7"/>
    <w:rsid w:val="00C04E0C"/>
    <w:rsid w:val="00C1006E"/>
    <w:rsid w:val="00C26B96"/>
    <w:rsid w:val="00C36219"/>
    <w:rsid w:val="00C42C41"/>
    <w:rsid w:val="00C445DB"/>
    <w:rsid w:val="00CA3D0F"/>
    <w:rsid w:val="00CA6951"/>
    <w:rsid w:val="00CC0278"/>
    <w:rsid w:val="00CC2907"/>
    <w:rsid w:val="00CC6C0D"/>
    <w:rsid w:val="00CD1800"/>
    <w:rsid w:val="00CD57E2"/>
    <w:rsid w:val="00CE63A8"/>
    <w:rsid w:val="00D0504C"/>
    <w:rsid w:val="00D053AF"/>
    <w:rsid w:val="00D12031"/>
    <w:rsid w:val="00D21605"/>
    <w:rsid w:val="00D23EB9"/>
    <w:rsid w:val="00D25F74"/>
    <w:rsid w:val="00D52092"/>
    <w:rsid w:val="00D52AC1"/>
    <w:rsid w:val="00D54616"/>
    <w:rsid w:val="00D55F04"/>
    <w:rsid w:val="00D724D3"/>
    <w:rsid w:val="00D811C1"/>
    <w:rsid w:val="00D8475A"/>
    <w:rsid w:val="00DC4856"/>
    <w:rsid w:val="00DD52EC"/>
    <w:rsid w:val="00DE1AAC"/>
    <w:rsid w:val="00DE1E03"/>
    <w:rsid w:val="00DF1F09"/>
    <w:rsid w:val="00E120F5"/>
    <w:rsid w:val="00E14C51"/>
    <w:rsid w:val="00E1520D"/>
    <w:rsid w:val="00E177EA"/>
    <w:rsid w:val="00E17CE1"/>
    <w:rsid w:val="00E62698"/>
    <w:rsid w:val="00E66A21"/>
    <w:rsid w:val="00E944DB"/>
    <w:rsid w:val="00E961A9"/>
    <w:rsid w:val="00E9748B"/>
    <w:rsid w:val="00EA3418"/>
    <w:rsid w:val="00EA4146"/>
    <w:rsid w:val="00EA48FA"/>
    <w:rsid w:val="00EB3F52"/>
    <w:rsid w:val="00EC14E4"/>
    <w:rsid w:val="00EC3279"/>
    <w:rsid w:val="00EC5410"/>
    <w:rsid w:val="00ED7B6C"/>
    <w:rsid w:val="00F05B83"/>
    <w:rsid w:val="00F1043F"/>
    <w:rsid w:val="00F16FCD"/>
    <w:rsid w:val="00F33833"/>
    <w:rsid w:val="00F45339"/>
    <w:rsid w:val="00F54ED9"/>
    <w:rsid w:val="00F63157"/>
    <w:rsid w:val="00F91593"/>
    <w:rsid w:val="00FA3821"/>
    <w:rsid w:val="00FA689A"/>
    <w:rsid w:val="00FA6B38"/>
    <w:rsid w:val="00FB21A8"/>
    <w:rsid w:val="00FB40B9"/>
    <w:rsid w:val="00FC1D90"/>
    <w:rsid w:val="00FE079F"/>
    <w:rsid w:val="00FE0E66"/>
    <w:rsid w:val="00FE7A11"/>
    <w:rsid w:val="00FF2D26"/>
    <w:rsid w:val="0148DE4D"/>
    <w:rsid w:val="0163B36C"/>
    <w:rsid w:val="02E4AEAE"/>
    <w:rsid w:val="034CE594"/>
    <w:rsid w:val="0396B45B"/>
    <w:rsid w:val="04519810"/>
    <w:rsid w:val="04807F0F"/>
    <w:rsid w:val="04B81673"/>
    <w:rsid w:val="04E8B5F5"/>
    <w:rsid w:val="0543EA81"/>
    <w:rsid w:val="054D21F4"/>
    <w:rsid w:val="0553CE3B"/>
    <w:rsid w:val="05CEAD40"/>
    <w:rsid w:val="0653E6D4"/>
    <w:rsid w:val="06DFBAE2"/>
    <w:rsid w:val="06E908A7"/>
    <w:rsid w:val="07063A32"/>
    <w:rsid w:val="07ACC31C"/>
    <w:rsid w:val="07C8B202"/>
    <w:rsid w:val="07EFB735"/>
    <w:rsid w:val="087FFCE0"/>
    <w:rsid w:val="08EB198A"/>
    <w:rsid w:val="0953F032"/>
    <w:rsid w:val="0A175BA4"/>
    <w:rsid w:val="0A81E4D7"/>
    <w:rsid w:val="0BEF0BD1"/>
    <w:rsid w:val="0C1DB538"/>
    <w:rsid w:val="0CC32858"/>
    <w:rsid w:val="0CE8B579"/>
    <w:rsid w:val="0CF3C7DA"/>
    <w:rsid w:val="0DE2C99E"/>
    <w:rsid w:val="0E276155"/>
    <w:rsid w:val="0E2996FC"/>
    <w:rsid w:val="0F0FAB95"/>
    <w:rsid w:val="0F51AFEE"/>
    <w:rsid w:val="0FB7D501"/>
    <w:rsid w:val="102B689C"/>
    <w:rsid w:val="1097C2CF"/>
    <w:rsid w:val="11268B3A"/>
    <w:rsid w:val="11C738FD"/>
    <w:rsid w:val="12007FE5"/>
    <w:rsid w:val="1242F8D8"/>
    <w:rsid w:val="12BB50EF"/>
    <w:rsid w:val="1363095E"/>
    <w:rsid w:val="14B6B582"/>
    <w:rsid w:val="156E9889"/>
    <w:rsid w:val="15CC4025"/>
    <w:rsid w:val="15F93204"/>
    <w:rsid w:val="1656ECB9"/>
    <w:rsid w:val="16DA9D4E"/>
    <w:rsid w:val="17C73D04"/>
    <w:rsid w:val="17FB471C"/>
    <w:rsid w:val="18999C93"/>
    <w:rsid w:val="18A6394B"/>
    <w:rsid w:val="19770F26"/>
    <w:rsid w:val="1A9FB148"/>
    <w:rsid w:val="1AE12D75"/>
    <w:rsid w:val="1B081A04"/>
    <w:rsid w:val="1B2775C1"/>
    <w:rsid w:val="1B448BD5"/>
    <w:rsid w:val="1BAC40E8"/>
    <w:rsid w:val="1BDD5616"/>
    <w:rsid w:val="1C53A97C"/>
    <w:rsid w:val="1C6C00D9"/>
    <w:rsid w:val="1C7CFDD6"/>
    <w:rsid w:val="1D2EAD24"/>
    <w:rsid w:val="1D79AA6E"/>
    <w:rsid w:val="1D9D68F5"/>
    <w:rsid w:val="1FE14306"/>
    <w:rsid w:val="1FF86697"/>
    <w:rsid w:val="20539E92"/>
    <w:rsid w:val="2171B6B2"/>
    <w:rsid w:val="217FE784"/>
    <w:rsid w:val="21BC7AB0"/>
    <w:rsid w:val="2297C048"/>
    <w:rsid w:val="24B010EF"/>
    <w:rsid w:val="24FD91FC"/>
    <w:rsid w:val="2650848A"/>
    <w:rsid w:val="2652BA31"/>
    <w:rsid w:val="265EDA68"/>
    <w:rsid w:val="2741A0A1"/>
    <w:rsid w:val="276298E3"/>
    <w:rsid w:val="2766468C"/>
    <w:rsid w:val="27EC54EB"/>
    <w:rsid w:val="27F5558A"/>
    <w:rsid w:val="2885F4A1"/>
    <w:rsid w:val="28FE6944"/>
    <w:rsid w:val="2A4B5881"/>
    <w:rsid w:val="2AFF3EC5"/>
    <w:rsid w:val="2B12AC8D"/>
    <w:rsid w:val="2B5B2EC1"/>
    <w:rsid w:val="2E863611"/>
    <w:rsid w:val="2E8CE720"/>
    <w:rsid w:val="2F34108E"/>
    <w:rsid w:val="2FF7D7AF"/>
    <w:rsid w:val="305357BB"/>
    <w:rsid w:val="3063E0CB"/>
    <w:rsid w:val="30B2A8B9"/>
    <w:rsid w:val="30EF72DE"/>
    <w:rsid w:val="326BB150"/>
    <w:rsid w:val="32AE0D4C"/>
    <w:rsid w:val="32E967A1"/>
    <w:rsid w:val="3368DE56"/>
    <w:rsid w:val="3369D94A"/>
    <w:rsid w:val="33FCC23F"/>
    <w:rsid w:val="3409A228"/>
    <w:rsid w:val="35A35212"/>
    <w:rsid w:val="35FAB70F"/>
    <w:rsid w:val="3668DDFB"/>
    <w:rsid w:val="3735E635"/>
    <w:rsid w:val="37C5A122"/>
    <w:rsid w:val="390D6ACC"/>
    <w:rsid w:val="391107E8"/>
    <w:rsid w:val="3A78E3AC"/>
    <w:rsid w:val="3B523CE8"/>
    <w:rsid w:val="3BA6D851"/>
    <w:rsid w:val="3BC6DE87"/>
    <w:rsid w:val="3C0633A2"/>
    <w:rsid w:val="3C095758"/>
    <w:rsid w:val="3C8FE6DD"/>
    <w:rsid w:val="3D55CE92"/>
    <w:rsid w:val="3DB2BA15"/>
    <w:rsid w:val="3E4AF65C"/>
    <w:rsid w:val="3E4F5DC1"/>
    <w:rsid w:val="3E67643B"/>
    <w:rsid w:val="3F275774"/>
    <w:rsid w:val="3F83D8CF"/>
    <w:rsid w:val="3F8BBC18"/>
    <w:rsid w:val="3FBFC182"/>
    <w:rsid w:val="427314C9"/>
    <w:rsid w:val="4289C2A0"/>
    <w:rsid w:val="43E74F15"/>
    <w:rsid w:val="44150CE2"/>
    <w:rsid w:val="45831F76"/>
    <w:rsid w:val="45AB1F63"/>
    <w:rsid w:val="45C16362"/>
    <w:rsid w:val="471EEFD7"/>
    <w:rsid w:val="4842B04B"/>
    <w:rsid w:val="485AE19F"/>
    <w:rsid w:val="4999C5D8"/>
    <w:rsid w:val="4B01A6E9"/>
    <w:rsid w:val="4BF260FA"/>
    <w:rsid w:val="4C01CB16"/>
    <w:rsid w:val="4D88C8F3"/>
    <w:rsid w:val="4EBF4D2E"/>
    <w:rsid w:val="4EBFB1D5"/>
    <w:rsid w:val="4F3DE46C"/>
    <w:rsid w:val="4FEF70FF"/>
    <w:rsid w:val="502B781B"/>
    <w:rsid w:val="50C069B5"/>
    <w:rsid w:val="5150E648"/>
    <w:rsid w:val="51603620"/>
    <w:rsid w:val="526264FA"/>
    <w:rsid w:val="532C8AE1"/>
    <w:rsid w:val="53C3C27A"/>
    <w:rsid w:val="53D87348"/>
    <w:rsid w:val="53EA8FB5"/>
    <w:rsid w:val="56AC54B3"/>
    <w:rsid w:val="56C6C130"/>
    <w:rsid w:val="575E854E"/>
    <w:rsid w:val="57C70194"/>
    <w:rsid w:val="57DA53F0"/>
    <w:rsid w:val="58629191"/>
    <w:rsid w:val="58FA55AF"/>
    <w:rsid w:val="595661EA"/>
    <w:rsid w:val="595CF15C"/>
    <w:rsid w:val="59D4731B"/>
    <w:rsid w:val="59FE61F2"/>
    <w:rsid w:val="5A962610"/>
    <w:rsid w:val="5AD229F4"/>
    <w:rsid w:val="5B474EF9"/>
    <w:rsid w:val="5B9A3253"/>
    <w:rsid w:val="5C83FC71"/>
    <w:rsid w:val="5CADC513"/>
    <w:rsid w:val="5CD33AB1"/>
    <w:rsid w:val="5D1DCBDE"/>
    <w:rsid w:val="5D3602B4"/>
    <w:rsid w:val="5D3870E4"/>
    <w:rsid w:val="5DAA2BBA"/>
    <w:rsid w:val="5E3C63E5"/>
    <w:rsid w:val="5E499574"/>
    <w:rsid w:val="5F257368"/>
    <w:rsid w:val="5F42AAA4"/>
    <w:rsid w:val="5FED03E4"/>
    <w:rsid w:val="6024CCB5"/>
    <w:rsid w:val="609EC083"/>
    <w:rsid w:val="60EDD50B"/>
    <w:rsid w:val="612A873E"/>
    <w:rsid w:val="61813636"/>
    <w:rsid w:val="61A70D11"/>
    <w:rsid w:val="620083F9"/>
    <w:rsid w:val="6244DEFD"/>
    <w:rsid w:val="631D0697"/>
    <w:rsid w:val="635260DE"/>
    <w:rsid w:val="63A2772D"/>
    <w:rsid w:val="65875685"/>
    <w:rsid w:val="661FB1B9"/>
    <w:rsid w:val="66BF094E"/>
    <w:rsid w:val="6703BC99"/>
    <w:rsid w:val="691D1631"/>
    <w:rsid w:val="6956EDD4"/>
    <w:rsid w:val="6BA6734F"/>
    <w:rsid w:val="6C05F2F4"/>
    <w:rsid w:val="6C212DAC"/>
    <w:rsid w:val="6C8EF33D"/>
    <w:rsid w:val="6C920875"/>
    <w:rsid w:val="6CB2A36E"/>
    <w:rsid w:val="6CDC9005"/>
    <w:rsid w:val="6D31CC51"/>
    <w:rsid w:val="6D88B610"/>
    <w:rsid w:val="6DF08754"/>
    <w:rsid w:val="6E67A6C4"/>
    <w:rsid w:val="6E9CBCE0"/>
    <w:rsid w:val="6E9D010B"/>
    <w:rsid w:val="6EBE8532"/>
    <w:rsid w:val="6ED7AD8F"/>
    <w:rsid w:val="6EEBD168"/>
    <w:rsid w:val="6F248671"/>
    <w:rsid w:val="6F483E12"/>
    <w:rsid w:val="6FEA4430"/>
    <w:rsid w:val="70037725"/>
    <w:rsid w:val="70C056D2"/>
    <w:rsid w:val="70EF3B79"/>
    <w:rsid w:val="710F59C8"/>
    <w:rsid w:val="7181CED5"/>
    <w:rsid w:val="725C2733"/>
    <w:rsid w:val="7278FB2D"/>
    <w:rsid w:val="749A0522"/>
    <w:rsid w:val="750AB8EA"/>
    <w:rsid w:val="755795C2"/>
    <w:rsid w:val="7593C7F5"/>
    <w:rsid w:val="7635D583"/>
    <w:rsid w:val="78FCD187"/>
    <w:rsid w:val="797563CB"/>
    <w:rsid w:val="799D253B"/>
    <w:rsid w:val="79DA4B4A"/>
    <w:rsid w:val="7AF0A4AE"/>
    <w:rsid w:val="7B9D083A"/>
    <w:rsid w:val="7D463A6F"/>
    <w:rsid w:val="7D9783CC"/>
    <w:rsid w:val="7E1C247F"/>
    <w:rsid w:val="7E48D4EE"/>
    <w:rsid w:val="7ED4A8FC"/>
    <w:rsid w:val="7F6E2312"/>
    <w:rsid w:val="7FE4A54F"/>
    <w:rsid w:val="7FE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27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7D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16F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6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B29-6E85-4344-9FB5-822A310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35</cp:revision>
  <cp:lastPrinted>2023-12-27T14:47:00Z</cp:lastPrinted>
  <dcterms:created xsi:type="dcterms:W3CDTF">2023-12-17T17:49:00Z</dcterms:created>
  <dcterms:modified xsi:type="dcterms:W3CDTF">2023-12-28T09:27:00Z</dcterms:modified>
</cp:coreProperties>
</file>