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2ADB" w14:textId="3C1C2483" w:rsidR="004476EB" w:rsidRPr="00800975" w:rsidRDefault="004476EB" w:rsidP="004476EB">
      <w:pPr>
        <w:pStyle w:val="Tytu"/>
        <w:rPr>
          <w:rFonts w:asciiTheme="minorHAnsi" w:hAnsiTheme="minorHAnsi" w:cs="Calibri"/>
          <w:b w:val="0"/>
          <w:bCs w:val="0"/>
          <w:sz w:val="28"/>
        </w:rPr>
      </w:pPr>
      <w:r w:rsidRPr="00800975">
        <w:rPr>
          <w:rFonts w:asciiTheme="minorHAnsi" w:hAnsiTheme="minorHAnsi" w:cs="Calibri"/>
          <w:b w:val="0"/>
          <w:bCs w:val="0"/>
          <w:sz w:val="28"/>
        </w:rPr>
        <w:t xml:space="preserve">Uchwała Nr </w:t>
      </w:r>
      <w:r w:rsidR="00EB4609">
        <w:rPr>
          <w:rFonts w:asciiTheme="minorHAnsi" w:hAnsiTheme="minorHAnsi" w:cs="Calibri"/>
          <w:b w:val="0"/>
          <w:bCs w:val="0"/>
          <w:sz w:val="28"/>
        </w:rPr>
        <w:t>LXX/390/2023 r.</w:t>
      </w:r>
    </w:p>
    <w:p w14:paraId="626804C7" w14:textId="77777777" w:rsidR="004476EB" w:rsidRPr="00800975" w:rsidRDefault="004476EB" w:rsidP="004476EB">
      <w:pPr>
        <w:autoSpaceDE w:val="0"/>
        <w:autoSpaceDN w:val="0"/>
        <w:adjustRightInd w:val="0"/>
        <w:spacing w:after="0" w:line="240" w:lineRule="auto"/>
        <w:jc w:val="center"/>
        <w:rPr>
          <w:rFonts w:cs="Calibri"/>
          <w:sz w:val="28"/>
          <w:szCs w:val="28"/>
        </w:rPr>
      </w:pPr>
      <w:r w:rsidRPr="00800975">
        <w:rPr>
          <w:rFonts w:cs="Calibri"/>
          <w:sz w:val="28"/>
          <w:szCs w:val="28"/>
        </w:rPr>
        <w:t>Rady Powiatu w Wyszkowie</w:t>
      </w:r>
    </w:p>
    <w:p w14:paraId="4B8C2261" w14:textId="2EA6A38D" w:rsidR="004476EB" w:rsidRPr="00800975" w:rsidRDefault="004476EB" w:rsidP="004476EB">
      <w:pPr>
        <w:autoSpaceDE w:val="0"/>
        <w:autoSpaceDN w:val="0"/>
        <w:adjustRightInd w:val="0"/>
        <w:spacing w:after="0" w:line="240" w:lineRule="auto"/>
        <w:jc w:val="center"/>
        <w:rPr>
          <w:rFonts w:cs="Calibri"/>
          <w:sz w:val="28"/>
          <w:szCs w:val="28"/>
        </w:rPr>
      </w:pPr>
      <w:r w:rsidRPr="00800975">
        <w:rPr>
          <w:rFonts w:cs="Calibri"/>
          <w:sz w:val="28"/>
          <w:szCs w:val="28"/>
        </w:rPr>
        <w:t>z dnia</w:t>
      </w:r>
      <w:r w:rsidR="00EB4609">
        <w:rPr>
          <w:rFonts w:cs="Calibri"/>
          <w:sz w:val="28"/>
          <w:szCs w:val="28"/>
        </w:rPr>
        <w:t xml:space="preserve"> 13 grudnia </w:t>
      </w:r>
      <w:r w:rsidRPr="00800975">
        <w:rPr>
          <w:rFonts w:cs="Calibri"/>
          <w:sz w:val="28"/>
          <w:szCs w:val="28"/>
        </w:rPr>
        <w:t>202</w:t>
      </w:r>
      <w:r w:rsidR="000A56CC">
        <w:rPr>
          <w:rFonts w:cs="Calibri"/>
          <w:sz w:val="28"/>
          <w:szCs w:val="28"/>
        </w:rPr>
        <w:t>3</w:t>
      </w:r>
      <w:r w:rsidRPr="00800975">
        <w:rPr>
          <w:rFonts w:cs="Calibri"/>
          <w:sz w:val="28"/>
          <w:szCs w:val="28"/>
        </w:rPr>
        <w:t xml:space="preserve"> r.</w:t>
      </w:r>
    </w:p>
    <w:p w14:paraId="2A314A4A" w14:textId="77777777" w:rsidR="004476EB" w:rsidRPr="00475667" w:rsidRDefault="004476EB" w:rsidP="004476EB">
      <w:pPr>
        <w:autoSpaceDE w:val="0"/>
        <w:autoSpaceDN w:val="0"/>
        <w:adjustRightInd w:val="0"/>
        <w:spacing w:after="0" w:line="240" w:lineRule="auto"/>
        <w:jc w:val="center"/>
        <w:rPr>
          <w:rFonts w:cs="Calibri"/>
          <w:b/>
          <w:bCs/>
          <w:sz w:val="24"/>
          <w:szCs w:val="24"/>
        </w:rPr>
      </w:pPr>
    </w:p>
    <w:p w14:paraId="3FFBD259" w14:textId="3C040967" w:rsidR="004476EB" w:rsidRPr="00800975" w:rsidRDefault="004476EB" w:rsidP="004476EB">
      <w:pPr>
        <w:autoSpaceDE w:val="0"/>
        <w:autoSpaceDN w:val="0"/>
        <w:adjustRightInd w:val="0"/>
        <w:spacing w:after="0" w:line="240" w:lineRule="auto"/>
        <w:jc w:val="both"/>
        <w:rPr>
          <w:rFonts w:cs="Calibri"/>
          <w:i/>
          <w:iCs/>
          <w:sz w:val="28"/>
          <w:szCs w:val="28"/>
        </w:rPr>
      </w:pPr>
      <w:r w:rsidRPr="00800975">
        <w:rPr>
          <w:rFonts w:cs="Calibri"/>
          <w:i/>
          <w:iCs/>
          <w:sz w:val="28"/>
          <w:szCs w:val="28"/>
        </w:rPr>
        <w:t>w sprawie określenia rozkładu godzin pracy aptek ogólnodostępnych na terenie powiatu wyszkowskiego w roku 202</w:t>
      </w:r>
      <w:r w:rsidR="000A56CC">
        <w:rPr>
          <w:rFonts w:cs="Calibri"/>
          <w:i/>
          <w:iCs/>
          <w:sz w:val="28"/>
          <w:szCs w:val="28"/>
        </w:rPr>
        <w:t>4</w:t>
      </w:r>
    </w:p>
    <w:p w14:paraId="2AC683AD" w14:textId="77777777" w:rsidR="004476EB" w:rsidRPr="00475667" w:rsidRDefault="004476EB" w:rsidP="004476EB">
      <w:pPr>
        <w:autoSpaceDE w:val="0"/>
        <w:autoSpaceDN w:val="0"/>
        <w:adjustRightInd w:val="0"/>
        <w:spacing w:after="0" w:line="240" w:lineRule="auto"/>
        <w:rPr>
          <w:rFonts w:cs="Calibri"/>
          <w:b/>
          <w:bCs/>
          <w:sz w:val="24"/>
          <w:szCs w:val="24"/>
        </w:rPr>
      </w:pPr>
    </w:p>
    <w:p w14:paraId="1CB65034" w14:textId="4304E1F2" w:rsidR="004476EB" w:rsidRPr="00475667" w:rsidRDefault="004476EB" w:rsidP="004476EB">
      <w:pPr>
        <w:autoSpaceDE w:val="0"/>
        <w:autoSpaceDN w:val="0"/>
        <w:adjustRightInd w:val="0"/>
        <w:spacing w:after="0" w:line="240" w:lineRule="auto"/>
        <w:ind w:firstLine="708"/>
        <w:jc w:val="both"/>
        <w:rPr>
          <w:rFonts w:cs="Calibri"/>
          <w:sz w:val="24"/>
          <w:szCs w:val="24"/>
        </w:rPr>
      </w:pPr>
      <w:r w:rsidRPr="00E21C0A">
        <w:rPr>
          <w:rFonts w:cs="Calibri"/>
          <w:sz w:val="24"/>
          <w:szCs w:val="24"/>
        </w:rPr>
        <w:t xml:space="preserve">Na podstawie art. 4 ust. 1 pkt. 2 i 12 pkt. 11 ustawy z dnia 5 czerwca 1998 r. </w:t>
      </w:r>
      <w:r w:rsidR="00EB4609">
        <w:rPr>
          <w:rFonts w:cs="Calibri"/>
          <w:sz w:val="24"/>
          <w:szCs w:val="24"/>
        </w:rPr>
        <w:br/>
      </w:r>
      <w:r w:rsidRPr="00E21C0A">
        <w:rPr>
          <w:rFonts w:cs="Calibri"/>
          <w:sz w:val="24"/>
          <w:szCs w:val="24"/>
        </w:rPr>
        <w:t>o samorządzie powiatowym (Dz. U. z 2022 r. poz. 1526</w:t>
      </w:r>
      <w:r w:rsidR="000A56CC">
        <w:rPr>
          <w:rFonts w:cs="Calibri"/>
          <w:sz w:val="24"/>
          <w:szCs w:val="24"/>
        </w:rPr>
        <w:t xml:space="preserve"> z </w:t>
      </w:r>
      <w:proofErr w:type="spellStart"/>
      <w:r w:rsidR="000A56CC">
        <w:rPr>
          <w:rFonts w:cs="Calibri"/>
          <w:sz w:val="24"/>
          <w:szCs w:val="24"/>
        </w:rPr>
        <w:t>późn</w:t>
      </w:r>
      <w:proofErr w:type="spellEnd"/>
      <w:r w:rsidR="000A56CC">
        <w:rPr>
          <w:rFonts w:cs="Calibri"/>
          <w:sz w:val="24"/>
          <w:szCs w:val="24"/>
        </w:rPr>
        <w:t>. zm.</w:t>
      </w:r>
      <w:r w:rsidRPr="00E21C0A">
        <w:rPr>
          <w:rFonts w:cs="Calibri"/>
          <w:sz w:val="24"/>
          <w:szCs w:val="24"/>
        </w:rPr>
        <w:t>) oraz art. 94 ust 1 i 2 ustawy z dnia 6 września 2001 r. Prawo farmaceutyczne (</w:t>
      </w:r>
      <w:r w:rsidR="00E21C0A" w:rsidRPr="00E21C0A">
        <w:rPr>
          <w:sz w:val="24"/>
          <w:szCs w:val="24"/>
        </w:rPr>
        <w:t>Dz. U. z 2022 r. poz. 2301</w:t>
      </w:r>
      <w:r w:rsidR="000A56CC">
        <w:rPr>
          <w:sz w:val="24"/>
          <w:szCs w:val="24"/>
        </w:rPr>
        <w:t xml:space="preserve"> z </w:t>
      </w:r>
      <w:proofErr w:type="spellStart"/>
      <w:r w:rsidR="000A56CC">
        <w:rPr>
          <w:sz w:val="24"/>
          <w:szCs w:val="24"/>
        </w:rPr>
        <w:t>późn</w:t>
      </w:r>
      <w:proofErr w:type="spellEnd"/>
      <w:r w:rsidR="000A56CC">
        <w:rPr>
          <w:sz w:val="24"/>
          <w:szCs w:val="24"/>
        </w:rPr>
        <w:t>. zm.</w:t>
      </w:r>
      <w:r w:rsidRPr="00E21C0A">
        <w:rPr>
          <w:rFonts w:cs="Calibri"/>
          <w:sz w:val="24"/>
          <w:szCs w:val="24"/>
        </w:rPr>
        <w:t>) po zasięgnięciu opinii Burmistrza Wyszkowa, wójtów gmin z terenu powiatu wyszkowskiego, Okręgowej Izby</w:t>
      </w:r>
      <w:r w:rsidRPr="00475667">
        <w:rPr>
          <w:rFonts w:cs="Calibri"/>
          <w:sz w:val="24"/>
          <w:szCs w:val="24"/>
        </w:rPr>
        <w:t xml:space="preserve"> Aptekarskiej w Warszawie i przeprowadzeniu konsultacji społecznych zgodnie z </w:t>
      </w:r>
      <w:r w:rsidR="000A56CC" w:rsidRPr="000B502C">
        <w:rPr>
          <w:rFonts w:cstheme="minorHAnsi"/>
          <w:color w:val="000000"/>
          <w:sz w:val="24"/>
          <w:szCs w:val="24"/>
        </w:rPr>
        <w:t>Uchwałą Nr LXIV/351/2023 Rady Powiatu w Wyszkowie z dnia 31 maja 2023 r.</w:t>
      </w:r>
      <w:r w:rsidR="000A56CC">
        <w:rPr>
          <w:rFonts w:cstheme="minorHAnsi"/>
          <w:bCs/>
          <w:color w:val="000000"/>
          <w:sz w:val="24"/>
          <w:szCs w:val="24"/>
        </w:rPr>
        <w:t xml:space="preserve"> </w:t>
      </w:r>
      <w:r w:rsidR="000A56CC" w:rsidRPr="000B502C">
        <w:rPr>
          <w:rFonts w:cstheme="minorHAnsi"/>
          <w:color w:val="000000"/>
          <w:sz w:val="24"/>
          <w:szCs w:val="24"/>
        </w:rPr>
        <w:t xml:space="preserve">w sprawie określenia szczegółowego sposobu konsultowania z organizacjami pozarządowymi </w:t>
      </w:r>
      <w:r w:rsidR="00EB4609">
        <w:rPr>
          <w:rFonts w:cstheme="minorHAnsi"/>
          <w:color w:val="000000"/>
          <w:sz w:val="24"/>
          <w:szCs w:val="24"/>
        </w:rPr>
        <w:br/>
      </w:r>
      <w:r w:rsidR="000A56CC" w:rsidRPr="000B502C">
        <w:rPr>
          <w:rFonts w:cstheme="minorHAnsi"/>
          <w:color w:val="000000"/>
          <w:sz w:val="24"/>
          <w:szCs w:val="24"/>
        </w:rPr>
        <w:t>i podmiotami, o których mowa w art. 3 ust. 3 ustawy z dnia 24 kwietnia 2003 r. o działalności pożytku publicznego i o wolontariacie projektów aktów prawa miejscowego w dziedzinach dotyczących działalności statutowej tych organizacji</w:t>
      </w:r>
      <w:r w:rsidR="000A56CC">
        <w:rPr>
          <w:rFonts w:cstheme="minorHAnsi"/>
          <w:color w:val="000000"/>
          <w:sz w:val="24"/>
          <w:szCs w:val="24"/>
        </w:rPr>
        <w:t xml:space="preserve"> </w:t>
      </w:r>
      <w:r w:rsidRPr="00475667">
        <w:rPr>
          <w:rFonts w:cs="Calibri"/>
          <w:sz w:val="24"/>
          <w:szCs w:val="24"/>
        </w:rPr>
        <w:t>uchwala się, co następuje:</w:t>
      </w:r>
    </w:p>
    <w:p w14:paraId="192F91E4" w14:textId="77777777" w:rsidR="004476EB" w:rsidRPr="00475667" w:rsidRDefault="004476EB" w:rsidP="004476EB">
      <w:pPr>
        <w:autoSpaceDE w:val="0"/>
        <w:autoSpaceDN w:val="0"/>
        <w:adjustRightInd w:val="0"/>
        <w:spacing w:after="0" w:line="240" w:lineRule="auto"/>
        <w:rPr>
          <w:rFonts w:cs="Calibri"/>
          <w:b/>
          <w:bCs/>
          <w:sz w:val="24"/>
          <w:szCs w:val="24"/>
        </w:rPr>
      </w:pPr>
    </w:p>
    <w:p w14:paraId="50FC97BE" w14:textId="77777777" w:rsidR="004476EB" w:rsidRPr="00475667" w:rsidRDefault="004476EB" w:rsidP="004476EB">
      <w:pPr>
        <w:autoSpaceDE w:val="0"/>
        <w:autoSpaceDN w:val="0"/>
        <w:adjustRightInd w:val="0"/>
        <w:spacing w:after="0" w:line="240" w:lineRule="auto"/>
        <w:jc w:val="center"/>
        <w:rPr>
          <w:rFonts w:cs="Calibri"/>
          <w:sz w:val="24"/>
          <w:szCs w:val="24"/>
        </w:rPr>
      </w:pPr>
      <w:r w:rsidRPr="00475667">
        <w:rPr>
          <w:rFonts w:cs="Calibri"/>
          <w:sz w:val="24"/>
          <w:szCs w:val="24"/>
        </w:rPr>
        <w:t>§ 1.</w:t>
      </w:r>
    </w:p>
    <w:p w14:paraId="05562B8B" w14:textId="27F7BFE2" w:rsidR="004476EB" w:rsidRPr="00475667" w:rsidRDefault="004476EB" w:rsidP="000A56CC">
      <w:pPr>
        <w:pStyle w:val="Akapitzlist"/>
        <w:numPr>
          <w:ilvl w:val="0"/>
          <w:numId w:val="8"/>
        </w:numPr>
        <w:autoSpaceDE w:val="0"/>
        <w:autoSpaceDN w:val="0"/>
        <w:adjustRightInd w:val="0"/>
        <w:spacing w:after="0" w:line="240" w:lineRule="auto"/>
        <w:ind w:left="284" w:hanging="284"/>
        <w:jc w:val="both"/>
        <w:rPr>
          <w:rFonts w:cs="Calibri"/>
          <w:sz w:val="24"/>
          <w:szCs w:val="24"/>
        </w:rPr>
      </w:pPr>
      <w:r w:rsidRPr="00475667">
        <w:rPr>
          <w:rFonts w:cs="Calibri"/>
          <w:sz w:val="24"/>
          <w:szCs w:val="24"/>
        </w:rPr>
        <w:t>Określa się rozkład godzin pracy aptek ogólnodostępnych na terenie powiatu wyszkowskiego w roku 202</w:t>
      </w:r>
      <w:r w:rsidR="000A56CC">
        <w:rPr>
          <w:rFonts w:cs="Calibri"/>
          <w:sz w:val="24"/>
          <w:szCs w:val="24"/>
        </w:rPr>
        <w:t>4</w:t>
      </w:r>
      <w:r w:rsidRPr="00475667">
        <w:rPr>
          <w:rFonts w:cs="Calibri"/>
          <w:sz w:val="24"/>
          <w:szCs w:val="24"/>
        </w:rPr>
        <w:t xml:space="preserve"> zgodnie z załącznikiem do niniejszej uchwały.</w:t>
      </w:r>
    </w:p>
    <w:p w14:paraId="55D12CF7" w14:textId="77777777" w:rsidR="004476EB" w:rsidRPr="00475667" w:rsidRDefault="004476EB" w:rsidP="000A56CC">
      <w:pPr>
        <w:pStyle w:val="Akapitzlist"/>
        <w:numPr>
          <w:ilvl w:val="0"/>
          <w:numId w:val="8"/>
        </w:numPr>
        <w:autoSpaceDE w:val="0"/>
        <w:autoSpaceDN w:val="0"/>
        <w:adjustRightInd w:val="0"/>
        <w:spacing w:after="0" w:line="240" w:lineRule="auto"/>
        <w:ind w:left="284" w:hanging="284"/>
        <w:jc w:val="both"/>
        <w:rPr>
          <w:rFonts w:cs="Calibri"/>
          <w:sz w:val="24"/>
          <w:szCs w:val="24"/>
        </w:rPr>
      </w:pPr>
      <w:r w:rsidRPr="00475667">
        <w:rPr>
          <w:rFonts w:cs="Calibri"/>
          <w:sz w:val="24"/>
          <w:szCs w:val="24"/>
        </w:rPr>
        <w:t>Dyżur nocny trwa od godziny 20</w:t>
      </w:r>
      <w:r w:rsidRPr="00475667">
        <w:rPr>
          <w:rFonts w:cs="Calibri"/>
          <w:sz w:val="24"/>
          <w:szCs w:val="24"/>
          <w:vertAlign w:val="superscript"/>
        </w:rPr>
        <w:t>00</w:t>
      </w:r>
      <w:r w:rsidRPr="00475667">
        <w:rPr>
          <w:rFonts w:cs="Calibri"/>
          <w:sz w:val="24"/>
          <w:szCs w:val="24"/>
        </w:rPr>
        <w:t xml:space="preserve"> do godziny 8</w:t>
      </w:r>
      <w:r w:rsidRPr="00475667">
        <w:rPr>
          <w:rFonts w:cs="Calibri"/>
          <w:sz w:val="24"/>
          <w:szCs w:val="24"/>
          <w:vertAlign w:val="superscript"/>
        </w:rPr>
        <w:t xml:space="preserve">00 </w:t>
      </w:r>
      <w:r w:rsidRPr="00475667">
        <w:rPr>
          <w:rFonts w:cs="Calibri"/>
          <w:sz w:val="24"/>
          <w:szCs w:val="24"/>
        </w:rPr>
        <w:t>dnia następnego.</w:t>
      </w:r>
    </w:p>
    <w:p w14:paraId="54B6E5C8" w14:textId="77777777" w:rsidR="004476EB" w:rsidRPr="00475667" w:rsidRDefault="004476EB" w:rsidP="004476EB">
      <w:pPr>
        <w:autoSpaceDE w:val="0"/>
        <w:autoSpaceDN w:val="0"/>
        <w:adjustRightInd w:val="0"/>
        <w:spacing w:after="0" w:line="240" w:lineRule="auto"/>
        <w:jc w:val="both"/>
        <w:rPr>
          <w:rFonts w:cs="Calibri"/>
          <w:sz w:val="24"/>
          <w:szCs w:val="24"/>
        </w:rPr>
      </w:pPr>
    </w:p>
    <w:p w14:paraId="079A12A2" w14:textId="77777777" w:rsidR="004476EB" w:rsidRPr="00475667" w:rsidRDefault="004476EB" w:rsidP="004476EB">
      <w:pPr>
        <w:autoSpaceDE w:val="0"/>
        <w:autoSpaceDN w:val="0"/>
        <w:adjustRightInd w:val="0"/>
        <w:spacing w:after="0" w:line="240" w:lineRule="auto"/>
        <w:jc w:val="center"/>
        <w:rPr>
          <w:rFonts w:cs="Calibri"/>
          <w:sz w:val="24"/>
          <w:szCs w:val="24"/>
        </w:rPr>
      </w:pPr>
      <w:r w:rsidRPr="00475667">
        <w:rPr>
          <w:rFonts w:cs="Calibri"/>
          <w:sz w:val="24"/>
          <w:szCs w:val="24"/>
        </w:rPr>
        <w:t>§ 2.</w:t>
      </w:r>
    </w:p>
    <w:p w14:paraId="3CC996AF" w14:textId="77777777" w:rsidR="004476EB" w:rsidRPr="00475667" w:rsidRDefault="004476EB" w:rsidP="004476EB">
      <w:pPr>
        <w:autoSpaceDE w:val="0"/>
        <w:autoSpaceDN w:val="0"/>
        <w:adjustRightInd w:val="0"/>
        <w:spacing w:after="0" w:line="240" w:lineRule="auto"/>
        <w:jc w:val="both"/>
        <w:rPr>
          <w:rFonts w:cs="Calibri"/>
          <w:sz w:val="24"/>
          <w:szCs w:val="24"/>
        </w:rPr>
      </w:pPr>
      <w:r w:rsidRPr="00475667">
        <w:rPr>
          <w:rFonts w:cs="Calibri"/>
          <w:sz w:val="24"/>
          <w:szCs w:val="24"/>
        </w:rPr>
        <w:t>Uzasadnienie stanowi integralną część uchwały.</w:t>
      </w:r>
    </w:p>
    <w:p w14:paraId="1CA69C81" w14:textId="77777777" w:rsidR="004476EB" w:rsidRPr="00475667" w:rsidRDefault="004476EB" w:rsidP="004476EB">
      <w:pPr>
        <w:autoSpaceDE w:val="0"/>
        <w:autoSpaceDN w:val="0"/>
        <w:adjustRightInd w:val="0"/>
        <w:spacing w:after="0" w:line="240" w:lineRule="auto"/>
        <w:jc w:val="both"/>
        <w:rPr>
          <w:rFonts w:cs="Calibri"/>
          <w:sz w:val="24"/>
          <w:szCs w:val="24"/>
        </w:rPr>
      </w:pPr>
    </w:p>
    <w:p w14:paraId="3ECECE0A" w14:textId="77777777" w:rsidR="004476EB" w:rsidRPr="00475667" w:rsidRDefault="004476EB" w:rsidP="004476EB">
      <w:pPr>
        <w:autoSpaceDE w:val="0"/>
        <w:autoSpaceDN w:val="0"/>
        <w:adjustRightInd w:val="0"/>
        <w:spacing w:after="0" w:line="240" w:lineRule="auto"/>
        <w:jc w:val="center"/>
        <w:rPr>
          <w:rFonts w:cs="Calibri"/>
          <w:sz w:val="24"/>
          <w:szCs w:val="24"/>
        </w:rPr>
      </w:pPr>
      <w:r w:rsidRPr="00475667">
        <w:rPr>
          <w:rFonts w:cs="Calibri"/>
          <w:sz w:val="24"/>
          <w:szCs w:val="24"/>
        </w:rPr>
        <w:t>§ 3.</w:t>
      </w:r>
    </w:p>
    <w:p w14:paraId="1EC332EC" w14:textId="77777777" w:rsidR="004476EB" w:rsidRPr="00475667" w:rsidRDefault="004476EB" w:rsidP="004476EB">
      <w:pPr>
        <w:autoSpaceDE w:val="0"/>
        <w:autoSpaceDN w:val="0"/>
        <w:adjustRightInd w:val="0"/>
        <w:spacing w:after="0" w:line="240" w:lineRule="auto"/>
        <w:jc w:val="both"/>
        <w:rPr>
          <w:rFonts w:cs="Calibri"/>
          <w:sz w:val="24"/>
          <w:szCs w:val="24"/>
        </w:rPr>
      </w:pPr>
      <w:r w:rsidRPr="00475667">
        <w:rPr>
          <w:rFonts w:cs="Calibri"/>
          <w:sz w:val="24"/>
          <w:szCs w:val="24"/>
        </w:rPr>
        <w:t>Wykonanie uchwały powierza się Zarządowi Powiatu Wyszkowskiego.</w:t>
      </w:r>
    </w:p>
    <w:p w14:paraId="418540AE" w14:textId="77777777" w:rsidR="004476EB" w:rsidRPr="00475667" w:rsidRDefault="004476EB" w:rsidP="004476EB">
      <w:pPr>
        <w:autoSpaceDE w:val="0"/>
        <w:autoSpaceDN w:val="0"/>
        <w:adjustRightInd w:val="0"/>
        <w:spacing w:after="0" w:line="240" w:lineRule="auto"/>
        <w:jc w:val="both"/>
        <w:rPr>
          <w:rFonts w:cs="Calibri"/>
          <w:sz w:val="24"/>
          <w:szCs w:val="24"/>
        </w:rPr>
      </w:pPr>
    </w:p>
    <w:p w14:paraId="300F2ED9" w14:textId="77777777" w:rsidR="004476EB" w:rsidRPr="00475667" w:rsidRDefault="004476EB" w:rsidP="004476EB">
      <w:pPr>
        <w:autoSpaceDE w:val="0"/>
        <w:autoSpaceDN w:val="0"/>
        <w:adjustRightInd w:val="0"/>
        <w:spacing w:after="0" w:line="240" w:lineRule="auto"/>
        <w:jc w:val="center"/>
        <w:rPr>
          <w:rFonts w:cs="Calibri"/>
          <w:sz w:val="24"/>
          <w:szCs w:val="24"/>
        </w:rPr>
      </w:pPr>
      <w:r w:rsidRPr="00475667">
        <w:rPr>
          <w:rFonts w:cs="Calibri"/>
          <w:sz w:val="24"/>
          <w:szCs w:val="24"/>
        </w:rPr>
        <w:t>§ 4.</w:t>
      </w:r>
    </w:p>
    <w:p w14:paraId="51851A4A" w14:textId="32F41024" w:rsidR="004476EB" w:rsidRPr="00926142" w:rsidRDefault="004476EB" w:rsidP="004476EB">
      <w:pPr>
        <w:autoSpaceDE w:val="0"/>
        <w:autoSpaceDN w:val="0"/>
        <w:adjustRightInd w:val="0"/>
        <w:jc w:val="both"/>
        <w:rPr>
          <w:rFonts w:cs="Calibri"/>
          <w:sz w:val="24"/>
          <w:szCs w:val="24"/>
        </w:rPr>
      </w:pPr>
      <w:r w:rsidRPr="00926142">
        <w:rPr>
          <w:rFonts w:cs="Calibri"/>
          <w:sz w:val="24"/>
          <w:szCs w:val="24"/>
        </w:rPr>
        <w:t xml:space="preserve">Uchwała podlega ogłoszeniu w Dzienniku Urzędowym Województwa Mazowieckiego </w:t>
      </w:r>
      <w:r w:rsidRPr="00926142">
        <w:rPr>
          <w:rFonts w:cs="Calibri"/>
          <w:sz w:val="24"/>
          <w:szCs w:val="24"/>
        </w:rPr>
        <w:br/>
        <w:t>i wchodzi w życie z dniem 1 stycznia 202</w:t>
      </w:r>
      <w:r w:rsidR="000A56CC">
        <w:rPr>
          <w:rFonts w:cs="Calibri"/>
          <w:sz w:val="24"/>
          <w:szCs w:val="24"/>
        </w:rPr>
        <w:t>4</w:t>
      </w:r>
      <w:r w:rsidRPr="00926142">
        <w:rPr>
          <w:rFonts w:cs="Calibri"/>
          <w:sz w:val="24"/>
          <w:szCs w:val="24"/>
        </w:rPr>
        <w:t xml:space="preserve"> r.</w:t>
      </w:r>
    </w:p>
    <w:p w14:paraId="7A4E7274" w14:textId="77777777" w:rsidR="004476EB" w:rsidRPr="00475667" w:rsidRDefault="004476EB" w:rsidP="004476EB">
      <w:pPr>
        <w:spacing w:after="0" w:line="240" w:lineRule="auto"/>
        <w:rPr>
          <w:rFonts w:cs="Calibri"/>
          <w:sz w:val="24"/>
          <w:szCs w:val="24"/>
        </w:rPr>
      </w:pPr>
    </w:p>
    <w:p w14:paraId="576070AE" w14:textId="77777777" w:rsidR="004476EB" w:rsidRPr="00475667" w:rsidRDefault="004476EB" w:rsidP="004476EB">
      <w:pPr>
        <w:spacing w:after="0" w:line="240" w:lineRule="auto"/>
        <w:jc w:val="center"/>
        <w:rPr>
          <w:rFonts w:cs="Calibri"/>
          <w:sz w:val="24"/>
          <w:szCs w:val="24"/>
        </w:rPr>
      </w:pPr>
    </w:p>
    <w:p w14:paraId="29CF9795" w14:textId="77777777" w:rsidR="004476EB" w:rsidRPr="00475667" w:rsidRDefault="004476EB" w:rsidP="004476EB">
      <w:pPr>
        <w:spacing w:after="0" w:line="240" w:lineRule="auto"/>
        <w:jc w:val="center"/>
        <w:rPr>
          <w:rFonts w:cs="Calibri"/>
          <w:sz w:val="24"/>
          <w:szCs w:val="24"/>
        </w:rPr>
      </w:pPr>
    </w:p>
    <w:p w14:paraId="5A581C6B" w14:textId="77777777" w:rsidR="009851BA" w:rsidRDefault="009851BA" w:rsidP="004476EB">
      <w:pPr>
        <w:spacing w:after="0" w:line="240" w:lineRule="auto"/>
        <w:rPr>
          <w:rFonts w:cs="Calibri"/>
          <w:sz w:val="24"/>
          <w:szCs w:val="24"/>
        </w:rPr>
      </w:pPr>
      <w:r>
        <w:rPr>
          <w:rFonts w:cs="Calibri"/>
          <w:sz w:val="24"/>
          <w:szCs w:val="24"/>
        </w:rPr>
        <w:t xml:space="preserve">/-/ w podpisie </w:t>
      </w:r>
    </w:p>
    <w:p w14:paraId="1BF6F6D6" w14:textId="042A003F" w:rsidR="004476EB" w:rsidRDefault="009851BA" w:rsidP="004476EB">
      <w:pPr>
        <w:spacing w:after="0" w:line="240" w:lineRule="auto"/>
        <w:rPr>
          <w:rFonts w:cs="Calibri"/>
          <w:sz w:val="24"/>
          <w:szCs w:val="24"/>
        </w:rPr>
      </w:pPr>
      <w:r>
        <w:rPr>
          <w:rFonts w:cs="Calibri"/>
          <w:sz w:val="24"/>
          <w:szCs w:val="24"/>
        </w:rPr>
        <w:t>Przewodnicząca Rady Powiatu</w:t>
      </w:r>
    </w:p>
    <w:p w14:paraId="4D670C0D" w14:textId="5E53EAA1" w:rsidR="009851BA" w:rsidRDefault="009851BA" w:rsidP="004476EB">
      <w:pPr>
        <w:spacing w:after="0" w:line="240" w:lineRule="auto"/>
        <w:rPr>
          <w:rFonts w:cs="Calibri"/>
          <w:sz w:val="24"/>
          <w:szCs w:val="24"/>
        </w:rPr>
      </w:pPr>
      <w:r>
        <w:rPr>
          <w:rFonts w:cs="Calibri"/>
          <w:sz w:val="24"/>
          <w:szCs w:val="24"/>
        </w:rPr>
        <w:t>Ewa Bartosiewicz</w:t>
      </w:r>
    </w:p>
    <w:p w14:paraId="37E8B8C7" w14:textId="77777777" w:rsidR="0081502B" w:rsidRDefault="0081502B" w:rsidP="004476EB">
      <w:pPr>
        <w:spacing w:after="0" w:line="240" w:lineRule="auto"/>
        <w:rPr>
          <w:rFonts w:cs="Calibri"/>
          <w:sz w:val="24"/>
          <w:szCs w:val="24"/>
        </w:rPr>
      </w:pPr>
    </w:p>
    <w:p w14:paraId="4D713519" w14:textId="77777777" w:rsidR="0081502B" w:rsidRDefault="0081502B" w:rsidP="004476EB">
      <w:pPr>
        <w:spacing w:after="0" w:line="240" w:lineRule="auto"/>
        <w:rPr>
          <w:rFonts w:cs="Calibri"/>
          <w:sz w:val="24"/>
          <w:szCs w:val="24"/>
        </w:rPr>
      </w:pPr>
    </w:p>
    <w:p w14:paraId="571DDE20" w14:textId="77777777" w:rsidR="0081502B" w:rsidRDefault="0081502B" w:rsidP="004476EB">
      <w:pPr>
        <w:spacing w:after="0" w:line="240" w:lineRule="auto"/>
        <w:rPr>
          <w:rFonts w:cs="Calibri"/>
          <w:sz w:val="24"/>
          <w:szCs w:val="24"/>
        </w:rPr>
      </w:pPr>
    </w:p>
    <w:p w14:paraId="2578993B" w14:textId="77777777" w:rsidR="0081502B" w:rsidRDefault="0081502B" w:rsidP="004476EB">
      <w:pPr>
        <w:spacing w:after="0" w:line="240" w:lineRule="auto"/>
        <w:rPr>
          <w:rFonts w:cs="Calibri"/>
          <w:sz w:val="24"/>
          <w:szCs w:val="24"/>
        </w:rPr>
      </w:pPr>
    </w:p>
    <w:p w14:paraId="42CA60CC" w14:textId="77777777" w:rsidR="0081502B" w:rsidRDefault="0081502B" w:rsidP="004476EB">
      <w:pPr>
        <w:spacing w:after="0" w:line="240" w:lineRule="auto"/>
        <w:rPr>
          <w:rFonts w:cs="Calibri"/>
          <w:sz w:val="24"/>
          <w:szCs w:val="24"/>
        </w:rPr>
      </w:pPr>
    </w:p>
    <w:p w14:paraId="6387D300" w14:textId="77777777" w:rsidR="0081502B" w:rsidRDefault="0081502B" w:rsidP="004476EB">
      <w:pPr>
        <w:spacing w:after="0" w:line="240" w:lineRule="auto"/>
        <w:rPr>
          <w:rFonts w:cs="Calibri"/>
          <w:sz w:val="24"/>
          <w:szCs w:val="24"/>
        </w:rPr>
      </w:pPr>
    </w:p>
    <w:p w14:paraId="360B49A2" w14:textId="77777777" w:rsidR="0081502B" w:rsidRDefault="0081502B" w:rsidP="004476EB">
      <w:pPr>
        <w:spacing w:after="0" w:line="240" w:lineRule="auto"/>
        <w:rPr>
          <w:rFonts w:cs="Calibri"/>
          <w:sz w:val="24"/>
          <w:szCs w:val="24"/>
        </w:rPr>
      </w:pPr>
    </w:p>
    <w:p w14:paraId="337BDC1D" w14:textId="77777777" w:rsidR="0081502B" w:rsidRDefault="0081502B" w:rsidP="004476EB">
      <w:pPr>
        <w:spacing w:after="0" w:line="240" w:lineRule="auto"/>
        <w:rPr>
          <w:rFonts w:cs="Calibri"/>
          <w:sz w:val="24"/>
          <w:szCs w:val="24"/>
        </w:rPr>
      </w:pPr>
    </w:p>
    <w:p w14:paraId="7ECB620B" w14:textId="77777777" w:rsidR="0081502B" w:rsidRDefault="0081502B" w:rsidP="004476EB">
      <w:pPr>
        <w:spacing w:after="0" w:line="240" w:lineRule="auto"/>
        <w:rPr>
          <w:rFonts w:cs="Calibri"/>
          <w:sz w:val="24"/>
          <w:szCs w:val="24"/>
        </w:rPr>
      </w:pPr>
    </w:p>
    <w:p w14:paraId="7056A7C9" w14:textId="77777777" w:rsidR="0081502B" w:rsidRDefault="0081502B" w:rsidP="004476EB">
      <w:pPr>
        <w:spacing w:after="0" w:line="240" w:lineRule="auto"/>
        <w:rPr>
          <w:rFonts w:cs="Calibri"/>
          <w:sz w:val="24"/>
          <w:szCs w:val="24"/>
        </w:rPr>
      </w:pPr>
    </w:p>
    <w:p w14:paraId="383E9194" w14:textId="77777777" w:rsidR="0081502B" w:rsidRPr="0081502B" w:rsidRDefault="0081502B" w:rsidP="0081502B">
      <w:pPr>
        <w:spacing w:after="0" w:line="240" w:lineRule="auto"/>
        <w:jc w:val="center"/>
        <w:rPr>
          <w:rFonts w:cstheme="minorHAnsi"/>
          <w:b/>
          <w:bCs/>
          <w:sz w:val="24"/>
          <w:szCs w:val="24"/>
        </w:rPr>
      </w:pPr>
      <w:r w:rsidRPr="0081502B">
        <w:rPr>
          <w:rFonts w:cstheme="minorHAnsi"/>
          <w:b/>
          <w:bCs/>
          <w:sz w:val="24"/>
          <w:szCs w:val="24"/>
        </w:rPr>
        <w:t>Uzasadnienie</w:t>
      </w:r>
    </w:p>
    <w:p w14:paraId="5363B79A" w14:textId="77777777" w:rsidR="0081502B" w:rsidRPr="0081502B" w:rsidRDefault="0081502B" w:rsidP="0081502B">
      <w:pPr>
        <w:spacing w:after="0" w:line="240" w:lineRule="auto"/>
        <w:rPr>
          <w:rFonts w:cstheme="minorHAnsi"/>
          <w:b/>
          <w:bCs/>
          <w:sz w:val="24"/>
          <w:szCs w:val="24"/>
        </w:rPr>
      </w:pPr>
      <w:r w:rsidRPr="0081502B">
        <w:rPr>
          <w:rFonts w:cstheme="minorHAnsi"/>
          <w:b/>
          <w:bCs/>
          <w:sz w:val="24"/>
          <w:szCs w:val="24"/>
        </w:rPr>
        <w:t>do uchwały Rady Powiatu w Wyszkowie w sprawie określenia rozkładu godzin pracy aptek ogólnodostępnych na terenie powiatu wyszkowskiego w roku 2024</w:t>
      </w:r>
    </w:p>
    <w:p w14:paraId="33876ACF" w14:textId="77777777" w:rsidR="0081502B" w:rsidRPr="0081502B" w:rsidRDefault="0081502B" w:rsidP="0081502B">
      <w:pPr>
        <w:shd w:val="clear" w:color="auto" w:fill="FFFFFF"/>
        <w:spacing w:after="0" w:line="240" w:lineRule="auto"/>
        <w:ind w:right="108"/>
        <w:jc w:val="both"/>
        <w:rPr>
          <w:rFonts w:cstheme="minorHAnsi"/>
          <w:bCs/>
          <w:color w:val="000000"/>
          <w:sz w:val="24"/>
          <w:szCs w:val="24"/>
        </w:rPr>
      </w:pPr>
    </w:p>
    <w:p w14:paraId="6D195532" w14:textId="77777777" w:rsidR="0081502B" w:rsidRPr="0081502B" w:rsidRDefault="0081502B" w:rsidP="0081502B">
      <w:pPr>
        <w:shd w:val="clear" w:color="auto" w:fill="FFFFFF"/>
        <w:spacing w:after="0" w:line="240" w:lineRule="auto"/>
        <w:ind w:right="108" w:firstLine="360"/>
        <w:jc w:val="both"/>
        <w:rPr>
          <w:rFonts w:cstheme="minorHAnsi"/>
          <w:sz w:val="24"/>
          <w:szCs w:val="24"/>
        </w:rPr>
      </w:pPr>
      <w:r w:rsidRPr="0081502B">
        <w:rPr>
          <w:rFonts w:cstheme="minorHAnsi"/>
          <w:bCs/>
          <w:color w:val="000000"/>
          <w:sz w:val="24"/>
          <w:szCs w:val="24"/>
        </w:rPr>
        <w:t xml:space="preserve">Zgodnie z art. 94 ust 2 </w:t>
      </w:r>
      <w:r w:rsidRPr="0081502B">
        <w:rPr>
          <w:rFonts w:cstheme="minorHAnsi"/>
          <w:sz w:val="24"/>
          <w:szCs w:val="24"/>
        </w:rPr>
        <w:t xml:space="preserve">ustawy z dnia 6 września 2001 r. Prawo farmaceutyczne (Dz. U. z 2022 r. poz. 2301 z </w:t>
      </w:r>
      <w:proofErr w:type="spellStart"/>
      <w:r w:rsidRPr="0081502B">
        <w:rPr>
          <w:rFonts w:cstheme="minorHAnsi"/>
          <w:sz w:val="24"/>
          <w:szCs w:val="24"/>
        </w:rPr>
        <w:t>późn</w:t>
      </w:r>
      <w:proofErr w:type="spellEnd"/>
      <w:r w:rsidRPr="0081502B">
        <w:rPr>
          <w:rFonts w:cstheme="minorHAnsi"/>
          <w:sz w:val="24"/>
          <w:szCs w:val="24"/>
        </w:rPr>
        <w:t xml:space="preserve">. zm.) rozkład godzin pracy aptek ogólnodostępnych na danym terenie określa, w drodze uchwały, rada powiatu, po zasięgnięciu opinii wójtów (burmistrzów, prezydentów miast) gmin z terenu powiatu i samorządu aptekarskiego. </w:t>
      </w:r>
      <w:r w:rsidRPr="0081502B">
        <w:rPr>
          <w:rFonts w:cstheme="minorHAnsi"/>
          <w:color w:val="000000"/>
          <w:sz w:val="24"/>
          <w:szCs w:val="24"/>
          <w:shd w:val="clear" w:color="auto" w:fill="FFFFFF"/>
        </w:rPr>
        <w:t>Uchwała Rady Powiatu posiada charakter aktu prawa miejscowego.</w:t>
      </w:r>
    </w:p>
    <w:p w14:paraId="7FE662BC" w14:textId="77777777" w:rsidR="0081502B" w:rsidRPr="0081502B" w:rsidRDefault="0081502B" w:rsidP="0081502B">
      <w:pPr>
        <w:shd w:val="clear" w:color="auto" w:fill="FFFFFF"/>
        <w:spacing w:after="0" w:line="240" w:lineRule="auto"/>
        <w:ind w:right="108" w:firstLine="360"/>
        <w:jc w:val="both"/>
        <w:rPr>
          <w:rFonts w:cstheme="minorHAnsi"/>
          <w:bCs/>
          <w:color w:val="000000"/>
          <w:sz w:val="24"/>
          <w:szCs w:val="24"/>
        </w:rPr>
      </w:pPr>
      <w:r w:rsidRPr="0081502B">
        <w:rPr>
          <w:rFonts w:cstheme="minorHAnsi"/>
          <w:bCs/>
          <w:color w:val="000000"/>
          <w:sz w:val="24"/>
          <w:szCs w:val="24"/>
        </w:rPr>
        <w:t xml:space="preserve">Projekt uchwały </w:t>
      </w:r>
      <w:r w:rsidRPr="0081502B">
        <w:rPr>
          <w:rFonts w:cstheme="minorHAnsi"/>
          <w:color w:val="000000"/>
          <w:sz w:val="24"/>
          <w:szCs w:val="24"/>
        </w:rPr>
        <w:t xml:space="preserve">w sprawie </w:t>
      </w:r>
      <w:r w:rsidRPr="0081502B">
        <w:rPr>
          <w:rFonts w:cstheme="minorHAnsi"/>
          <w:iCs/>
          <w:sz w:val="24"/>
          <w:szCs w:val="24"/>
        </w:rPr>
        <w:t xml:space="preserve">określenia rozkładu godzin pracy aptek ogólnodostępnych na terenie powiatu wyszkowskiego w roku 2024, Zarządzeniem Nr </w:t>
      </w:r>
      <w:r w:rsidRPr="0081502B">
        <w:rPr>
          <w:rFonts w:cstheme="minorHAnsi"/>
          <w:bCs/>
          <w:color w:val="000000"/>
          <w:sz w:val="24"/>
          <w:szCs w:val="24"/>
        </w:rPr>
        <w:t xml:space="preserve">88/2023 Starosty Powiatu Wyszkowskiego z dnia 8 listopada 2023 r. poddany został konsultacjom społecznym, zgodnie z </w:t>
      </w:r>
      <w:r w:rsidRPr="0081502B">
        <w:rPr>
          <w:rFonts w:cstheme="minorHAnsi"/>
          <w:color w:val="000000"/>
          <w:sz w:val="24"/>
          <w:szCs w:val="24"/>
        </w:rPr>
        <w:t>Uchwałą Nr LXIV/351/2023 Rady Powiatu w Wyszkowie z dnia 31 maja 2023 r.</w:t>
      </w:r>
      <w:r w:rsidRPr="0081502B">
        <w:rPr>
          <w:rFonts w:cstheme="minorHAnsi"/>
          <w:bCs/>
          <w:color w:val="000000"/>
          <w:sz w:val="24"/>
          <w:szCs w:val="24"/>
        </w:rPr>
        <w:t xml:space="preserve"> </w:t>
      </w:r>
      <w:r w:rsidRPr="0081502B">
        <w:rPr>
          <w:rFonts w:cstheme="minorHAnsi"/>
          <w:color w:val="000000"/>
          <w:sz w:val="24"/>
          <w:szCs w:val="24"/>
        </w:rPr>
        <w:t xml:space="preserve">w sprawie określenia szczegółowego sposobu konsultowania z organizacjami pozarządowymi i podmiotami, o których mowa w art. 3 ust. 3 ustawy z dnia 24 kwietnia 2003 r. o działalności pożytku publicznego i o wolontariacie projektów aktów prawa miejscowego w dziedzinach dotyczących działalności statutowej tych organizacji. </w:t>
      </w:r>
    </w:p>
    <w:p w14:paraId="4466C500" w14:textId="77777777" w:rsidR="0081502B" w:rsidRPr="0081502B" w:rsidRDefault="0081502B" w:rsidP="0081502B">
      <w:pPr>
        <w:shd w:val="clear" w:color="auto" w:fill="FFFFFF"/>
        <w:spacing w:after="0" w:line="240" w:lineRule="auto"/>
        <w:ind w:right="50" w:firstLine="360"/>
        <w:jc w:val="both"/>
        <w:rPr>
          <w:rFonts w:cstheme="minorHAnsi"/>
          <w:bCs/>
          <w:color w:val="000000"/>
          <w:sz w:val="24"/>
          <w:szCs w:val="24"/>
        </w:rPr>
      </w:pPr>
      <w:r w:rsidRPr="0081502B">
        <w:rPr>
          <w:rFonts w:cstheme="minorHAnsi"/>
          <w:bCs/>
          <w:color w:val="000000"/>
          <w:sz w:val="24"/>
          <w:szCs w:val="24"/>
        </w:rPr>
        <w:t>Od dnia 8 listopada 2023 r. do 14 listopada 2023 r. organizacje i podmioty, o których mowa</w:t>
      </w:r>
      <w:r w:rsidRPr="0081502B">
        <w:rPr>
          <w:rFonts w:cstheme="minorHAnsi"/>
          <w:sz w:val="24"/>
          <w:szCs w:val="24"/>
        </w:rPr>
        <w:t xml:space="preserve"> w art. 3 ust. 3 ustawy z dnia 24 kwietnia 2003 r. o działalności pożytku publicznego i o wolontariacie,</w:t>
      </w:r>
      <w:r w:rsidRPr="0081502B">
        <w:rPr>
          <w:rFonts w:cstheme="minorHAnsi"/>
          <w:bCs/>
          <w:color w:val="000000"/>
          <w:sz w:val="24"/>
          <w:szCs w:val="24"/>
        </w:rPr>
        <w:t xml:space="preserve"> mogły zgłaszać uwagi i opinie do projektu ww. u</w:t>
      </w:r>
      <w:r w:rsidRPr="0081502B">
        <w:rPr>
          <w:rFonts w:cstheme="minorHAnsi"/>
          <w:color w:val="000000"/>
          <w:sz w:val="24"/>
          <w:szCs w:val="24"/>
        </w:rPr>
        <w:t>chwały</w:t>
      </w:r>
      <w:r w:rsidRPr="0081502B">
        <w:rPr>
          <w:rFonts w:cstheme="minorHAnsi"/>
          <w:iCs/>
          <w:sz w:val="24"/>
          <w:szCs w:val="24"/>
        </w:rPr>
        <w:t xml:space="preserve">. </w:t>
      </w:r>
      <w:r w:rsidRPr="0081502B">
        <w:rPr>
          <w:rFonts w:cstheme="minorHAnsi"/>
          <w:bCs/>
          <w:color w:val="000000"/>
          <w:sz w:val="24"/>
          <w:szCs w:val="24"/>
        </w:rPr>
        <w:t xml:space="preserve">Żadna z organizacji i podmiotów, o których mowa w art. 3 ust. 3 ww. ustawy o działalności pożytku i o wolontariacie z dnia 24 kwietnia 2003 r., </w:t>
      </w:r>
      <w:r w:rsidRPr="0081502B">
        <w:rPr>
          <w:rFonts w:cstheme="minorHAnsi"/>
          <w:sz w:val="24"/>
          <w:szCs w:val="24"/>
        </w:rPr>
        <w:t xml:space="preserve">nie zgłosiła uwag do projektu  </w:t>
      </w:r>
      <w:r w:rsidRPr="0081502B">
        <w:rPr>
          <w:rFonts w:cstheme="minorHAnsi"/>
          <w:bCs/>
          <w:color w:val="000000"/>
          <w:sz w:val="24"/>
          <w:szCs w:val="24"/>
        </w:rPr>
        <w:t>uchwały. Wydziałem odpowiedzialnym za przeprowadzenie konsultacji społecznych był Wydział Promocji i Rozwoju.</w:t>
      </w:r>
    </w:p>
    <w:p w14:paraId="35A070D6" w14:textId="77777777" w:rsidR="0081502B" w:rsidRPr="0081502B" w:rsidRDefault="0081502B" w:rsidP="0081502B">
      <w:pPr>
        <w:spacing w:after="0" w:line="240" w:lineRule="auto"/>
        <w:ind w:firstLine="360"/>
        <w:jc w:val="both"/>
        <w:rPr>
          <w:rFonts w:cstheme="minorHAnsi"/>
          <w:sz w:val="24"/>
          <w:szCs w:val="24"/>
        </w:rPr>
      </w:pPr>
      <w:r w:rsidRPr="0081502B">
        <w:rPr>
          <w:rFonts w:cstheme="minorHAnsi"/>
          <w:sz w:val="24"/>
          <w:szCs w:val="24"/>
        </w:rPr>
        <w:t xml:space="preserve">Realizując zapisy art. 94 ust. 2 ustawy z dnia 6 września 2001 r. Prawo farmaceutyczne </w:t>
      </w:r>
      <w:r w:rsidRPr="0081502B">
        <w:rPr>
          <w:rFonts w:cstheme="minorHAnsi"/>
          <w:sz w:val="24"/>
          <w:szCs w:val="24"/>
        </w:rPr>
        <w:br/>
        <w:t xml:space="preserve">(Dz. U. z 2022 r. poz. 2301) projekt uchwały przesłany został do wójtów gmin powiatu wyszkowskiego, burmistrza Wyszkowa oraz prezesa Okręgowej Rady Aptekarskiej w Warszawie z prośbą o wydanie opinii w sprawie określenia rozkładu godzin pracy aptek ogólnodostępnych na terenie powiatu wyszkowskiego w 2024 roku. </w:t>
      </w:r>
    </w:p>
    <w:p w14:paraId="6715816E" w14:textId="77777777" w:rsidR="0081502B" w:rsidRPr="0081502B" w:rsidRDefault="0081502B" w:rsidP="0081502B">
      <w:pPr>
        <w:spacing w:after="0" w:line="240" w:lineRule="auto"/>
        <w:ind w:firstLine="360"/>
        <w:jc w:val="both"/>
        <w:rPr>
          <w:rFonts w:cstheme="minorHAnsi"/>
          <w:sz w:val="24"/>
          <w:szCs w:val="24"/>
        </w:rPr>
      </w:pPr>
      <w:r w:rsidRPr="0081502B">
        <w:rPr>
          <w:rFonts w:cstheme="minorHAnsi"/>
          <w:sz w:val="24"/>
          <w:szCs w:val="24"/>
        </w:rPr>
        <w:t>Pozytywną opinię do projektu uchwały przedstawili wójtowie gmin powiatu wyszkowskiego oraz burmistrz Wyszkowa.</w:t>
      </w:r>
    </w:p>
    <w:p w14:paraId="3F1341F0" w14:textId="77777777" w:rsidR="0081502B" w:rsidRPr="0081502B" w:rsidRDefault="0081502B" w:rsidP="0081502B">
      <w:pPr>
        <w:autoSpaceDE w:val="0"/>
        <w:autoSpaceDN w:val="0"/>
        <w:adjustRightInd w:val="0"/>
        <w:spacing w:after="0" w:line="240" w:lineRule="auto"/>
        <w:ind w:firstLine="346"/>
        <w:jc w:val="both"/>
        <w:rPr>
          <w:rFonts w:eastAsiaTheme="minorEastAsia" w:cstheme="minorHAnsi"/>
          <w:b/>
          <w:bCs/>
          <w:sz w:val="24"/>
          <w:szCs w:val="24"/>
          <w:lang w:eastAsia="pl-PL"/>
          <w14:ligatures w14:val="standardContextual"/>
        </w:rPr>
      </w:pPr>
      <w:r w:rsidRPr="0081502B">
        <w:rPr>
          <w:rFonts w:eastAsiaTheme="minorEastAsia" w:cstheme="minorHAnsi"/>
          <w:sz w:val="24"/>
          <w:szCs w:val="24"/>
          <w:lang w:eastAsia="pl-PL"/>
          <w14:ligatures w14:val="standardContextual"/>
        </w:rPr>
        <w:t xml:space="preserve">Negatywną opinię do projektu uchwały przedstawiło </w:t>
      </w:r>
      <w:r w:rsidRPr="0081502B">
        <w:rPr>
          <w:rFonts w:eastAsiaTheme="minorEastAsia" w:cstheme="minorHAnsi"/>
          <w:b/>
          <w:bCs/>
          <w:sz w:val="24"/>
          <w:szCs w:val="24"/>
          <w:lang w:eastAsia="pl-PL"/>
          <w14:ligatures w14:val="standardContextual"/>
        </w:rPr>
        <w:t>Prezydium Okręgowej Rady Aptekarskiej Okręgowej Izby Aptekarskiej w Warszawie z następujących powodów:</w:t>
      </w:r>
    </w:p>
    <w:p w14:paraId="60D55A05" w14:textId="77777777" w:rsidR="0081502B" w:rsidRPr="0081502B" w:rsidRDefault="0081502B" w:rsidP="0081502B">
      <w:pPr>
        <w:numPr>
          <w:ilvl w:val="0"/>
          <w:numId w:val="12"/>
        </w:numPr>
        <w:tabs>
          <w:tab w:val="left" w:pos="682"/>
        </w:tabs>
        <w:autoSpaceDE w:val="0"/>
        <w:autoSpaceDN w:val="0"/>
        <w:adjustRightInd w:val="0"/>
        <w:spacing w:after="0" w:line="240" w:lineRule="auto"/>
        <w:ind w:left="346" w:hanging="346"/>
        <w:jc w:val="both"/>
        <w:rPr>
          <w:rFonts w:eastAsiaTheme="minorEastAsia" w:cstheme="minorHAnsi"/>
          <w:lang w:eastAsia="pl-PL"/>
          <w14:ligatures w14:val="standardContextual"/>
        </w:rPr>
      </w:pPr>
      <w:r w:rsidRPr="0081502B">
        <w:rPr>
          <w:rFonts w:eastAsiaTheme="minorEastAsia" w:cstheme="minorHAnsi"/>
          <w:lang w:eastAsia="pl-PL"/>
          <w14:ligatures w14:val="standardContextual"/>
        </w:rPr>
        <w:t>od dnia 1 stycznia 2024 r. zmieniają się zasady ustalania rozkładu godzin pracy aptek ogólnodostępnych wynikające zmiany treści art. 94 ustawy z dnia 6 września 2001 r. Prawo farmaceutyczne, wprowadzonej ustawą z dnia 17 sierpnia 2023 r. o zmianie ustawy o refundacji leków, środków spożywczych specjalnego przeznaczenia żywieniowego oraz wyrobów medycznych oraz niektórych innych ustaw (Dz. U. poz. 1938), co powinno zostać uwzględnione przy ustalaniu rozkładu godzin pracy aptek na terenie powiatu wyszkowskiego począwszy od 1 stycznia 2024 r. bez odwlekania tej nowej regulacji w czasie,</w:t>
      </w:r>
    </w:p>
    <w:p w14:paraId="73EB56BE" w14:textId="77777777" w:rsidR="0081502B" w:rsidRPr="0081502B" w:rsidRDefault="0081502B" w:rsidP="0081502B">
      <w:pPr>
        <w:numPr>
          <w:ilvl w:val="0"/>
          <w:numId w:val="12"/>
        </w:numPr>
        <w:tabs>
          <w:tab w:val="left" w:pos="682"/>
        </w:tabs>
        <w:autoSpaceDE w:val="0"/>
        <w:autoSpaceDN w:val="0"/>
        <w:adjustRightInd w:val="0"/>
        <w:spacing w:after="0" w:line="240" w:lineRule="auto"/>
        <w:ind w:left="346" w:hanging="346"/>
        <w:jc w:val="both"/>
        <w:rPr>
          <w:rFonts w:eastAsiaTheme="minorEastAsia" w:cstheme="minorHAnsi"/>
          <w:lang w:eastAsia="pl-PL"/>
          <w14:ligatures w14:val="standardContextual"/>
        </w:rPr>
      </w:pPr>
      <w:r w:rsidRPr="0081502B">
        <w:rPr>
          <w:rFonts w:eastAsiaTheme="minorEastAsia" w:cstheme="minorHAnsi"/>
          <w:lang w:eastAsia="pl-PL"/>
          <w14:ligatures w14:val="standardContextual"/>
        </w:rPr>
        <w:t xml:space="preserve">brak dostosowania rozkładu godzin pracy aptek powiatu do potrzeb ludności - z powyższego pisma nie wynika w żaden sposób, aby w tym zakresie były przeprowadzone jakiekolwiek badania zakresu tych potrzeb, w szczególności z właścicielami aptek wytypowanych do pełnienia dyżurów; w ocenie właścicieli aptek działających na terenie powiatu, ze względu na rzeczywiste zapotrzebowanie ze </w:t>
      </w:r>
      <w:r w:rsidRPr="0081502B">
        <w:rPr>
          <w:rFonts w:eastAsiaTheme="minorEastAsia" w:cstheme="minorHAnsi"/>
          <w:lang w:eastAsia="pl-PL"/>
          <w14:ligatures w14:val="standardContextual"/>
        </w:rPr>
        <w:lastRenderedPageBreak/>
        <w:t>strony pacjentów, za wystarczające należy uznać rozkład pracy aptek do godz. 23.00 w dni powszednie oraz niedziele i święta w godzinach 8.00-23.00;</w:t>
      </w:r>
    </w:p>
    <w:p w14:paraId="266BAA91" w14:textId="77777777" w:rsidR="0081502B" w:rsidRPr="0081502B" w:rsidRDefault="0081502B" w:rsidP="0081502B">
      <w:pPr>
        <w:numPr>
          <w:ilvl w:val="0"/>
          <w:numId w:val="12"/>
        </w:numPr>
        <w:tabs>
          <w:tab w:val="left" w:pos="682"/>
        </w:tabs>
        <w:autoSpaceDE w:val="0"/>
        <w:autoSpaceDN w:val="0"/>
        <w:adjustRightInd w:val="0"/>
        <w:spacing w:after="0" w:line="240" w:lineRule="auto"/>
        <w:ind w:left="346" w:hanging="346"/>
        <w:jc w:val="both"/>
        <w:rPr>
          <w:rFonts w:eastAsiaTheme="minorEastAsia" w:cstheme="minorHAnsi"/>
          <w:lang w:eastAsia="pl-PL"/>
          <w14:ligatures w14:val="standardContextual"/>
        </w:rPr>
      </w:pPr>
      <w:r w:rsidRPr="0081502B">
        <w:rPr>
          <w:rFonts w:eastAsiaTheme="minorEastAsia" w:cstheme="minorHAnsi"/>
          <w:lang w:eastAsia="pl-PL"/>
          <w14:ligatures w14:val="standardContextual"/>
        </w:rPr>
        <w:t>projekt rozkładu czasu pracy aptek nie uwzględnia faktu, że ze względu na braki kadrowe w aptekach brak jest możliwości pełnienia dyżurów w projektowanym wymiarze godzinowym, w tym porze nocnej, w szczególności przez apteki zatrudniające wyłącznie jednego farmaceutę;</w:t>
      </w:r>
    </w:p>
    <w:p w14:paraId="0B7B33C0" w14:textId="77777777" w:rsidR="0081502B" w:rsidRPr="0081502B" w:rsidRDefault="0081502B" w:rsidP="0081502B">
      <w:pPr>
        <w:numPr>
          <w:ilvl w:val="0"/>
          <w:numId w:val="12"/>
        </w:numPr>
        <w:tabs>
          <w:tab w:val="left" w:pos="682"/>
        </w:tabs>
        <w:autoSpaceDE w:val="0"/>
        <w:autoSpaceDN w:val="0"/>
        <w:adjustRightInd w:val="0"/>
        <w:spacing w:after="0" w:line="240" w:lineRule="auto"/>
        <w:ind w:left="346" w:hanging="346"/>
        <w:jc w:val="both"/>
        <w:rPr>
          <w:rFonts w:eastAsiaTheme="minorEastAsia" w:cstheme="minorHAnsi"/>
          <w:lang w:eastAsia="pl-PL"/>
          <w14:ligatures w14:val="standardContextual"/>
        </w:rPr>
      </w:pPr>
      <w:r w:rsidRPr="0081502B">
        <w:rPr>
          <w:rFonts w:eastAsiaTheme="minorEastAsia" w:cstheme="minorHAnsi"/>
          <w:lang w:eastAsia="pl-PL"/>
          <w14:ligatures w14:val="standardContextual"/>
        </w:rPr>
        <w:t>niezapewnienie podmiotom prowadzącym apteki ogólnodostępne jakiegokolwiek wynagrodzenia z tytułu pełnienia dyżurów w porze nocnej oraz w niedziele i święta;</w:t>
      </w:r>
    </w:p>
    <w:p w14:paraId="107D13A3" w14:textId="77777777" w:rsidR="0081502B" w:rsidRPr="0081502B" w:rsidRDefault="0081502B" w:rsidP="0081502B">
      <w:pPr>
        <w:numPr>
          <w:ilvl w:val="0"/>
          <w:numId w:val="12"/>
        </w:numPr>
        <w:tabs>
          <w:tab w:val="left" w:pos="682"/>
        </w:tabs>
        <w:autoSpaceDE w:val="0"/>
        <w:autoSpaceDN w:val="0"/>
        <w:adjustRightInd w:val="0"/>
        <w:spacing w:after="0" w:line="240" w:lineRule="auto"/>
        <w:ind w:left="346" w:hanging="346"/>
        <w:jc w:val="both"/>
        <w:rPr>
          <w:rFonts w:eastAsiaTheme="minorEastAsia" w:cstheme="minorHAnsi"/>
          <w:lang w:eastAsia="pl-PL"/>
          <w14:ligatures w14:val="standardContextual"/>
        </w:rPr>
      </w:pPr>
      <w:r w:rsidRPr="0081502B">
        <w:rPr>
          <w:rFonts w:eastAsiaTheme="minorEastAsia" w:cstheme="minorHAnsi"/>
          <w:lang w:eastAsia="pl-PL"/>
          <w14:ligatures w14:val="standardContextual"/>
        </w:rPr>
        <w:t>w przedstawionym rozkładzie godzin pracy aptek ogólnodostępnych uwzględniono tylko część aptek funkcjonujących na obszarze powiatu pomijając całkowicie inne apteki funkcjonujące na obszarze tego powiatu, co z jednej strony stanowi naruszenie praw pacjenta spoza miejscowości objętych dyżurami aptek oraz z drugiej strony zasady równego traktowania przedsiębiorców prowadzących te apteki w stosunku do przedsiębiorców prowadzących apteki nieobjęte zakresem uchwały;</w:t>
      </w:r>
    </w:p>
    <w:p w14:paraId="29670140" w14:textId="77777777" w:rsidR="0081502B" w:rsidRPr="0081502B" w:rsidRDefault="0081502B" w:rsidP="0081502B">
      <w:pPr>
        <w:numPr>
          <w:ilvl w:val="0"/>
          <w:numId w:val="13"/>
        </w:numPr>
        <w:tabs>
          <w:tab w:val="left" w:pos="730"/>
        </w:tabs>
        <w:autoSpaceDE w:val="0"/>
        <w:autoSpaceDN w:val="0"/>
        <w:adjustRightInd w:val="0"/>
        <w:spacing w:after="0" w:line="240" w:lineRule="auto"/>
        <w:ind w:left="394" w:hanging="336"/>
        <w:jc w:val="both"/>
        <w:rPr>
          <w:rFonts w:eastAsiaTheme="minorEastAsia" w:cstheme="minorHAnsi"/>
          <w:lang w:eastAsia="pl-PL"/>
          <w14:ligatures w14:val="standardContextual"/>
        </w:rPr>
      </w:pPr>
      <w:r w:rsidRPr="0081502B">
        <w:rPr>
          <w:rFonts w:eastAsiaTheme="minorEastAsia" w:cstheme="minorHAnsi"/>
          <w:lang w:eastAsia="pl-PL"/>
          <w14:ligatures w14:val="standardContextual"/>
        </w:rPr>
        <w:t>z przepisu mającego stanowić podstawę prawną do podjęcia przez Radę Powiatu uchwały w ww. zakresie nie wynika w żaden sposób, że dostępność aptek w święta i porze nocnej zakłada konieczność ich funkcjonowania przez całą noc i cały świąteczny dzień (24h) oraz bez uwzględnienia rzeczywistych potrzeb ludności;</w:t>
      </w:r>
    </w:p>
    <w:p w14:paraId="6FA7AE18" w14:textId="77777777" w:rsidR="0081502B" w:rsidRPr="0081502B" w:rsidRDefault="0081502B" w:rsidP="0081502B">
      <w:pPr>
        <w:numPr>
          <w:ilvl w:val="0"/>
          <w:numId w:val="13"/>
        </w:numPr>
        <w:tabs>
          <w:tab w:val="left" w:pos="730"/>
        </w:tabs>
        <w:autoSpaceDE w:val="0"/>
        <w:autoSpaceDN w:val="0"/>
        <w:adjustRightInd w:val="0"/>
        <w:spacing w:after="0" w:line="240" w:lineRule="auto"/>
        <w:ind w:left="394" w:hanging="336"/>
        <w:jc w:val="both"/>
        <w:rPr>
          <w:rFonts w:eastAsiaTheme="minorEastAsia" w:cstheme="minorHAnsi"/>
          <w:lang w:eastAsia="pl-PL"/>
          <w14:ligatures w14:val="standardContextual"/>
        </w:rPr>
      </w:pPr>
      <w:r w:rsidRPr="0081502B">
        <w:rPr>
          <w:rFonts w:eastAsiaTheme="minorEastAsia" w:cstheme="minorHAnsi"/>
          <w:lang w:eastAsia="pl-PL"/>
          <w14:ligatures w14:val="standardContextual"/>
        </w:rPr>
        <w:t>na terenie powiatu działa podmiot leczniczy - szpital oraz pogotowie ratunkowe, w którym jest świadczona nocna i świąteczna opieka zdrowotna co oznacza, że w przypadku szpitala udzielającego świadczeń opieki zdrowotnej w sprawach nagłych w porze nocnej lub w święta, to ten szpital zaopatruje pacjentów w niezbędne leki, co czyni bezprzedmiotowym nakładanie na apteki ogólnodostępne powiatu obowiązku 24-godzinnego funkcjonowania.</w:t>
      </w:r>
    </w:p>
    <w:p w14:paraId="0ECEB141" w14:textId="77777777" w:rsidR="0081502B" w:rsidRPr="0081502B" w:rsidRDefault="0081502B" w:rsidP="0081502B">
      <w:pPr>
        <w:numPr>
          <w:ilvl w:val="0"/>
          <w:numId w:val="13"/>
        </w:numPr>
        <w:tabs>
          <w:tab w:val="left" w:pos="730"/>
        </w:tabs>
        <w:autoSpaceDE w:val="0"/>
        <w:autoSpaceDN w:val="0"/>
        <w:adjustRightInd w:val="0"/>
        <w:spacing w:after="0" w:line="240" w:lineRule="auto"/>
        <w:ind w:left="394" w:hanging="336"/>
        <w:jc w:val="both"/>
        <w:rPr>
          <w:rFonts w:eastAsiaTheme="minorEastAsia" w:cstheme="minorHAnsi"/>
          <w:lang w:eastAsia="pl-PL"/>
          <w14:ligatures w14:val="standardContextual"/>
        </w:rPr>
      </w:pPr>
      <w:r w:rsidRPr="0081502B">
        <w:rPr>
          <w:rFonts w:eastAsiaTheme="minorEastAsia" w:cstheme="minorHAnsi"/>
          <w:lang w:eastAsia="pl-PL"/>
          <w14:ligatures w14:val="standardContextual"/>
        </w:rPr>
        <w:t>błędnie wpisane godziny czynności apteki w Wyszkowie przy ulicy Sowińskiego 63 w dni powszednie: jest 8:00- 20:00, powinno być 8:00 - 21:00;</w:t>
      </w:r>
    </w:p>
    <w:p w14:paraId="2A72B8B2" w14:textId="77777777" w:rsidR="0081502B" w:rsidRPr="0081502B" w:rsidRDefault="0081502B" w:rsidP="0081502B">
      <w:pPr>
        <w:numPr>
          <w:ilvl w:val="0"/>
          <w:numId w:val="13"/>
        </w:numPr>
        <w:tabs>
          <w:tab w:val="left" w:pos="730"/>
        </w:tabs>
        <w:autoSpaceDE w:val="0"/>
        <w:autoSpaceDN w:val="0"/>
        <w:adjustRightInd w:val="0"/>
        <w:spacing w:after="0" w:line="240" w:lineRule="auto"/>
        <w:ind w:left="394" w:hanging="336"/>
        <w:jc w:val="both"/>
        <w:rPr>
          <w:rFonts w:eastAsiaTheme="minorEastAsia" w:cstheme="minorHAnsi"/>
          <w:lang w:eastAsia="pl-PL"/>
          <w14:ligatures w14:val="standardContextual"/>
        </w:rPr>
      </w:pPr>
      <w:r w:rsidRPr="0081502B">
        <w:rPr>
          <w:rFonts w:eastAsiaTheme="minorEastAsia" w:cstheme="minorHAnsi"/>
          <w:lang w:eastAsia="pl-PL"/>
          <w14:ligatures w14:val="standardContextual"/>
        </w:rPr>
        <w:t>prawidłowe numery telefonów apteki w Wyszkowie przy ulicy Sowińskiego 63 to - 29 742 49 63, 29 742 27 07;</w:t>
      </w:r>
    </w:p>
    <w:p w14:paraId="0E245358" w14:textId="77777777" w:rsidR="0081502B" w:rsidRPr="0081502B" w:rsidRDefault="0081502B" w:rsidP="0081502B">
      <w:pPr>
        <w:numPr>
          <w:ilvl w:val="0"/>
          <w:numId w:val="13"/>
        </w:numPr>
        <w:tabs>
          <w:tab w:val="left" w:pos="730"/>
        </w:tabs>
        <w:autoSpaceDE w:val="0"/>
        <w:autoSpaceDN w:val="0"/>
        <w:adjustRightInd w:val="0"/>
        <w:spacing w:after="0" w:line="240" w:lineRule="auto"/>
        <w:ind w:left="394" w:hanging="336"/>
        <w:jc w:val="both"/>
        <w:rPr>
          <w:rFonts w:eastAsiaTheme="minorEastAsia" w:cstheme="minorHAnsi"/>
          <w:lang w:eastAsia="pl-PL"/>
          <w14:ligatures w14:val="standardContextual"/>
        </w:rPr>
      </w:pPr>
      <w:r w:rsidRPr="0081502B">
        <w:rPr>
          <w:rFonts w:eastAsiaTheme="minorEastAsia" w:cstheme="minorHAnsi"/>
          <w:lang w:eastAsia="pl-PL"/>
          <w14:ligatures w14:val="standardContextual"/>
        </w:rPr>
        <w:t>prawidłowy numer telefonu apteki ALTA w Wyszkowie przy ulicy Daszyńskiego 25 to -29 742 32 42;</w:t>
      </w:r>
    </w:p>
    <w:p w14:paraId="229DFFCF" w14:textId="77777777" w:rsidR="0081502B" w:rsidRPr="0081502B" w:rsidRDefault="0081502B" w:rsidP="0081502B">
      <w:pPr>
        <w:numPr>
          <w:ilvl w:val="0"/>
          <w:numId w:val="13"/>
        </w:numPr>
        <w:tabs>
          <w:tab w:val="left" w:pos="730"/>
        </w:tabs>
        <w:autoSpaceDE w:val="0"/>
        <w:autoSpaceDN w:val="0"/>
        <w:adjustRightInd w:val="0"/>
        <w:spacing w:after="0" w:line="240" w:lineRule="auto"/>
        <w:ind w:left="58"/>
        <w:rPr>
          <w:rFonts w:eastAsiaTheme="minorEastAsia" w:cstheme="minorHAnsi"/>
          <w:lang w:eastAsia="pl-PL"/>
          <w14:ligatures w14:val="standardContextual"/>
        </w:rPr>
      </w:pPr>
      <w:r w:rsidRPr="0081502B">
        <w:rPr>
          <w:rFonts w:eastAsiaTheme="minorEastAsia" w:cstheme="minorHAnsi"/>
          <w:lang w:eastAsia="pl-PL"/>
          <w14:ligatures w14:val="standardContextual"/>
        </w:rPr>
        <w:t>Apteka DZIEWANNA w Rząśniku przy ulicy Wyszkowskiej 48 nie pracuje w niedziele;</w:t>
      </w:r>
    </w:p>
    <w:p w14:paraId="226B5B74" w14:textId="77777777" w:rsidR="0081502B" w:rsidRPr="0081502B" w:rsidRDefault="0081502B" w:rsidP="0081502B">
      <w:pPr>
        <w:numPr>
          <w:ilvl w:val="0"/>
          <w:numId w:val="13"/>
        </w:numPr>
        <w:tabs>
          <w:tab w:val="left" w:pos="730"/>
        </w:tabs>
        <w:autoSpaceDE w:val="0"/>
        <w:autoSpaceDN w:val="0"/>
        <w:adjustRightInd w:val="0"/>
        <w:spacing w:after="0" w:line="240" w:lineRule="auto"/>
        <w:ind w:left="394" w:hanging="336"/>
        <w:jc w:val="both"/>
        <w:rPr>
          <w:rFonts w:eastAsiaTheme="minorEastAsia" w:cstheme="minorHAnsi"/>
          <w:lang w:eastAsia="pl-PL"/>
          <w14:ligatures w14:val="standardContextual"/>
        </w:rPr>
      </w:pPr>
      <w:r w:rsidRPr="0081502B">
        <w:rPr>
          <w:rFonts w:eastAsiaTheme="minorEastAsia" w:cstheme="minorHAnsi"/>
          <w:lang w:eastAsia="pl-PL"/>
          <w14:ligatures w14:val="standardContextual"/>
        </w:rPr>
        <w:t xml:space="preserve">Apteka </w:t>
      </w:r>
      <w:proofErr w:type="spellStart"/>
      <w:r w:rsidRPr="0081502B">
        <w:rPr>
          <w:rFonts w:eastAsiaTheme="minorEastAsia" w:cstheme="minorHAnsi"/>
          <w:lang w:eastAsia="pl-PL"/>
          <w14:ligatures w14:val="standardContextual"/>
        </w:rPr>
        <w:t>Gemini</w:t>
      </w:r>
      <w:proofErr w:type="spellEnd"/>
      <w:r w:rsidRPr="0081502B">
        <w:rPr>
          <w:rFonts w:eastAsiaTheme="minorEastAsia" w:cstheme="minorHAnsi"/>
          <w:lang w:eastAsia="pl-PL"/>
          <w14:ligatures w14:val="standardContextual"/>
        </w:rPr>
        <w:t xml:space="preserve"> zlokalizowana w Wyszkowie przy ul. Sowińskiego 73 ze względu na brak obsady kadrowe nie będzie mogła pełnić dyżurów 1 stycznia 2024 r. oraz 31 marca 2024.</w:t>
      </w:r>
    </w:p>
    <w:p w14:paraId="0BA02DE9" w14:textId="77777777" w:rsidR="0081502B" w:rsidRPr="0081502B" w:rsidRDefault="0081502B" w:rsidP="0081502B">
      <w:pPr>
        <w:spacing w:after="0" w:line="240" w:lineRule="auto"/>
        <w:jc w:val="both"/>
        <w:rPr>
          <w:rFonts w:cstheme="minorHAnsi"/>
          <w:sz w:val="24"/>
          <w:szCs w:val="24"/>
        </w:rPr>
      </w:pPr>
    </w:p>
    <w:p w14:paraId="1B0E0309" w14:textId="77777777" w:rsidR="0081502B" w:rsidRPr="0081502B" w:rsidRDefault="0081502B" w:rsidP="0081502B">
      <w:pPr>
        <w:spacing w:after="0" w:line="240" w:lineRule="auto"/>
        <w:ind w:firstLine="394"/>
        <w:jc w:val="both"/>
        <w:rPr>
          <w:rFonts w:cstheme="minorHAnsi"/>
          <w:sz w:val="24"/>
          <w:szCs w:val="24"/>
        </w:rPr>
      </w:pPr>
      <w:r w:rsidRPr="0081502B">
        <w:rPr>
          <w:rFonts w:cstheme="minorHAnsi"/>
          <w:sz w:val="24"/>
          <w:szCs w:val="24"/>
        </w:rPr>
        <w:t>Wyrażona w Uchwale Nr VIII/729/2023 Prezydium Okręgowej Rady Aptekarskiej Okręgowej Izby Aptekarskiej w Warszawie z dnia 23 listopada 2023 r. opinia nie jest akceptowana przez Radę Powiatu w Wyszkowie. Przy określaniu rozkładu godzin pracy aptek nie bierze się pod uwagę tylko istniejących potrzeb ludności w sytuacjach zwykłych, ale również konieczność zapewnienia potrzeb nietypowych, w sytuacjach nadzwyczajnych. Odnosząc się do powyższych zarzutów, zdaniem Rady Powiatu w Wyszkowie:</w:t>
      </w:r>
    </w:p>
    <w:p w14:paraId="03973D60" w14:textId="77777777" w:rsidR="0081502B" w:rsidRPr="0081502B" w:rsidRDefault="0081502B" w:rsidP="0081502B">
      <w:pPr>
        <w:spacing w:after="0" w:line="240" w:lineRule="auto"/>
        <w:jc w:val="both"/>
        <w:rPr>
          <w:rFonts w:cstheme="minorHAnsi"/>
          <w:sz w:val="24"/>
          <w:szCs w:val="24"/>
        </w:rPr>
      </w:pPr>
      <w:r w:rsidRPr="0081502B">
        <w:rPr>
          <w:rFonts w:cstheme="minorHAnsi"/>
          <w:sz w:val="24"/>
          <w:szCs w:val="24"/>
        </w:rPr>
        <w:t xml:space="preserve">Ad 1) </w:t>
      </w:r>
    </w:p>
    <w:p w14:paraId="5C1A3BD4" w14:textId="77777777" w:rsidR="0081502B" w:rsidRPr="0081502B" w:rsidRDefault="0081502B" w:rsidP="0081502B">
      <w:pPr>
        <w:spacing w:after="0" w:line="240" w:lineRule="auto"/>
        <w:ind w:firstLine="360"/>
        <w:jc w:val="both"/>
        <w:rPr>
          <w:rFonts w:cstheme="minorHAnsi"/>
          <w:sz w:val="24"/>
          <w:szCs w:val="24"/>
        </w:rPr>
      </w:pPr>
      <w:r w:rsidRPr="0081502B">
        <w:rPr>
          <w:rFonts w:cstheme="minorHAnsi"/>
          <w:sz w:val="24"/>
          <w:szCs w:val="24"/>
          <w:shd w:val="clear" w:color="auto" w:fill="FFFFFF"/>
        </w:rPr>
        <w:t xml:space="preserve">Ustawą z dnia 17 sierpnia 2023 r. o zmianie ustawy o refundacji leków, środków spożywczych specjalnego przeznaczenia żywieniowego oraz wyrobów medycznych oraz niektórych innych ustaw (Dz. U. poz. 1938 z </w:t>
      </w:r>
      <w:proofErr w:type="spellStart"/>
      <w:r w:rsidRPr="0081502B">
        <w:rPr>
          <w:rFonts w:cstheme="minorHAnsi"/>
          <w:sz w:val="24"/>
          <w:szCs w:val="24"/>
          <w:shd w:val="clear" w:color="auto" w:fill="FFFFFF"/>
        </w:rPr>
        <w:t>późn</w:t>
      </w:r>
      <w:proofErr w:type="spellEnd"/>
      <w:r w:rsidRPr="0081502B">
        <w:rPr>
          <w:rFonts w:cstheme="minorHAnsi"/>
          <w:sz w:val="24"/>
          <w:szCs w:val="24"/>
          <w:shd w:val="clear" w:color="auto" w:fill="FFFFFF"/>
        </w:rPr>
        <w:t xml:space="preserve">. zm.) dokonano zmiany zapisów art. 94 </w:t>
      </w:r>
      <w:r w:rsidRPr="0081502B">
        <w:rPr>
          <w:rFonts w:cstheme="minorHAnsi"/>
          <w:sz w:val="24"/>
          <w:szCs w:val="24"/>
        </w:rPr>
        <w:t xml:space="preserve">ustawy z dnia 6 września 2001 r. Prawo farmaceutyczne, czyli sposobu ustalania rozkładu pracy aptek ogólnodostępnych - dyżurów w dni wolne od pracy oraz dyżurów w porze nocnej. Zgodnie ze zmianami, to zarząd powiatu podejmuje uchwałę w sprawie wyznaczenia apteki do pełnienia dyżurów w dzień wolny od pracy oraz dyżurów w porze nocnej. </w:t>
      </w:r>
    </w:p>
    <w:p w14:paraId="75761771" w14:textId="77777777" w:rsidR="0081502B" w:rsidRPr="0081502B" w:rsidRDefault="0081502B" w:rsidP="0081502B">
      <w:pPr>
        <w:spacing w:after="0" w:line="240" w:lineRule="auto"/>
        <w:ind w:firstLine="360"/>
        <w:jc w:val="both"/>
        <w:rPr>
          <w:rFonts w:eastAsia="Times New Roman" w:cstheme="minorHAnsi"/>
          <w:sz w:val="24"/>
          <w:szCs w:val="24"/>
          <w:lang w:eastAsia="pl-PL"/>
        </w:rPr>
      </w:pPr>
      <w:r w:rsidRPr="0081502B">
        <w:rPr>
          <w:rFonts w:eastAsia="Times New Roman" w:cstheme="minorHAnsi"/>
          <w:sz w:val="24"/>
          <w:szCs w:val="24"/>
          <w:lang w:eastAsia="pl-PL"/>
        </w:rPr>
        <w:t>Jednakże zgodnie z zapisami art. 23 pkt 4 cytowanej ustawy, przepisy zmieniające art. 94 ustawy Prawo farmaceutyczne w zakresie wskazania apteki ogólnodostępnej, która zostanie wyznaczona do pełnienia dyżurów w porze nocnej lub dyżurów w dni wolne od pracy, wchodzą w życie z dniem 1 stycznia 2024 r.</w:t>
      </w:r>
    </w:p>
    <w:p w14:paraId="4E6E4BAD" w14:textId="77777777" w:rsidR="0081502B" w:rsidRPr="0081502B" w:rsidRDefault="0081502B" w:rsidP="0081502B">
      <w:pPr>
        <w:spacing w:after="0" w:line="240" w:lineRule="auto"/>
        <w:ind w:firstLine="360"/>
        <w:jc w:val="both"/>
        <w:rPr>
          <w:rFonts w:eastAsia="Times New Roman" w:cstheme="minorHAnsi"/>
          <w:sz w:val="24"/>
          <w:szCs w:val="24"/>
          <w:lang w:eastAsia="pl-PL"/>
        </w:rPr>
      </w:pPr>
      <w:r w:rsidRPr="0081502B">
        <w:rPr>
          <w:rFonts w:eastAsia="Times New Roman" w:cstheme="minorHAnsi"/>
          <w:sz w:val="24"/>
          <w:szCs w:val="24"/>
          <w:lang w:eastAsia="pl-PL"/>
        </w:rPr>
        <w:lastRenderedPageBreak/>
        <w:t xml:space="preserve">Oznacza to, że do 31 grudnia 2023 r. rady powiatów podejmują uchwały w sprawie rozkładu godzin pracy aptek ogólnodostępnych na dotychczasowych zasadach. Zgodnie z art. 19 ust. 1 ustawy z dnia 17 sierpnia 2023 r. o zmianie ustawy o refundacji leków, środków spożywczych specjalnego przeznaczenia żywieniowego oraz wyrobów medycznych oraz niektórych innych ustaw </w:t>
      </w:r>
      <w:r w:rsidRPr="0081502B">
        <w:rPr>
          <w:rFonts w:eastAsia="Times New Roman" w:cstheme="minorHAnsi"/>
          <w:i/>
          <w:iCs/>
          <w:sz w:val="24"/>
          <w:szCs w:val="24"/>
          <w:lang w:eastAsia="pl-PL"/>
        </w:rPr>
        <w:t>„Uchwały w sprawie rozkładu godzin pracy aptek ogólnodostępnych na danym terenie przyjęte przed dniem wejścia w życie niniejszej ustawy na podstawie art. 94 ust. 2 ustawy zmienianej w art. 2 zachowują moc do dnia wejścia w życie uchwał, o których mowa w art. 94 ust. 3 ustawy zmienianej w art. 2, w brzmieniu nadanym niniejszą ustawą.”</w:t>
      </w:r>
    </w:p>
    <w:p w14:paraId="785A0EFA" w14:textId="77777777" w:rsidR="0081502B" w:rsidRPr="0081502B" w:rsidRDefault="0081502B" w:rsidP="0081502B">
      <w:pPr>
        <w:spacing w:after="0" w:line="240" w:lineRule="auto"/>
        <w:ind w:firstLine="360"/>
        <w:jc w:val="both"/>
        <w:rPr>
          <w:rFonts w:eastAsia="Times New Roman" w:cstheme="minorHAnsi"/>
          <w:sz w:val="24"/>
          <w:szCs w:val="24"/>
          <w:lang w:eastAsia="pl-PL"/>
        </w:rPr>
      </w:pPr>
      <w:r w:rsidRPr="0081502B">
        <w:rPr>
          <w:rFonts w:eastAsia="Times New Roman" w:cstheme="minorHAnsi"/>
          <w:sz w:val="24"/>
          <w:szCs w:val="24"/>
          <w:lang w:eastAsia="pl-PL"/>
        </w:rPr>
        <w:t xml:space="preserve">Tym samym, uchwały przyjęte przez rady powiatów na podstawie art. 94 ust. 2 Prawa farmaceutycznego w brzmieniu obowiązującym do 31 grudnia 2023 r. </w:t>
      </w:r>
      <w:r w:rsidRPr="0081502B">
        <w:rPr>
          <w:rFonts w:eastAsia="Times New Roman" w:cstheme="minorHAnsi"/>
          <w:i/>
          <w:iCs/>
          <w:sz w:val="24"/>
          <w:szCs w:val="24"/>
          <w:lang w:eastAsia="pl-PL"/>
        </w:rPr>
        <w:t>„Rozkład godzin pracy aptek ogólnodostępnych na danym terenie określa, w drodze uchwały, rada powiatu, po zasięgnięciu opinii wójtów (burmistrzów, prezydentów miast) gmin z terenu powiatu i samorządu zawodu farmaceuty”</w:t>
      </w:r>
      <w:r w:rsidRPr="0081502B">
        <w:rPr>
          <w:rFonts w:eastAsia="Times New Roman" w:cstheme="minorHAnsi"/>
          <w:sz w:val="24"/>
          <w:szCs w:val="24"/>
          <w:lang w:eastAsia="pl-PL"/>
        </w:rPr>
        <w:t>, również te podjęte po 31 października 2023 r. będą czasowo obowiązywać jeszcze w 2024 r. tj. do czasu podjęcia przez zarządy powiatów w sprawie wyznaczania aptek do pełnienia dyżurów w dzień wolny od pracy oraz dyżurów w porze nocnej.</w:t>
      </w:r>
    </w:p>
    <w:p w14:paraId="31FD7293" w14:textId="77777777" w:rsidR="0081502B" w:rsidRPr="0081502B" w:rsidRDefault="0081502B" w:rsidP="0081502B">
      <w:pPr>
        <w:spacing w:after="0" w:line="240" w:lineRule="auto"/>
        <w:ind w:firstLine="360"/>
        <w:jc w:val="both"/>
        <w:rPr>
          <w:rFonts w:eastAsia="Times New Roman" w:cstheme="minorHAnsi"/>
          <w:sz w:val="24"/>
          <w:szCs w:val="24"/>
          <w:lang w:eastAsia="pl-PL"/>
        </w:rPr>
      </w:pPr>
      <w:r w:rsidRPr="0081502B">
        <w:rPr>
          <w:rFonts w:eastAsia="Times New Roman" w:cstheme="minorHAnsi"/>
          <w:sz w:val="24"/>
          <w:szCs w:val="24"/>
          <w:lang w:eastAsia="pl-PL"/>
        </w:rPr>
        <w:t xml:space="preserve">Powyższe stanowisko zostało wyrażone w projekcie uchwały </w:t>
      </w:r>
      <w:r w:rsidRPr="0081502B">
        <w:rPr>
          <w:rFonts w:cstheme="minorHAnsi"/>
          <w:sz w:val="24"/>
          <w:szCs w:val="24"/>
        </w:rPr>
        <w:t xml:space="preserve">sprawie określenia rozkładu godzin pracy aptek ogólnodostępnych na terenie powiatu wyszkowskiego w 2024 roku przesłanej do Prezydium </w:t>
      </w:r>
      <w:r w:rsidRPr="0081502B">
        <w:rPr>
          <w:rFonts w:eastAsia="Times New Roman" w:cstheme="minorHAnsi"/>
          <w:color w:val="000000"/>
          <w:sz w:val="24"/>
          <w:szCs w:val="24"/>
          <w:lang w:eastAsia="pl-PL"/>
        </w:rPr>
        <w:t xml:space="preserve">Okręgowej Rady Aptekarskiej Okręgowej Izby Aptekarskiej w Warszawie. </w:t>
      </w:r>
      <w:bookmarkStart w:id="0" w:name="_Hlk150330488"/>
      <w:r w:rsidRPr="0081502B">
        <w:rPr>
          <w:rFonts w:cstheme="minorHAnsi"/>
          <w:sz w:val="24"/>
          <w:szCs w:val="24"/>
          <w:shd w:val="clear" w:color="auto" w:fill="FFFFFF"/>
        </w:rPr>
        <w:t xml:space="preserve">Uchwała Zarządu Powiatu Wyszkowskiego w sprawie </w:t>
      </w:r>
      <w:r w:rsidRPr="0081502B">
        <w:rPr>
          <w:rFonts w:cstheme="minorHAnsi"/>
          <w:iCs/>
          <w:sz w:val="24"/>
          <w:szCs w:val="24"/>
        </w:rPr>
        <w:t xml:space="preserve">określenia </w:t>
      </w:r>
      <w:r w:rsidRPr="0081502B">
        <w:rPr>
          <w:rFonts w:eastAsia="Times New Roman" w:cstheme="minorHAnsi"/>
          <w:sz w:val="24"/>
          <w:szCs w:val="24"/>
          <w:lang w:eastAsia="pl-PL"/>
        </w:rPr>
        <w:t>dyżurów aptek ogólnodostępnych w dzień wolny od pracy oraz w porze nocnej</w:t>
      </w:r>
      <w:r w:rsidRPr="0081502B">
        <w:rPr>
          <w:rFonts w:cstheme="minorHAnsi"/>
          <w:iCs/>
          <w:sz w:val="24"/>
          <w:szCs w:val="24"/>
        </w:rPr>
        <w:t xml:space="preserve"> w roku 2024 będzie procedowana w I kwartale 2024 r.</w:t>
      </w:r>
    </w:p>
    <w:bookmarkEnd w:id="0"/>
    <w:p w14:paraId="63213EA7" w14:textId="77777777" w:rsidR="0081502B" w:rsidRPr="0081502B" w:rsidRDefault="0081502B" w:rsidP="0081502B">
      <w:pPr>
        <w:spacing w:after="0" w:line="240" w:lineRule="auto"/>
        <w:jc w:val="both"/>
        <w:rPr>
          <w:rFonts w:cstheme="minorHAnsi"/>
          <w:sz w:val="24"/>
          <w:szCs w:val="24"/>
        </w:rPr>
      </w:pPr>
    </w:p>
    <w:p w14:paraId="0D6D70ED" w14:textId="77777777" w:rsidR="0081502B" w:rsidRPr="0081502B" w:rsidRDefault="0081502B" w:rsidP="0081502B">
      <w:pPr>
        <w:spacing w:after="0" w:line="240" w:lineRule="auto"/>
        <w:jc w:val="both"/>
        <w:rPr>
          <w:rFonts w:cstheme="minorHAnsi"/>
          <w:sz w:val="24"/>
          <w:szCs w:val="24"/>
        </w:rPr>
      </w:pPr>
      <w:r w:rsidRPr="0081502B">
        <w:rPr>
          <w:rFonts w:cstheme="minorHAnsi"/>
          <w:sz w:val="24"/>
          <w:szCs w:val="24"/>
        </w:rPr>
        <w:t>Ad 2)</w:t>
      </w:r>
    </w:p>
    <w:p w14:paraId="3A91E8EC" w14:textId="77777777" w:rsidR="0081502B" w:rsidRPr="0081502B" w:rsidRDefault="0081502B" w:rsidP="0081502B">
      <w:pPr>
        <w:spacing w:after="0" w:line="240" w:lineRule="auto"/>
        <w:ind w:firstLine="426"/>
        <w:jc w:val="both"/>
        <w:rPr>
          <w:rFonts w:cstheme="minorHAnsi"/>
          <w:color w:val="FF0000"/>
          <w:sz w:val="24"/>
          <w:szCs w:val="24"/>
        </w:rPr>
      </w:pPr>
      <w:r w:rsidRPr="0081502B">
        <w:rPr>
          <w:rFonts w:cstheme="minorHAnsi"/>
          <w:sz w:val="24"/>
          <w:szCs w:val="24"/>
        </w:rPr>
        <w:t xml:space="preserve">Mając na uwadze art. 94 ust. 1 ustawy Prawo farmaceutyczne, ustawodawca położył nacisk nie na interes osób prowadzących apteki, lecz na interes ludności. Wyraża się on w sformułowaniach: </w:t>
      </w:r>
      <w:r w:rsidRPr="0081502B">
        <w:rPr>
          <w:rFonts w:cstheme="minorHAnsi"/>
          <w:i/>
          <w:iCs/>
          <w:sz w:val="24"/>
          <w:szCs w:val="24"/>
        </w:rPr>
        <w:t>„dostosowany do potrzeb ludności”, „zapewnić dostępność świadczeń”</w:t>
      </w:r>
      <w:r w:rsidRPr="0081502B">
        <w:rPr>
          <w:rFonts w:cstheme="minorHAnsi"/>
          <w:sz w:val="24"/>
          <w:szCs w:val="24"/>
        </w:rPr>
        <w:t xml:space="preserve">. W orzecznictwie sądów administracyjnych (por. wyroki NSA: z 9 grudnia 2011 r., sygn. akt </w:t>
      </w:r>
      <w:hyperlink r:id="rId7" w:anchor="/document/521245338?cm=DOCUMENT" w:history="1">
        <w:r w:rsidRPr="0081502B">
          <w:rPr>
            <w:rFonts w:cstheme="minorHAnsi"/>
            <w:sz w:val="24"/>
            <w:szCs w:val="24"/>
          </w:rPr>
          <w:t>II GSK 1338/10</w:t>
        </w:r>
      </w:hyperlink>
      <w:r w:rsidRPr="0081502B">
        <w:rPr>
          <w:rFonts w:cstheme="minorHAnsi"/>
          <w:sz w:val="24"/>
          <w:szCs w:val="24"/>
        </w:rPr>
        <w:t xml:space="preserve">; z 14 lipca 2015 r., sygn. akt </w:t>
      </w:r>
      <w:hyperlink r:id="rId8" w:anchor="/document/522088841?cm=DOCUMENT" w:history="1">
        <w:r w:rsidRPr="0081502B">
          <w:rPr>
            <w:rFonts w:cstheme="minorHAnsi"/>
            <w:sz w:val="24"/>
            <w:szCs w:val="24"/>
          </w:rPr>
          <w:t>II GSK 1559/14</w:t>
        </w:r>
      </w:hyperlink>
      <w:r w:rsidRPr="0081502B">
        <w:rPr>
          <w:rFonts w:cstheme="minorHAnsi"/>
          <w:sz w:val="24"/>
          <w:szCs w:val="24"/>
        </w:rPr>
        <w:t xml:space="preserve">; z 14 grudnia 2018 r., sygn. akt </w:t>
      </w:r>
      <w:hyperlink r:id="rId9" w:anchor="/document/522702071?cm=DOCUMENT" w:history="1">
        <w:r w:rsidRPr="0081502B">
          <w:rPr>
            <w:rFonts w:cstheme="minorHAnsi"/>
            <w:sz w:val="24"/>
            <w:szCs w:val="24"/>
          </w:rPr>
          <w:t>II GSK 1789/18</w:t>
        </w:r>
      </w:hyperlink>
      <w:r w:rsidRPr="0081502B">
        <w:rPr>
          <w:rFonts w:cstheme="minorHAnsi"/>
          <w:sz w:val="24"/>
          <w:szCs w:val="24"/>
        </w:rPr>
        <w:t xml:space="preserve">; z 18 lipca 2019 r., sygn. akt </w:t>
      </w:r>
      <w:hyperlink r:id="rId10" w:anchor="/document/522827239?cm=DOCUMENT" w:history="1">
        <w:r w:rsidRPr="0081502B">
          <w:rPr>
            <w:rFonts w:cstheme="minorHAnsi"/>
            <w:sz w:val="24"/>
            <w:szCs w:val="24"/>
          </w:rPr>
          <w:t>II GSK 288/19</w:t>
        </w:r>
      </w:hyperlink>
      <w:r w:rsidRPr="0081502B">
        <w:rPr>
          <w:rFonts w:cstheme="minorHAnsi"/>
          <w:sz w:val="24"/>
          <w:szCs w:val="24"/>
        </w:rPr>
        <w:t xml:space="preserve">, z 21 stycznia 2020 r., sygn. akt </w:t>
      </w:r>
      <w:hyperlink r:id="rId11" w:anchor="/document/523127721?cm=DOCUMENT" w:history="1">
        <w:r w:rsidRPr="0081502B">
          <w:rPr>
            <w:rFonts w:cstheme="minorHAnsi"/>
            <w:sz w:val="24"/>
            <w:szCs w:val="24"/>
          </w:rPr>
          <w:t>II GSK 1405/19</w:t>
        </w:r>
      </w:hyperlink>
      <w:r w:rsidRPr="0081502B">
        <w:rPr>
          <w:rFonts w:cstheme="minorHAnsi"/>
          <w:sz w:val="24"/>
          <w:szCs w:val="24"/>
        </w:rPr>
        <w:t xml:space="preserve">, </w:t>
      </w:r>
      <w:proofErr w:type="spellStart"/>
      <w:r w:rsidRPr="0081502B">
        <w:rPr>
          <w:rFonts w:cstheme="minorHAnsi"/>
          <w:sz w:val="24"/>
          <w:szCs w:val="24"/>
        </w:rPr>
        <w:t>publ</w:t>
      </w:r>
      <w:proofErr w:type="spellEnd"/>
      <w:r w:rsidRPr="0081502B">
        <w:rPr>
          <w:rFonts w:cstheme="minorHAnsi"/>
          <w:sz w:val="24"/>
          <w:szCs w:val="24"/>
        </w:rPr>
        <w:t xml:space="preserve">.: </w:t>
      </w:r>
      <w:hyperlink r:id="rId12" w:history="1">
        <w:r w:rsidRPr="0081502B">
          <w:rPr>
            <w:rFonts w:cstheme="minorHAnsi"/>
            <w:color w:val="0563C1" w:themeColor="hyperlink"/>
            <w:sz w:val="24"/>
            <w:szCs w:val="24"/>
            <w:u w:val="single"/>
          </w:rPr>
          <w:t>http://www.orzeczenia.nsa.gov.pl/</w:t>
        </w:r>
      </w:hyperlink>
      <w:r w:rsidRPr="0081502B">
        <w:rPr>
          <w:rFonts w:cstheme="minorHAnsi"/>
          <w:sz w:val="24"/>
          <w:szCs w:val="24"/>
        </w:rPr>
        <w:t>) wyrażany jest pogląd, że rozkład godzin pracy aptek powinien być dostosowany zarówno do bieżących, codziennych potrzeb ludności na powszechnie wykonywane przez apteki ogólnodostępne usługi, świadczone w zwykłych warunkach jak i nie może pomijać sytuacji nadzwyczajnych, których częstotliwości występowania nie sposób przewidzieć. Wspomniany rozkład powinien uwzględniać także przypadki szczególne, niezwiązane bezpośrednio z zaspokajaniem zwykłych, codziennych potrzeb w zakresie zaopatrzenia w leki, w tym zapewniać jak najlepszą dostępność świadczeń aptecznych w porze nocnej, w niedzielę, święta i inne dni wolne od pracy, gdy nie pracują ogólnodostępne apteki.</w:t>
      </w:r>
    </w:p>
    <w:p w14:paraId="0AA181C0" w14:textId="77777777" w:rsidR="0081502B" w:rsidRPr="0081502B" w:rsidRDefault="0081502B" w:rsidP="0081502B">
      <w:pPr>
        <w:spacing w:after="0" w:line="240" w:lineRule="auto"/>
        <w:ind w:firstLine="426"/>
        <w:jc w:val="both"/>
        <w:rPr>
          <w:rFonts w:cstheme="minorHAnsi"/>
          <w:sz w:val="24"/>
          <w:szCs w:val="24"/>
        </w:rPr>
      </w:pPr>
      <w:r w:rsidRPr="0081502B">
        <w:rPr>
          <w:rFonts w:cstheme="minorHAnsi"/>
          <w:color w:val="000000"/>
          <w:sz w:val="24"/>
          <w:szCs w:val="24"/>
          <w:shd w:val="clear" w:color="auto" w:fill="FFFFFF"/>
        </w:rPr>
        <w:t xml:space="preserve">To, że mieszkańcy powiatu nie korzystają z usług aptek w porze nocnej lub dokonują zakupu leków mniejszej wagi, które mogły zostać zakupione w punktach sprzedaży </w:t>
      </w:r>
      <w:proofErr w:type="spellStart"/>
      <w:r w:rsidRPr="0081502B">
        <w:rPr>
          <w:rFonts w:cstheme="minorHAnsi"/>
          <w:color w:val="000000"/>
          <w:sz w:val="24"/>
          <w:szCs w:val="24"/>
          <w:shd w:val="clear" w:color="auto" w:fill="FFFFFF"/>
        </w:rPr>
        <w:t>pozaaptecznej</w:t>
      </w:r>
      <w:proofErr w:type="spellEnd"/>
      <w:r w:rsidRPr="0081502B">
        <w:rPr>
          <w:rFonts w:cstheme="minorHAnsi"/>
          <w:color w:val="000000"/>
          <w:sz w:val="24"/>
          <w:szCs w:val="24"/>
          <w:shd w:val="clear" w:color="auto" w:fill="FFFFFF"/>
        </w:rPr>
        <w:t>, nie zwalnia Rady Powiatu z obowiązku zapewnienia dostępności do usług farmaceutycznych również w porze nocnej, w niedzielę, święta i inne dni wolne od pracy. </w:t>
      </w:r>
      <w:r w:rsidRPr="0081502B">
        <w:rPr>
          <w:rFonts w:cstheme="minorHAnsi"/>
          <w:sz w:val="24"/>
          <w:szCs w:val="24"/>
          <w:shd w:val="clear" w:color="auto" w:fill="FFFFFF"/>
        </w:rPr>
        <w:t xml:space="preserve"> </w:t>
      </w:r>
      <w:r w:rsidRPr="0081502B">
        <w:rPr>
          <w:rFonts w:cstheme="minorHAnsi"/>
          <w:sz w:val="24"/>
          <w:szCs w:val="24"/>
        </w:rPr>
        <w:t>Rozkład godzin pracy aptek ogólnodostępnych w porze nocnej, ustalony w załączniku do uchwały Rady Powiatu w Wyszkowie, daje możliwość jak najlepszego i najszybszego skorzystania z niezbędnej pomocy wówczas, gdy nie obowiązuje powszedni czas pracy aptek, a zaistnieje nadzwyczajna, trudna do przewidzenia potrzeba podania leku.</w:t>
      </w:r>
    </w:p>
    <w:p w14:paraId="70FB5852" w14:textId="77777777" w:rsidR="0081502B" w:rsidRPr="0081502B" w:rsidRDefault="0081502B" w:rsidP="0081502B">
      <w:pPr>
        <w:spacing w:after="0" w:line="240" w:lineRule="auto"/>
        <w:ind w:firstLine="426"/>
        <w:jc w:val="both"/>
        <w:rPr>
          <w:rFonts w:cstheme="minorHAnsi"/>
          <w:sz w:val="24"/>
          <w:szCs w:val="24"/>
        </w:rPr>
      </w:pPr>
      <w:r w:rsidRPr="0081502B">
        <w:rPr>
          <w:rFonts w:cstheme="minorHAnsi"/>
          <w:sz w:val="24"/>
          <w:szCs w:val="24"/>
        </w:rPr>
        <w:lastRenderedPageBreak/>
        <w:t xml:space="preserve">Projekt uchwały </w:t>
      </w:r>
      <w:r w:rsidRPr="0081502B">
        <w:rPr>
          <w:rFonts w:cstheme="minorHAnsi"/>
          <w:color w:val="000000"/>
          <w:sz w:val="24"/>
          <w:szCs w:val="24"/>
        </w:rPr>
        <w:t xml:space="preserve">w sprawie </w:t>
      </w:r>
      <w:r w:rsidRPr="0081502B">
        <w:rPr>
          <w:rFonts w:cstheme="minorHAnsi"/>
          <w:iCs/>
          <w:sz w:val="24"/>
          <w:szCs w:val="24"/>
        </w:rPr>
        <w:t>określenia rozkładu godzin pracy aptek ogólnodostępnych na terenie powiatu wyszkowskiego w roku 2024</w:t>
      </w:r>
      <w:r w:rsidRPr="0081502B">
        <w:rPr>
          <w:rFonts w:cstheme="minorHAnsi"/>
          <w:sz w:val="24"/>
          <w:szCs w:val="24"/>
        </w:rPr>
        <w:t xml:space="preserve"> przekazany został do wszystkich właścicieli/kierowników aptek mających swoją siedzibę na terenie miasta Wyszków.</w:t>
      </w:r>
    </w:p>
    <w:p w14:paraId="75783D1E" w14:textId="77777777" w:rsidR="0081502B" w:rsidRPr="0081502B" w:rsidRDefault="0081502B" w:rsidP="0081502B">
      <w:pPr>
        <w:spacing w:after="0" w:line="240" w:lineRule="auto"/>
        <w:jc w:val="both"/>
        <w:rPr>
          <w:rFonts w:cstheme="minorHAnsi"/>
          <w:sz w:val="24"/>
          <w:szCs w:val="24"/>
        </w:rPr>
      </w:pPr>
    </w:p>
    <w:p w14:paraId="20CDA781" w14:textId="77777777" w:rsidR="0081502B" w:rsidRPr="0081502B" w:rsidRDefault="0081502B" w:rsidP="0081502B">
      <w:pPr>
        <w:spacing w:after="0" w:line="240" w:lineRule="auto"/>
        <w:jc w:val="both"/>
        <w:rPr>
          <w:rFonts w:cstheme="minorHAnsi"/>
          <w:sz w:val="24"/>
          <w:szCs w:val="24"/>
        </w:rPr>
      </w:pPr>
      <w:r w:rsidRPr="0081502B">
        <w:rPr>
          <w:rFonts w:cstheme="minorHAnsi"/>
          <w:sz w:val="24"/>
          <w:szCs w:val="24"/>
        </w:rPr>
        <w:t>Ad 3)</w:t>
      </w:r>
    </w:p>
    <w:p w14:paraId="0C9FC03B" w14:textId="77777777" w:rsidR="0081502B" w:rsidRPr="0081502B" w:rsidRDefault="0081502B" w:rsidP="0081502B">
      <w:pPr>
        <w:spacing w:after="0" w:line="240" w:lineRule="auto"/>
        <w:ind w:firstLine="426"/>
        <w:jc w:val="both"/>
        <w:rPr>
          <w:rFonts w:cstheme="minorHAnsi"/>
          <w:sz w:val="24"/>
          <w:szCs w:val="24"/>
        </w:rPr>
      </w:pPr>
      <w:r w:rsidRPr="0081502B">
        <w:rPr>
          <w:rFonts w:cstheme="minorHAnsi"/>
          <w:color w:val="000000"/>
          <w:sz w:val="24"/>
          <w:szCs w:val="24"/>
          <w:shd w:val="clear" w:color="auto" w:fill="FFFFFF"/>
        </w:rPr>
        <w:t xml:space="preserve">Zarówno przepisy prawa, jak też orzecznictwo sądowo-administracyjne wskazują, że zapewnienie dostępności świadczeń farmaceutycznych również w porze nocnej, w niedzielę, święta i inne dni wolne od pracy wchodzi w zakres ustawowych zadań apteki ogólnodostępnej. </w:t>
      </w:r>
      <w:r w:rsidRPr="0081502B">
        <w:rPr>
          <w:rFonts w:cstheme="minorHAnsi"/>
          <w:sz w:val="24"/>
          <w:szCs w:val="24"/>
        </w:rPr>
        <w:t>Ustawodawca nie uzależnił wykonywania przez aptekę ogólnodostępną realizacji zadań określonych w art. 86 ust. 2 ustawy – Prawo farmaceutyczne, od indywidualnych i konkretnych warunków w jakich dana placówka funkcjonuje. Pełnienie dyżurów nocnych i podczas dni wolnych od pracy wchodzi w zakres ustawowych zadań aptek ogólnodostępnych. To do kierownika apteki należy takie zorganizowanie pracy, aby placówka obowiązek ten mogła realizować. Rada Powiatu w Wyszkowie podejmując uchwałę</w:t>
      </w:r>
      <w:r w:rsidRPr="0081502B">
        <w:rPr>
          <w:rFonts w:cstheme="minorHAnsi"/>
          <w:color w:val="000000"/>
          <w:sz w:val="24"/>
          <w:szCs w:val="24"/>
          <w:shd w:val="clear" w:color="auto" w:fill="FFFFFF"/>
        </w:rPr>
        <w:t xml:space="preserve"> </w:t>
      </w:r>
      <w:r w:rsidRPr="0081502B">
        <w:rPr>
          <w:rFonts w:cstheme="minorHAnsi"/>
          <w:color w:val="000000"/>
          <w:sz w:val="24"/>
          <w:szCs w:val="24"/>
        </w:rPr>
        <w:t xml:space="preserve">w sprawie </w:t>
      </w:r>
      <w:r w:rsidRPr="0081502B">
        <w:rPr>
          <w:rFonts w:cstheme="minorHAnsi"/>
          <w:iCs/>
          <w:sz w:val="24"/>
          <w:szCs w:val="24"/>
        </w:rPr>
        <w:t xml:space="preserve">określenia rozkładu godzin pracy aptek ogólnodostępnych na terenie powiatu wyszkowskiego w roku 2024 </w:t>
      </w:r>
      <w:r w:rsidRPr="0081502B">
        <w:rPr>
          <w:rFonts w:cstheme="minorHAnsi"/>
          <w:color w:val="000000"/>
          <w:sz w:val="24"/>
          <w:szCs w:val="24"/>
          <w:shd w:val="clear" w:color="auto" w:fill="FFFFFF"/>
        </w:rPr>
        <w:t>nie może brać pod uwagę hipotetycznych trudności, jakie może mieć podmiot prowadzący aptekę w zrealizowaniu obciążającego go, a wynikającego z art. 92 ustawy Prawo farmaceutyczne obowiązku obecności farmaceuty w godzinach czynności apteki. Zapewnienie obecności takiej osoby jest jedynie kwestią organizacyjną i sposób jej rozwiązania zależy jedynie od decyzji podmiotu prowadzącego aptekę (por. Wyrok NSA w Warszawie z dnia 13 sierpnia 2013 r. sygn. II GSK 585/12).</w:t>
      </w:r>
    </w:p>
    <w:p w14:paraId="679E4C08" w14:textId="77777777" w:rsidR="0081502B" w:rsidRPr="0081502B" w:rsidRDefault="0081502B" w:rsidP="0081502B">
      <w:pPr>
        <w:spacing w:after="0" w:line="240" w:lineRule="auto"/>
        <w:jc w:val="both"/>
        <w:rPr>
          <w:rFonts w:cstheme="minorHAnsi"/>
          <w:sz w:val="24"/>
          <w:szCs w:val="24"/>
        </w:rPr>
      </w:pPr>
    </w:p>
    <w:p w14:paraId="3ED7BC60" w14:textId="77777777" w:rsidR="0081502B" w:rsidRPr="0081502B" w:rsidRDefault="0081502B" w:rsidP="0081502B">
      <w:pPr>
        <w:spacing w:after="0" w:line="240" w:lineRule="auto"/>
        <w:jc w:val="both"/>
        <w:rPr>
          <w:rFonts w:cstheme="minorHAnsi"/>
          <w:sz w:val="24"/>
          <w:szCs w:val="24"/>
        </w:rPr>
      </w:pPr>
      <w:r w:rsidRPr="0081502B">
        <w:rPr>
          <w:rFonts w:cstheme="minorHAnsi"/>
          <w:sz w:val="24"/>
          <w:szCs w:val="24"/>
        </w:rPr>
        <w:t>Ad 4)</w:t>
      </w:r>
    </w:p>
    <w:p w14:paraId="7562972C" w14:textId="77777777" w:rsidR="0081502B" w:rsidRPr="0081502B" w:rsidRDefault="0081502B" w:rsidP="0081502B">
      <w:pPr>
        <w:spacing w:after="0" w:line="240" w:lineRule="auto"/>
        <w:ind w:firstLine="426"/>
        <w:jc w:val="both"/>
        <w:rPr>
          <w:rFonts w:cstheme="minorHAnsi"/>
          <w:sz w:val="24"/>
          <w:szCs w:val="24"/>
          <w:shd w:val="clear" w:color="auto" w:fill="FFFFFF"/>
        </w:rPr>
      </w:pPr>
      <w:r w:rsidRPr="0081502B">
        <w:rPr>
          <w:rFonts w:cstheme="minorHAnsi"/>
          <w:sz w:val="24"/>
          <w:szCs w:val="24"/>
        </w:rPr>
        <w:t>Rada Powiatu w Wyszkowie nie ma obowiązku finansowania dyżurów aptek w porze nocnej oraz w niedzielę i święta. Minister właściwy do spraw zdrowia po zasięgnięciu opinii Naczelnej Rady Aptekarskiej określa w drodze rozporządzenia maksymalną wysokość dopłat, które są pobierane przez aptekę za ekspedycje w porze nocnej, uwzględniając potrzebę wydania leku, określa także grupę leków, za wydawanie których w porze nocnej nie pobiera się opłaty, biorąc pod uwagę konieczność udzielenia pomocy ratującej życie lub zdrowie (zgodnie z art. 94 ust. 3 ustawy Prawo farmaceutyczne). Prowadzący aptekę ogólnodostępną podlega zarówno przepisom ustawy Prawo farmaceutyczne, jak i ustawy o swobodzie działalności gospodarczej, a zatem prowadzi tę działalność dobrowolnie, na własny rachunek i we własnym imieniu. Prowadzenie działalności gospodarczej we własnym imieniu oznacza, że jest ona prowadzona na własne ryzyko (odpowiedzialność). W związku z powyższym brak jest podstaw, by prowadzenie apteki ogólnodostępnej, podobnie jak inne przedsięwzięcia o charakterze komercyjnym podlegały dodatkowemu dofinansowywaniu przez Radę Powiatu.</w:t>
      </w:r>
      <w:r w:rsidRPr="0081502B">
        <w:rPr>
          <w:rFonts w:cstheme="minorHAnsi"/>
          <w:color w:val="FF0000"/>
          <w:sz w:val="24"/>
          <w:szCs w:val="24"/>
          <w:shd w:val="clear" w:color="auto" w:fill="FFFFFF"/>
        </w:rPr>
        <w:t xml:space="preserve"> </w:t>
      </w:r>
      <w:r w:rsidRPr="0081502B">
        <w:rPr>
          <w:rFonts w:cstheme="minorHAnsi"/>
          <w:sz w:val="24"/>
          <w:szCs w:val="24"/>
          <w:shd w:val="clear" w:color="auto" w:fill="FFFFFF"/>
        </w:rPr>
        <w:t>Działalność aptek jest szczególną działalnością gospodarczą, która zmierza nie tylko do osiągnięcia efektu gospodarczego, ale służy także ochronie zdrowia, a więc dobra chronionego prawem, w tym przepisami Konstytucji (</w:t>
      </w:r>
      <w:hyperlink r:id="rId13" w:anchor="/document/16798613?unitId=art(68)&amp;cm=DOCUMENT" w:history="1">
        <w:r w:rsidRPr="0081502B">
          <w:rPr>
            <w:rFonts w:cstheme="minorHAnsi"/>
            <w:sz w:val="24"/>
            <w:szCs w:val="24"/>
            <w:shd w:val="clear" w:color="auto" w:fill="FFFFFF"/>
          </w:rPr>
          <w:t>art. 68</w:t>
        </w:r>
      </w:hyperlink>
      <w:r w:rsidRPr="0081502B">
        <w:rPr>
          <w:rFonts w:cstheme="minorHAnsi"/>
          <w:sz w:val="24"/>
          <w:szCs w:val="24"/>
          <w:shd w:val="clear" w:color="auto" w:fill="FFFFFF"/>
        </w:rPr>
        <w:t xml:space="preserve"> Konstytucji) (por. </w:t>
      </w:r>
      <w:r w:rsidRPr="0081502B">
        <w:rPr>
          <w:rFonts w:cstheme="minorHAnsi"/>
          <w:sz w:val="24"/>
          <w:szCs w:val="24"/>
        </w:rPr>
        <w:t>Wyrok NSA z 17 grudnia 2019 r., II GSK 1170/19</w:t>
      </w:r>
      <w:r w:rsidRPr="0081502B">
        <w:rPr>
          <w:rFonts w:cstheme="minorHAnsi"/>
          <w:sz w:val="24"/>
          <w:szCs w:val="24"/>
          <w:shd w:val="clear" w:color="auto" w:fill="FFFFFF"/>
        </w:rPr>
        <w:t xml:space="preserve">). Samorząd powiatowy nie posiada mechanizmów umożliwiających dopłacanie lub finansowanie dyżurów aptek </w:t>
      </w:r>
      <w:r w:rsidRPr="0081502B">
        <w:rPr>
          <w:rFonts w:cstheme="minorHAnsi"/>
          <w:sz w:val="24"/>
          <w:szCs w:val="24"/>
        </w:rPr>
        <w:t>w porze nocnej oraz w niedzielę i święta.</w:t>
      </w:r>
    </w:p>
    <w:p w14:paraId="624E6D31" w14:textId="77777777" w:rsidR="0081502B" w:rsidRPr="0081502B" w:rsidRDefault="0081502B" w:rsidP="0081502B">
      <w:pPr>
        <w:spacing w:after="0" w:line="240" w:lineRule="auto"/>
        <w:jc w:val="both"/>
        <w:rPr>
          <w:rFonts w:cstheme="minorHAnsi"/>
          <w:sz w:val="24"/>
          <w:szCs w:val="24"/>
        </w:rPr>
      </w:pPr>
      <w:r w:rsidRPr="0081502B">
        <w:rPr>
          <w:rFonts w:cstheme="minorHAnsi"/>
          <w:sz w:val="24"/>
          <w:szCs w:val="24"/>
        </w:rPr>
        <w:t>Ad 5)</w:t>
      </w:r>
    </w:p>
    <w:p w14:paraId="75BFD487" w14:textId="77777777" w:rsidR="0081502B" w:rsidRPr="0081502B" w:rsidRDefault="0081502B" w:rsidP="0081502B">
      <w:pPr>
        <w:spacing w:after="0" w:line="240" w:lineRule="auto"/>
        <w:ind w:firstLine="426"/>
        <w:jc w:val="both"/>
        <w:rPr>
          <w:rFonts w:cstheme="minorHAnsi"/>
          <w:sz w:val="24"/>
          <w:szCs w:val="24"/>
        </w:rPr>
      </w:pPr>
      <w:r w:rsidRPr="0081502B">
        <w:rPr>
          <w:rFonts w:cstheme="minorHAnsi"/>
          <w:sz w:val="24"/>
          <w:szCs w:val="24"/>
        </w:rPr>
        <w:t>Na terenie powiatu wyszkowskiego działa 18 aptek ogólnodostępnych, w tym: 13 aptek w Wyszkowie oraz 5 aptek zlokalizowanych w gminach wiejskich powiatu: Brańszczyk, Długosiodło, Somianka, Zabrodzie, Rząśnik (po jednej aptece w każdej z gmin)</w:t>
      </w:r>
      <w:r w:rsidRPr="0081502B">
        <w:rPr>
          <w:rFonts w:cstheme="minorHAnsi"/>
          <w:sz w:val="24"/>
          <w:szCs w:val="24"/>
          <w:vertAlign w:val="superscript"/>
        </w:rPr>
        <w:footnoteReference w:id="1"/>
      </w:r>
      <w:r w:rsidRPr="0081502B">
        <w:rPr>
          <w:rFonts w:cstheme="minorHAnsi"/>
          <w:sz w:val="24"/>
          <w:szCs w:val="24"/>
        </w:rPr>
        <w:t xml:space="preserve">. Decyzja o </w:t>
      </w:r>
      <w:r w:rsidRPr="0081502B">
        <w:rPr>
          <w:rFonts w:cstheme="minorHAnsi"/>
          <w:sz w:val="24"/>
          <w:szCs w:val="24"/>
        </w:rPr>
        <w:lastRenderedPageBreak/>
        <w:t>podziale dyżurów nocnych pomiędzy apteki mające swoją siedzibę na terenie miasta Wyszkowa, podjęta została m. in. w związku z tym, że na terenie miasta znajduje się jedyny na terenie powiatu wyszkowskiego szpital, w którym znajduje się Nocna i Świąteczna Opieka Zdrowotna. To tam pacjent może skorzystać z opieki lekarskiej i pielęgniarskiej po godzinie 18.00 do 8.00 rano dnia następnego oraz całodobowo w dni ustawowo wolne od pracy.</w:t>
      </w:r>
    </w:p>
    <w:p w14:paraId="5B49362D" w14:textId="77777777" w:rsidR="0081502B" w:rsidRPr="0081502B" w:rsidRDefault="0081502B" w:rsidP="0081502B">
      <w:pPr>
        <w:spacing w:after="0" w:line="240" w:lineRule="auto"/>
        <w:ind w:firstLine="708"/>
        <w:jc w:val="both"/>
        <w:rPr>
          <w:rFonts w:cstheme="minorHAnsi"/>
          <w:sz w:val="24"/>
          <w:szCs w:val="24"/>
        </w:rPr>
      </w:pPr>
      <w:r w:rsidRPr="0081502B">
        <w:rPr>
          <w:rFonts w:cstheme="minorHAnsi"/>
          <w:color w:val="000000"/>
          <w:sz w:val="24"/>
          <w:szCs w:val="24"/>
          <w:shd w:val="clear" w:color="auto" w:fill="FFFFFF"/>
        </w:rPr>
        <w:t>Proponując niniejszy rozkład godzin pracy aptek w porze nocnej, który jest ujednolicony lokalizacyjnie poprzez solidarny podział na 13 podmiotów na terenie miasta Wyszkowa, i nie uwzględnienie 5 podmiotów na obszarach wiejskich wzięto pod uwagę niewielką powierzchnię jednostki terytorialnej (</w:t>
      </w:r>
      <w:r w:rsidRPr="0081502B">
        <w:rPr>
          <w:rFonts w:cstheme="minorHAnsi"/>
          <w:sz w:val="24"/>
          <w:szCs w:val="24"/>
        </w:rPr>
        <w:t xml:space="preserve">876,49 km², versus np. sąsiadujące powiaty: ostrowski 1218,06 km², ostrołęcki 2 094 km²) oraz dobrze skomunikowane połączenia między siedzibami gmin (Somianka-Wyszków 12,6 km, 14 minut; Brańszczyk-Wyszków 10,6 km, 12 minut; Zabrodzie-Wyszków 15,5 km, 15 minut; Długosiodło-Wyszków 23,8 km, 20 minut; Rząśnik-Wyszków 18 km, 18 minut; versus np. odległość Długosiodło-Zabrodzie 37,7 km, 27 minut - dane na podstawie Google </w:t>
      </w:r>
      <w:proofErr w:type="spellStart"/>
      <w:r w:rsidRPr="0081502B">
        <w:rPr>
          <w:rFonts w:cstheme="minorHAnsi"/>
          <w:sz w:val="24"/>
          <w:szCs w:val="24"/>
        </w:rPr>
        <w:t>Maps</w:t>
      </w:r>
      <w:proofErr w:type="spellEnd"/>
      <w:r w:rsidRPr="0081502B">
        <w:rPr>
          <w:rFonts w:cstheme="minorHAnsi"/>
          <w:sz w:val="24"/>
          <w:szCs w:val="24"/>
        </w:rPr>
        <w:t xml:space="preserve"> </w:t>
      </w:r>
      <w:hyperlink r:id="rId14" w:history="1">
        <w:r w:rsidRPr="0081502B">
          <w:rPr>
            <w:rFonts w:cstheme="minorHAnsi"/>
            <w:color w:val="0563C1" w:themeColor="hyperlink"/>
            <w:sz w:val="24"/>
            <w:szCs w:val="24"/>
            <w:u w:val="single"/>
          </w:rPr>
          <w:t>https://www.google.pl</w:t>
        </w:r>
      </w:hyperlink>
      <w:r w:rsidRPr="0081502B">
        <w:rPr>
          <w:rFonts w:cstheme="minorHAnsi"/>
          <w:sz w:val="24"/>
          <w:szCs w:val="24"/>
        </w:rPr>
        <w:t xml:space="preserve"> ).</w:t>
      </w:r>
    </w:p>
    <w:p w14:paraId="22B0555C" w14:textId="77777777" w:rsidR="0081502B" w:rsidRPr="0081502B" w:rsidRDefault="0081502B" w:rsidP="0081502B">
      <w:pPr>
        <w:spacing w:after="0" w:line="240" w:lineRule="auto"/>
        <w:ind w:firstLine="426"/>
        <w:jc w:val="both"/>
        <w:rPr>
          <w:rFonts w:cstheme="minorHAnsi"/>
          <w:sz w:val="24"/>
          <w:szCs w:val="24"/>
        </w:rPr>
      </w:pPr>
      <w:r w:rsidRPr="0081502B">
        <w:rPr>
          <w:rFonts w:cstheme="minorHAnsi"/>
          <w:sz w:val="24"/>
          <w:szCs w:val="24"/>
        </w:rPr>
        <w:t>Miasto Wyszków jest jedynym miastem na terenie powiatu wyszkowskiego, położonym w gminie Wyszków, w którym mieszka blisko 26 130 mieszkańców. Gmina Wyszków liczy ponad 39 340 mieszkańców, czyli 53,48 % populacji powiatu wyszkowskiego liczącej 73 560 mieszkańców</w:t>
      </w:r>
      <w:r w:rsidRPr="0081502B">
        <w:rPr>
          <w:rFonts w:cstheme="minorHAnsi"/>
          <w:sz w:val="24"/>
          <w:szCs w:val="24"/>
          <w:vertAlign w:val="superscript"/>
        </w:rPr>
        <w:footnoteReference w:id="2"/>
      </w:r>
      <w:r w:rsidRPr="0081502B">
        <w:rPr>
          <w:rFonts w:cstheme="minorHAnsi"/>
          <w:sz w:val="24"/>
          <w:szCs w:val="24"/>
        </w:rPr>
        <w:t xml:space="preserve">. </w:t>
      </w:r>
    </w:p>
    <w:p w14:paraId="61C76B4F" w14:textId="77777777" w:rsidR="0081502B" w:rsidRPr="0081502B" w:rsidRDefault="0081502B" w:rsidP="0081502B">
      <w:pPr>
        <w:spacing w:after="0" w:line="240" w:lineRule="auto"/>
        <w:ind w:firstLine="426"/>
        <w:jc w:val="both"/>
        <w:rPr>
          <w:rFonts w:cstheme="minorHAnsi"/>
          <w:sz w:val="24"/>
          <w:szCs w:val="24"/>
        </w:rPr>
      </w:pPr>
      <w:r w:rsidRPr="0081502B">
        <w:rPr>
          <w:rFonts w:cstheme="minorHAnsi"/>
          <w:sz w:val="24"/>
          <w:szCs w:val="24"/>
        </w:rPr>
        <w:t>Dyżury nocne aptek rozdysponowano równomiernie pomiędzy apteki mające swoją siedzibę na terenie miasta Wyszkowa (dyżur nocny odbywa się w godz. 20.00-8.00 dnia następnego). Ponieważ 3 apteki mające swoją siedzibę na terenie miasta Wyszków (Apteka przy ul. Gen. J. Sowińskiego 63, apteka „Z ANIOŁAMI” przy ul. Gen. J. Sowińskiego 62 oraz apteka „ALTA” przy  ul. Ignacego Daszyńskiego 25) należą do jednego właściciela, zgodnie z jego decyzją wszystkie dyżury w porze nocnej pełniła będzie Apteka przy ul. Gen. J. Sowińskiego 63 w Wyszkowie.</w:t>
      </w:r>
    </w:p>
    <w:p w14:paraId="3A6C9B14" w14:textId="77777777" w:rsidR="0081502B" w:rsidRPr="0081502B" w:rsidRDefault="0081502B" w:rsidP="0081502B">
      <w:pPr>
        <w:spacing w:after="0" w:line="240" w:lineRule="auto"/>
        <w:ind w:firstLine="426"/>
        <w:jc w:val="both"/>
        <w:rPr>
          <w:rFonts w:cstheme="minorHAnsi"/>
          <w:sz w:val="24"/>
          <w:szCs w:val="24"/>
        </w:rPr>
      </w:pPr>
      <w:r w:rsidRPr="0081502B">
        <w:rPr>
          <w:rFonts w:cstheme="minorHAnsi"/>
          <w:sz w:val="24"/>
          <w:szCs w:val="24"/>
        </w:rPr>
        <w:t xml:space="preserve">Zaproponowany rozkład pracy aptek ogólnodostępnych w porze nocnej stwarza możliwość jak największej liczbie osób, jak najszybszego i najlepszego skorzystania z niezbędnej pomocy w sytuacji, gdy nie obowiązuje powszedni czas pracy aptek. </w:t>
      </w:r>
    </w:p>
    <w:p w14:paraId="73861EE3" w14:textId="77777777" w:rsidR="0081502B" w:rsidRPr="0081502B" w:rsidRDefault="0081502B" w:rsidP="0081502B">
      <w:pPr>
        <w:spacing w:after="0" w:line="240" w:lineRule="auto"/>
        <w:ind w:firstLine="426"/>
        <w:jc w:val="both"/>
        <w:rPr>
          <w:rFonts w:cstheme="minorHAnsi"/>
          <w:sz w:val="24"/>
          <w:szCs w:val="24"/>
        </w:rPr>
      </w:pPr>
      <w:r w:rsidRPr="0081502B">
        <w:rPr>
          <w:rFonts w:cstheme="minorHAnsi"/>
          <w:sz w:val="24"/>
          <w:szCs w:val="24"/>
        </w:rPr>
        <w:t xml:space="preserve">Mieszkańcy powiatu wyszkowskiego przyzwyczajeni są, że to w Wyszkowie, terytorialnie centralnym punkcie powiatu, w porze nocnej otwarta jest apteka, z usług której mogą skorzystać w razie potrzeby, gdyż od 2011 r. dyżury nocne prowadziły apteki mające swoją siedzibę w Wyszkowie (patrz </w:t>
      </w:r>
      <w:hyperlink r:id="rId15" w:history="1">
        <w:r w:rsidRPr="0081502B">
          <w:rPr>
            <w:rFonts w:cstheme="minorHAnsi"/>
            <w:color w:val="0563C1" w:themeColor="hyperlink"/>
            <w:sz w:val="24"/>
            <w:szCs w:val="24"/>
            <w:u w:val="single"/>
          </w:rPr>
          <w:t>http://bip.old.powiat-wyszkowski.pl/images/5_28.pdf</w:t>
        </w:r>
      </w:hyperlink>
      <w:r w:rsidRPr="0081502B">
        <w:rPr>
          <w:rFonts w:cstheme="minorHAnsi"/>
          <w:sz w:val="24"/>
          <w:szCs w:val="24"/>
        </w:rPr>
        <w:t>).</w:t>
      </w:r>
    </w:p>
    <w:p w14:paraId="7B5BD562" w14:textId="77777777" w:rsidR="0081502B" w:rsidRPr="0081502B" w:rsidRDefault="0081502B" w:rsidP="0081502B">
      <w:pPr>
        <w:spacing w:after="0" w:line="240" w:lineRule="auto"/>
        <w:jc w:val="both"/>
        <w:rPr>
          <w:rFonts w:cstheme="minorHAnsi"/>
          <w:sz w:val="24"/>
          <w:szCs w:val="24"/>
        </w:rPr>
      </w:pPr>
    </w:p>
    <w:p w14:paraId="0D16189A" w14:textId="77777777" w:rsidR="0081502B" w:rsidRPr="0081502B" w:rsidRDefault="0081502B" w:rsidP="0081502B">
      <w:pPr>
        <w:spacing w:after="0" w:line="240" w:lineRule="auto"/>
        <w:jc w:val="both"/>
        <w:rPr>
          <w:rFonts w:cstheme="minorHAnsi"/>
          <w:sz w:val="24"/>
          <w:szCs w:val="24"/>
        </w:rPr>
      </w:pPr>
      <w:r w:rsidRPr="0081502B">
        <w:rPr>
          <w:rFonts w:cstheme="minorHAnsi"/>
          <w:sz w:val="24"/>
          <w:szCs w:val="24"/>
        </w:rPr>
        <w:t>Ad 6)</w:t>
      </w:r>
    </w:p>
    <w:p w14:paraId="23BA7323" w14:textId="77777777" w:rsidR="0081502B" w:rsidRPr="0081502B" w:rsidRDefault="0081502B" w:rsidP="0081502B">
      <w:pPr>
        <w:spacing w:after="0" w:line="240" w:lineRule="auto"/>
        <w:ind w:firstLine="426"/>
        <w:jc w:val="both"/>
        <w:rPr>
          <w:rFonts w:eastAsia="Times New Roman" w:cstheme="minorHAnsi"/>
          <w:sz w:val="24"/>
          <w:szCs w:val="24"/>
          <w:lang w:eastAsia="pl-PL"/>
        </w:rPr>
      </w:pPr>
      <w:r w:rsidRPr="0081502B">
        <w:rPr>
          <w:rFonts w:eastAsia="Times New Roman" w:cstheme="minorHAnsi"/>
          <w:sz w:val="24"/>
          <w:szCs w:val="24"/>
          <w:lang w:eastAsia="pl-PL"/>
        </w:rPr>
        <w:t>Przy ustalaniu rozkładu godzin pracy aptek ogólnodostępnych w porze nocnej i dni wolne od pracy nie sposób uwzględnić potrzeb ludności, gdyż nie można przewidzieć prawdopodobieństwa pojawienia się zdarzeń zagrażających zdrowiu lub życiu człowieka. W tym wypadku chodzi więc o ustalenie takiego rozkładu godzin pracy aptek ogólnodostępnych, który będzie stwarzał możliwość jak najlepszego i najszybszego skorzystania z niezbędnej pomocy wówczas, gdy nie obowiązuje powszedni czas pracy aptek, a zaistnieje nadzwyczajna, trudna do przewidzenia potrzeba podania leku (tak NSA w wyroku z 9 lipca 2020 r., sygn. II GSK 252/19).</w:t>
      </w:r>
    </w:p>
    <w:p w14:paraId="42DFB91E" w14:textId="77777777" w:rsidR="0081502B" w:rsidRPr="0081502B" w:rsidRDefault="0081502B" w:rsidP="0081502B">
      <w:pPr>
        <w:shd w:val="clear" w:color="auto" w:fill="FFFFFF"/>
        <w:spacing w:after="0" w:line="240" w:lineRule="auto"/>
        <w:ind w:right="108" w:firstLine="426"/>
        <w:jc w:val="both"/>
        <w:rPr>
          <w:rFonts w:cstheme="minorHAnsi"/>
          <w:bCs/>
          <w:i/>
          <w:iCs/>
          <w:sz w:val="24"/>
          <w:szCs w:val="24"/>
        </w:rPr>
      </w:pPr>
      <w:r w:rsidRPr="0081502B">
        <w:rPr>
          <w:rFonts w:cstheme="minorHAnsi"/>
          <w:sz w:val="24"/>
          <w:szCs w:val="24"/>
        </w:rPr>
        <w:t xml:space="preserve">Wyjaśnienia pojęcia „pory nocnej”, nie zostało zdefiniowane w ustawie Prawo farmaceutyczne. Jednakże zgodnie z opinią Wojewódzkiego Sądu Administracyjnego w Gorzowie Wielkopolskim z 22 maja 2013 r. (sygn. II SA/Go 271/13) </w:t>
      </w:r>
      <w:r w:rsidRPr="0081502B">
        <w:rPr>
          <w:rFonts w:cstheme="minorHAnsi"/>
          <w:i/>
          <w:iCs/>
          <w:sz w:val="24"/>
          <w:szCs w:val="24"/>
        </w:rPr>
        <w:t xml:space="preserve">„(…) dokładna analiza </w:t>
      </w:r>
      <w:r w:rsidRPr="0081502B">
        <w:rPr>
          <w:rFonts w:cstheme="minorHAnsi"/>
          <w:i/>
          <w:iCs/>
          <w:sz w:val="24"/>
          <w:szCs w:val="24"/>
        </w:rPr>
        <w:lastRenderedPageBreak/>
        <w:t xml:space="preserve">treści powołanego wyżej </w:t>
      </w:r>
      <w:hyperlink r:id="rId16" w:anchor="/document/16915922?unitId=art(94)ust(1)&amp;cm=DOCUMENT" w:history="1">
        <w:r w:rsidRPr="0081502B">
          <w:rPr>
            <w:rFonts w:cstheme="minorHAnsi"/>
            <w:i/>
            <w:iCs/>
            <w:sz w:val="24"/>
            <w:szCs w:val="24"/>
          </w:rPr>
          <w:t>art. 94 ust. 1</w:t>
        </w:r>
      </w:hyperlink>
      <w:r w:rsidRPr="0081502B">
        <w:rPr>
          <w:rFonts w:cstheme="minorHAnsi"/>
          <w:i/>
          <w:iCs/>
          <w:sz w:val="24"/>
          <w:szCs w:val="24"/>
        </w:rPr>
        <w:t xml:space="preserve"> Pr. farmaceutycznego, w ocenie Składu orzekającego, implikują wniosek, iż w istocie, celem ustawodawcy nie było określenie sztywnych granic czasowych w jakich realizowane powinny być usługi farmaceutyczne, lecz stworzenie systemu, który zabezpieczy potrzeby społeczności lokalnej w tym zakresie, także w zakresie zdarzeń nagłych i trudnych do przewidzenia. Ustawodawca posłużył się pojęciem "również w porze nocnej" zmierzając tym samym do zapewnienia dostępności tych usług przez cały czas, a więc całodobowo. Dostępność powinna być całodobowa, bowiem jedynie wówczas powstanie pożądany z punktu widzenia społecznego stan najlepszego i najszybszego skorzystania z niezbędnej pomocy, gdy nie obowiązuje powszedni czas pracy aptek, a zaistnieje nadzwyczajna, trudna do przewidzenia potrzeba podania leku. (…) Kryterium dostępności świadczeń nie zapewnia bowiem, w ocenie Sądu, nałożenie na apteki obowiązku pełnienia dyżurów nocnych od poniedziałku do piątku, do 24:00, ponieważ na terenie całego Powiatu, wobec tak uregulowanego rozkładu czasu pracy aptek, nie będzie dostępnej żadnej apteki, które pełniłaby dyżur całodobowo. W związku z powyższym ustalony w zaskarżonej uchwale rozkład godzin aptek narusza </w:t>
      </w:r>
      <w:hyperlink r:id="rId17" w:anchor="/document/16915922?unitId=art(94)&amp;cm=DOCUMENT" w:history="1">
        <w:r w:rsidRPr="0081502B">
          <w:rPr>
            <w:rFonts w:cstheme="minorHAnsi"/>
            <w:i/>
            <w:iCs/>
            <w:sz w:val="24"/>
            <w:szCs w:val="24"/>
          </w:rPr>
          <w:t>art. 94</w:t>
        </w:r>
      </w:hyperlink>
      <w:r w:rsidRPr="0081502B">
        <w:rPr>
          <w:rFonts w:cstheme="minorHAnsi"/>
          <w:i/>
          <w:iCs/>
          <w:sz w:val="24"/>
          <w:szCs w:val="24"/>
        </w:rPr>
        <w:t xml:space="preserve"> Pr. farmaceutyczne.”</w:t>
      </w:r>
    </w:p>
    <w:p w14:paraId="1BCD7E9B" w14:textId="77777777" w:rsidR="0081502B" w:rsidRPr="0081502B" w:rsidRDefault="0081502B" w:rsidP="0081502B">
      <w:pPr>
        <w:spacing w:after="0" w:line="240" w:lineRule="auto"/>
        <w:jc w:val="both"/>
        <w:rPr>
          <w:rFonts w:cstheme="minorHAnsi"/>
          <w:sz w:val="24"/>
          <w:szCs w:val="24"/>
        </w:rPr>
      </w:pPr>
    </w:p>
    <w:p w14:paraId="357EB775" w14:textId="77777777" w:rsidR="0081502B" w:rsidRPr="0081502B" w:rsidRDefault="0081502B" w:rsidP="0081502B">
      <w:pPr>
        <w:spacing w:after="0" w:line="240" w:lineRule="auto"/>
        <w:jc w:val="both"/>
        <w:rPr>
          <w:rFonts w:cstheme="minorHAnsi"/>
          <w:sz w:val="24"/>
          <w:szCs w:val="24"/>
        </w:rPr>
      </w:pPr>
      <w:r w:rsidRPr="0081502B">
        <w:rPr>
          <w:rFonts w:cstheme="minorHAnsi"/>
          <w:sz w:val="24"/>
          <w:szCs w:val="24"/>
        </w:rPr>
        <w:t>Ad 7)</w:t>
      </w:r>
    </w:p>
    <w:p w14:paraId="5950D15A" w14:textId="77777777" w:rsidR="0081502B" w:rsidRPr="0081502B" w:rsidRDefault="0081502B" w:rsidP="0081502B">
      <w:pPr>
        <w:spacing w:after="0" w:line="240" w:lineRule="auto"/>
        <w:ind w:firstLine="426"/>
        <w:jc w:val="both"/>
        <w:rPr>
          <w:rFonts w:cstheme="minorHAnsi"/>
          <w:color w:val="000000"/>
          <w:sz w:val="24"/>
          <w:szCs w:val="24"/>
          <w:shd w:val="clear" w:color="auto" w:fill="FFFFFF"/>
        </w:rPr>
      </w:pPr>
      <w:r w:rsidRPr="0081502B">
        <w:rPr>
          <w:rFonts w:cstheme="minorHAnsi"/>
          <w:color w:val="000000"/>
          <w:sz w:val="24"/>
          <w:szCs w:val="24"/>
          <w:shd w:val="clear" w:color="auto" w:fill="FFFFFF"/>
        </w:rPr>
        <w:t>Rada Powiatu w Wyszkowie nie zgadza się ze stwierdzeniem</w:t>
      </w:r>
      <w:r w:rsidRPr="0081502B">
        <w:rPr>
          <w:rFonts w:cstheme="minorHAnsi"/>
          <w:color w:val="FF0000"/>
          <w:sz w:val="24"/>
          <w:szCs w:val="24"/>
          <w:shd w:val="clear" w:color="auto" w:fill="FFFFFF"/>
        </w:rPr>
        <w:t xml:space="preserve"> </w:t>
      </w:r>
      <w:r w:rsidRPr="0081502B">
        <w:rPr>
          <w:rFonts w:cstheme="minorHAnsi"/>
          <w:sz w:val="24"/>
          <w:szCs w:val="24"/>
          <w:shd w:val="clear" w:color="auto" w:fill="FFFFFF"/>
        </w:rPr>
        <w:t>Okręgowej Rady Aptekarskiej Okręgowej Izby Aptekarskiej</w:t>
      </w:r>
      <w:r w:rsidRPr="0081502B">
        <w:rPr>
          <w:rFonts w:cstheme="minorHAnsi"/>
          <w:color w:val="000000"/>
          <w:sz w:val="24"/>
          <w:szCs w:val="24"/>
          <w:shd w:val="clear" w:color="auto" w:fill="FFFFFF"/>
        </w:rPr>
        <w:t xml:space="preserve">, </w:t>
      </w:r>
      <w:r w:rsidRPr="0081502B">
        <w:rPr>
          <w:rFonts w:cstheme="minorHAnsi"/>
          <w:i/>
          <w:iCs/>
          <w:color w:val="000000"/>
          <w:sz w:val="24"/>
          <w:szCs w:val="24"/>
          <w:shd w:val="clear" w:color="auto" w:fill="FFFFFF"/>
        </w:rPr>
        <w:t>„</w:t>
      </w:r>
      <w:r w:rsidRPr="0081502B">
        <w:rPr>
          <w:rFonts w:cstheme="minorHAnsi"/>
          <w:i/>
          <w:iCs/>
          <w:sz w:val="24"/>
          <w:szCs w:val="24"/>
        </w:rPr>
        <w:t>w przypadku</w:t>
      </w:r>
      <w:r w:rsidRPr="0081502B">
        <w:rPr>
          <w:rFonts w:cstheme="minorHAnsi"/>
          <w:sz w:val="24"/>
          <w:szCs w:val="24"/>
        </w:rPr>
        <w:t xml:space="preserve"> </w:t>
      </w:r>
      <w:r w:rsidRPr="0081502B">
        <w:rPr>
          <w:rFonts w:cstheme="minorHAnsi"/>
          <w:i/>
          <w:iCs/>
          <w:sz w:val="24"/>
          <w:szCs w:val="24"/>
        </w:rPr>
        <w:t>szpitala udzielającego świadczeń opieki zdrowotnej w sprawach nagłych w porze nocnej lub w święta, to ten szpital zaopatruje pacjentów w niezbędne leki, co czyni bezprzedmiotowym nakładanie na apteki ogólnodostępne powiatu obowiązku 24-godzinnego funkcjonowania”</w:t>
      </w:r>
      <w:r w:rsidRPr="0081502B">
        <w:rPr>
          <w:rFonts w:cstheme="minorHAnsi"/>
          <w:sz w:val="24"/>
          <w:szCs w:val="24"/>
        </w:rPr>
        <w:t>.</w:t>
      </w:r>
      <w:r w:rsidRPr="0081502B">
        <w:rPr>
          <w:rFonts w:cstheme="minorHAnsi"/>
          <w:color w:val="000000"/>
          <w:sz w:val="24"/>
          <w:szCs w:val="24"/>
          <w:shd w:val="clear" w:color="auto" w:fill="FFFFFF"/>
        </w:rPr>
        <w:t xml:space="preserve"> </w:t>
      </w:r>
    </w:p>
    <w:p w14:paraId="0C7C5F56" w14:textId="77777777" w:rsidR="0081502B" w:rsidRPr="0081502B" w:rsidRDefault="0081502B" w:rsidP="0081502B">
      <w:pPr>
        <w:spacing w:after="0" w:line="240" w:lineRule="auto"/>
        <w:ind w:firstLine="426"/>
        <w:jc w:val="both"/>
        <w:rPr>
          <w:rFonts w:cstheme="minorHAnsi"/>
          <w:color w:val="000000"/>
          <w:sz w:val="24"/>
          <w:szCs w:val="24"/>
          <w:shd w:val="clear" w:color="auto" w:fill="FFFFFF"/>
        </w:rPr>
      </w:pPr>
      <w:r w:rsidRPr="0081502B">
        <w:rPr>
          <w:rFonts w:cstheme="minorHAnsi"/>
          <w:color w:val="000000"/>
          <w:sz w:val="24"/>
          <w:szCs w:val="24"/>
          <w:shd w:val="clear" w:color="auto" w:fill="FFFFFF"/>
        </w:rPr>
        <w:t>Apteki są placówkami ochrony zdrowia publicznego, w których świadczone są specyficzne usługi, wobec czego zapewnienie dostępności tych świadczeń nie powinno być też uzależnione od możliwości uzyskania pomocy w omawianym czasie w placówkach służby zdrowia (por. Wyrok NSA w Warszawie z dnia 13 sierpnia 2013 r. sygn. II GSK 585/12; wyrok WSA z dnia 11 kwietnia 2014 r. sygn. III SA/</w:t>
      </w:r>
      <w:proofErr w:type="spellStart"/>
      <w:r w:rsidRPr="0081502B">
        <w:rPr>
          <w:rFonts w:cstheme="minorHAnsi"/>
          <w:color w:val="000000"/>
          <w:sz w:val="24"/>
          <w:szCs w:val="24"/>
          <w:shd w:val="clear" w:color="auto" w:fill="FFFFFF"/>
        </w:rPr>
        <w:t>Łd</w:t>
      </w:r>
      <w:proofErr w:type="spellEnd"/>
      <w:r w:rsidRPr="0081502B">
        <w:rPr>
          <w:rFonts w:cstheme="minorHAnsi"/>
          <w:color w:val="000000"/>
          <w:sz w:val="24"/>
          <w:szCs w:val="24"/>
          <w:shd w:val="clear" w:color="auto" w:fill="FFFFFF"/>
        </w:rPr>
        <w:t xml:space="preserve"> 187/14). Podobne stanowisko wyraził Wojewódzki Sąd Administracyjny w Gdańsku w wyroku z dnia 19 czerwca 2019 r. (sygn. III SA/Gd 301/19): „</w:t>
      </w:r>
      <w:r w:rsidRPr="0081502B">
        <w:rPr>
          <w:rFonts w:cstheme="minorHAnsi"/>
          <w:i/>
          <w:iCs/>
          <w:color w:val="000000"/>
          <w:sz w:val="24"/>
          <w:szCs w:val="24"/>
          <w:shd w:val="clear" w:color="auto" w:fill="FFFFFF"/>
        </w:rPr>
        <w:t xml:space="preserve">Sąd nie może nadto zgodzić się ze stwierdzeniem skarżącej, że obecność szpitala stanowi wystarczającą w tym rejonie gwarancję niezbędnej pomocy farmaceutycznej dla ludności. Podkreślenia wymaga, że z art. 94 ust. 1 </w:t>
      </w:r>
      <w:proofErr w:type="spellStart"/>
      <w:r w:rsidRPr="0081502B">
        <w:rPr>
          <w:rFonts w:cstheme="minorHAnsi"/>
          <w:i/>
          <w:iCs/>
          <w:color w:val="000000"/>
          <w:sz w:val="24"/>
          <w:szCs w:val="24"/>
          <w:shd w:val="clear" w:color="auto" w:fill="FFFFFF"/>
        </w:rPr>
        <w:t>u.p.f</w:t>
      </w:r>
      <w:proofErr w:type="spellEnd"/>
      <w:r w:rsidRPr="0081502B">
        <w:rPr>
          <w:rFonts w:cstheme="minorHAnsi"/>
          <w:i/>
          <w:iCs/>
          <w:color w:val="000000"/>
          <w:sz w:val="24"/>
          <w:szCs w:val="24"/>
          <w:shd w:val="clear" w:color="auto" w:fill="FFFFFF"/>
        </w:rPr>
        <w:t>. nie wynika, aby ustalenie rozkładu godzin pracy aptek ogólnodostępnych przez radę powiatu miało uwzględniać godziny funkcjonowania placówek medycznych na terenie tego powiatu. Czym innym jest bowiem dostępność do całodobowej opieki medycznej, a czym innym konieczność zapewnienia przez Radę całodobowej dostępności do aptek na terenie powiatu. W sytuacji, gdyby osoby potrzebujące dokonać wyłącznie zakupu środków farmaceutycznych miały każdorazowo w porze nocnej oraz w niedziele i święta zgłaszać się w tym celu do placówek medycznych funkcjonujących na terenie Powiatu, to chorzy, wymagający pomocy medycznej, dostęp do tej pomocy mieliby znacznie ograniczony (por. powołany powyżej wyrok WSA w Łodzi sygn. akt IIISA/</w:t>
      </w:r>
      <w:proofErr w:type="spellStart"/>
      <w:r w:rsidRPr="0081502B">
        <w:rPr>
          <w:rFonts w:cstheme="minorHAnsi"/>
          <w:i/>
          <w:iCs/>
          <w:color w:val="000000"/>
          <w:sz w:val="24"/>
          <w:szCs w:val="24"/>
          <w:shd w:val="clear" w:color="auto" w:fill="FFFFFF"/>
        </w:rPr>
        <w:t>Łd</w:t>
      </w:r>
      <w:proofErr w:type="spellEnd"/>
      <w:r w:rsidRPr="0081502B">
        <w:rPr>
          <w:rFonts w:cstheme="minorHAnsi"/>
          <w:i/>
          <w:iCs/>
          <w:color w:val="000000"/>
          <w:sz w:val="24"/>
          <w:szCs w:val="24"/>
          <w:shd w:val="clear" w:color="auto" w:fill="FFFFFF"/>
        </w:rPr>
        <w:t xml:space="preserve"> 1/17)”</w:t>
      </w:r>
      <w:r w:rsidRPr="0081502B">
        <w:rPr>
          <w:rFonts w:cstheme="minorHAnsi"/>
          <w:color w:val="000000"/>
          <w:sz w:val="24"/>
          <w:szCs w:val="24"/>
          <w:shd w:val="clear" w:color="auto" w:fill="FFFFFF"/>
        </w:rPr>
        <w:t>.</w:t>
      </w:r>
    </w:p>
    <w:p w14:paraId="1A622077" w14:textId="77777777" w:rsidR="0081502B" w:rsidRPr="0081502B" w:rsidRDefault="0081502B" w:rsidP="0081502B">
      <w:pPr>
        <w:spacing w:after="0" w:line="240" w:lineRule="auto"/>
        <w:jc w:val="both"/>
        <w:rPr>
          <w:rFonts w:cstheme="minorHAnsi"/>
          <w:sz w:val="24"/>
          <w:szCs w:val="24"/>
        </w:rPr>
      </w:pPr>
    </w:p>
    <w:p w14:paraId="41842DE0" w14:textId="77777777" w:rsidR="0081502B" w:rsidRPr="0081502B" w:rsidRDefault="0081502B" w:rsidP="0081502B">
      <w:pPr>
        <w:spacing w:after="0" w:line="240" w:lineRule="auto"/>
        <w:jc w:val="both"/>
        <w:rPr>
          <w:rFonts w:cstheme="minorHAnsi"/>
          <w:sz w:val="24"/>
          <w:szCs w:val="24"/>
        </w:rPr>
      </w:pPr>
    </w:p>
    <w:p w14:paraId="06E0D082" w14:textId="77777777" w:rsidR="0081502B" w:rsidRPr="0081502B" w:rsidRDefault="0081502B" w:rsidP="0081502B">
      <w:pPr>
        <w:spacing w:after="0" w:line="240" w:lineRule="auto"/>
        <w:jc w:val="both"/>
        <w:rPr>
          <w:rFonts w:cstheme="minorHAnsi"/>
          <w:sz w:val="24"/>
          <w:szCs w:val="24"/>
        </w:rPr>
      </w:pPr>
    </w:p>
    <w:p w14:paraId="79ABAE71" w14:textId="77777777" w:rsidR="0081502B" w:rsidRPr="0081502B" w:rsidRDefault="0081502B" w:rsidP="0081502B">
      <w:pPr>
        <w:spacing w:after="0" w:line="240" w:lineRule="auto"/>
        <w:jc w:val="both"/>
        <w:rPr>
          <w:rFonts w:cstheme="minorHAnsi"/>
          <w:sz w:val="24"/>
          <w:szCs w:val="24"/>
        </w:rPr>
      </w:pPr>
      <w:r w:rsidRPr="0081502B">
        <w:rPr>
          <w:rFonts w:cstheme="minorHAnsi"/>
          <w:sz w:val="24"/>
          <w:szCs w:val="24"/>
        </w:rPr>
        <w:t>Ad 8-11)</w:t>
      </w:r>
    </w:p>
    <w:p w14:paraId="4A500D20" w14:textId="77777777" w:rsidR="0081502B" w:rsidRPr="0081502B" w:rsidRDefault="0081502B" w:rsidP="0081502B">
      <w:pPr>
        <w:tabs>
          <w:tab w:val="left" w:pos="426"/>
        </w:tabs>
        <w:autoSpaceDE w:val="0"/>
        <w:autoSpaceDN w:val="0"/>
        <w:adjustRightInd w:val="0"/>
        <w:spacing w:after="0" w:line="240" w:lineRule="auto"/>
        <w:jc w:val="both"/>
        <w:rPr>
          <w:rFonts w:eastAsiaTheme="minorEastAsia" w:cstheme="minorHAnsi"/>
          <w:sz w:val="24"/>
          <w:szCs w:val="24"/>
          <w:lang w:eastAsia="pl-PL"/>
          <w14:ligatures w14:val="standardContextual"/>
        </w:rPr>
      </w:pPr>
      <w:r w:rsidRPr="0081502B">
        <w:rPr>
          <w:rFonts w:eastAsiaTheme="minorEastAsia" w:cstheme="minorHAnsi"/>
          <w:lang w:eastAsia="pl-PL"/>
          <w14:ligatures w14:val="standardContextual"/>
        </w:rPr>
        <w:tab/>
        <w:t xml:space="preserve">Właściciel apteki w Wyszkowie przy ul. Gen. Józefa Sowińskiego 63, apteki ALTA przy ul. Ignacego Daszyńskiego 25 oraz Apteki DZIEWANNA w Rząśniku przy ul. Wyszkowskiej 48 pismem z dnia 13 listopada 2023 r. wniósł uwagi do godzin pracy aptek oraz do danych teleadresowych, które zostały uwzględnione w </w:t>
      </w:r>
      <w:r w:rsidRPr="0081502B">
        <w:rPr>
          <w:rFonts w:eastAsiaTheme="minorEastAsia" w:cstheme="minorHAnsi"/>
          <w:sz w:val="24"/>
          <w:szCs w:val="24"/>
          <w:lang w:eastAsia="pl-PL"/>
          <w14:ligatures w14:val="standardContextual"/>
        </w:rPr>
        <w:t>poddanym pod obrady Rady Powiatu w Wyszkowie</w:t>
      </w:r>
      <w:r w:rsidRPr="0081502B">
        <w:rPr>
          <w:rFonts w:eastAsiaTheme="minorEastAsia" w:cstheme="minorHAnsi"/>
          <w:lang w:eastAsia="pl-PL"/>
          <w14:ligatures w14:val="standardContextual"/>
        </w:rPr>
        <w:t xml:space="preserve"> projekcie uchwały w sprawie </w:t>
      </w:r>
      <w:r w:rsidRPr="0081502B">
        <w:rPr>
          <w:rFonts w:eastAsiaTheme="minorEastAsia" w:cstheme="minorHAnsi"/>
          <w:sz w:val="24"/>
          <w:szCs w:val="24"/>
          <w:lang w:eastAsia="pl-PL"/>
          <w14:ligatures w14:val="standardContextual"/>
        </w:rPr>
        <w:lastRenderedPageBreak/>
        <w:t>określenia rozkładu godzin pracy aptek ogólnodostępnych na terenie powiatu wyszkowskiego w roku 2024.</w:t>
      </w:r>
    </w:p>
    <w:p w14:paraId="7C146A00" w14:textId="77777777" w:rsidR="0081502B" w:rsidRPr="0081502B" w:rsidRDefault="0081502B" w:rsidP="0081502B">
      <w:pPr>
        <w:tabs>
          <w:tab w:val="left" w:pos="730"/>
        </w:tabs>
        <w:autoSpaceDE w:val="0"/>
        <w:autoSpaceDN w:val="0"/>
        <w:adjustRightInd w:val="0"/>
        <w:spacing w:after="0" w:line="240" w:lineRule="auto"/>
        <w:jc w:val="both"/>
        <w:rPr>
          <w:rFonts w:eastAsiaTheme="minorEastAsia" w:cstheme="minorHAnsi"/>
          <w:sz w:val="24"/>
          <w:szCs w:val="24"/>
          <w:lang w:eastAsia="pl-PL"/>
          <w14:ligatures w14:val="standardContextual"/>
        </w:rPr>
      </w:pPr>
    </w:p>
    <w:p w14:paraId="363378FD" w14:textId="77777777" w:rsidR="0081502B" w:rsidRPr="0081502B" w:rsidRDefault="0081502B" w:rsidP="0081502B">
      <w:pPr>
        <w:spacing w:after="0" w:line="240" w:lineRule="auto"/>
        <w:jc w:val="both"/>
        <w:rPr>
          <w:rFonts w:cstheme="minorHAnsi"/>
          <w:sz w:val="24"/>
          <w:szCs w:val="24"/>
        </w:rPr>
      </w:pPr>
      <w:r w:rsidRPr="0081502B">
        <w:rPr>
          <w:rFonts w:cstheme="minorHAnsi"/>
          <w:sz w:val="24"/>
          <w:szCs w:val="24"/>
        </w:rPr>
        <w:t>Ad 12)</w:t>
      </w:r>
    </w:p>
    <w:p w14:paraId="6FB54678" w14:textId="77777777" w:rsidR="0081502B" w:rsidRPr="0081502B" w:rsidRDefault="0081502B" w:rsidP="0081502B">
      <w:pPr>
        <w:spacing w:after="0" w:line="240" w:lineRule="auto"/>
        <w:ind w:firstLine="426"/>
        <w:jc w:val="both"/>
        <w:rPr>
          <w:rFonts w:cstheme="minorHAnsi"/>
          <w:color w:val="000000"/>
          <w:sz w:val="24"/>
          <w:szCs w:val="24"/>
          <w:shd w:val="clear" w:color="auto" w:fill="FFFFFF"/>
        </w:rPr>
      </w:pPr>
      <w:r w:rsidRPr="0081502B">
        <w:rPr>
          <w:rFonts w:cstheme="minorHAnsi"/>
          <w:sz w:val="24"/>
          <w:szCs w:val="24"/>
        </w:rPr>
        <w:t xml:space="preserve">Pełnienie dyżurów nocnych i podczas dni wolnych od pracy wchodzi w zakres ustawowych zadań aptek ogólnodostępnych. </w:t>
      </w:r>
      <w:r w:rsidRPr="0081502B">
        <w:rPr>
          <w:rFonts w:cstheme="minorHAnsi"/>
          <w:color w:val="000000"/>
          <w:sz w:val="24"/>
          <w:szCs w:val="24"/>
          <w:shd w:val="clear" w:color="auto" w:fill="FFFFFF"/>
        </w:rPr>
        <w:t xml:space="preserve">Zapewnienie obecności farmaceuty podczas dyżuru nocnego  jest kwestią organizacyjną i sposób jej rozwiązania zależy od decyzji podmiotu prowadzącego aptekę (por. Wyrok NSA w Warszawie z dnia 13 sierpnia 2013 r. sygn. II GSK 585/12). </w:t>
      </w:r>
    </w:p>
    <w:p w14:paraId="185D4B27" w14:textId="77777777" w:rsidR="0081502B" w:rsidRPr="0081502B" w:rsidRDefault="0081502B" w:rsidP="0081502B">
      <w:pPr>
        <w:spacing w:after="0" w:line="240" w:lineRule="auto"/>
        <w:ind w:firstLine="426"/>
        <w:jc w:val="both"/>
        <w:rPr>
          <w:rFonts w:cstheme="minorHAnsi"/>
          <w:sz w:val="24"/>
          <w:szCs w:val="24"/>
        </w:rPr>
      </w:pPr>
      <w:r w:rsidRPr="0081502B">
        <w:rPr>
          <w:rFonts w:cstheme="minorHAnsi"/>
          <w:sz w:val="24"/>
          <w:szCs w:val="24"/>
        </w:rPr>
        <w:t xml:space="preserve">Kierownik Apteki </w:t>
      </w:r>
      <w:proofErr w:type="spellStart"/>
      <w:r w:rsidRPr="0081502B">
        <w:rPr>
          <w:rFonts w:cstheme="minorHAnsi"/>
          <w:sz w:val="24"/>
          <w:szCs w:val="24"/>
        </w:rPr>
        <w:t>Gemini</w:t>
      </w:r>
      <w:proofErr w:type="spellEnd"/>
      <w:r w:rsidRPr="0081502B">
        <w:rPr>
          <w:rFonts w:cstheme="minorHAnsi"/>
          <w:sz w:val="24"/>
          <w:szCs w:val="24"/>
        </w:rPr>
        <w:t xml:space="preserve"> powinien zorganizować pracę tak, aby placówka zrealizowała obowiązek dyżurów nocnych w 1 stycznia 2024 r. oraz 31 marca 2024 r. określonych w projekcie uchwały </w:t>
      </w:r>
      <w:r w:rsidRPr="0081502B">
        <w:rPr>
          <w:rFonts w:ascii="Times New Roman" w:hAnsi="Times New Roman" w:cstheme="minorHAnsi"/>
          <w:sz w:val="24"/>
          <w:szCs w:val="24"/>
        </w:rPr>
        <w:t xml:space="preserve">w sprawie </w:t>
      </w:r>
      <w:r w:rsidRPr="0081502B">
        <w:rPr>
          <w:rFonts w:cstheme="minorHAnsi"/>
          <w:sz w:val="24"/>
          <w:szCs w:val="24"/>
        </w:rPr>
        <w:t xml:space="preserve">określenia rozkładu godzin pracy aptek ogólnodostępnych na terenie powiatu wyszkowskiego w roku 2024. </w:t>
      </w:r>
    </w:p>
    <w:p w14:paraId="4E18DDD3" w14:textId="77777777" w:rsidR="0081502B" w:rsidRPr="0081502B" w:rsidRDefault="0081502B" w:rsidP="0081502B">
      <w:pPr>
        <w:spacing w:after="0" w:line="240" w:lineRule="auto"/>
        <w:jc w:val="both"/>
        <w:rPr>
          <w:rFonts w:cstheme="minorHAnsi"/>
          <w:sz w:val="24"/>
          <w:szCs w:val="24"/>
        </w:rPr>
      </w:pPr>
    </w:p>
    <w:p w14:paraId="2B02CC82" w14:textId="77777777" w:rsidR="0081502B" w:rsidRPr="0081502B" w:rsidRDefault="0081502B" w:rsidP="0081502B">
      <w:pPr>
        <w:spacing w:after="0" w:line="240" w:lineRule="auto"/>
        <w:ind w:firstLine="360"/>
        <w:jc w:val="both"/>
        <w:rPr>
          <w:rFonts w:cstheme="minorHAnsi"/>
          <w:sz w:val="24"/>
          <w:szCs w:val="24"/>
        </w:rPr>
      </w:pPr>
      <w:r w:rsidRPr="0081502B">
        <w:rPr>
          <w:rFonts w:cstheme="minorHAnsi"/>
          <w:sz w:val="24"/>
          <w:szCs w:val="24"/>
        </w:rPr>
        <w:t xml:space="preserve">Zaproponowany w uchwale harmonogram pracy aptek ogólnodostępnych dostosowany został  do potrzeb ludności w taki sposób, aby każdy obywatel miał jak najłatwiejszy, najmniej skomplikowany dostęp do dyżurującej apteki. Zapewnienie dostępu do świadczeń farmaceutycznych w porze nocnej i w dni wolne od pracy stanowi realizację ważnego interesu publicznego jakim jest ochrona zdrowia i życia obywateli. Mogą zdarzać się sytuacje, w których od nabycia lekarstwa zależy zdrowie człowieka, także wówczas, gdy apteki nie funkcjonują według standardowego rozkładu godzin pracy. </w:t>
      </w:r>
    </w:p>
    <w:p w14:paraId="256C5D70" w14:textId="77777777" w:rsidR="0081502B" w:rsidRPr="0081502B" w:rsidRDefault="0081502B" w:rsidP="0081502B">
      <w:pPr>
        <w:spacing w:after="0" w:line="240" w:lineRule="auto"/>
        <w:ind w:firstLine="360"/>
        <w:jc w:val="both"/>
        <w:rPr>
          <w:rFonts w:cstheme="minorHAnsi"/>
          <w:sz w:val="24"/>
          <w:szCs w:val="24"/>
        </w:rPr>
      </w:pPr>
      <w:r w:rsidRPr="0081502B">
        <w:rPr>
          <w:rFonts w:cstheme="minorHAnsi"/>
          <w:color w:val="000000"/>
          <w:sz w:val="24"/>
          <w:szCs w:val="24"/>
          <w:shd w:val="clear" w:color="auto" w:fill="FFFFFF"/>
        </w:rPr>
        <w:t>Określenie rozkładu godzin pracy aptek ogólnodostępnych na terenie powiatu, w tym także ustalenie harmonogramu dyżurów poza zwykłym rozkładem czasu pracy aptek, jest wykonaniem dyspozycji, o której mowa w art. 94 ust. ust. 1 ustawy Prawo farmaceutyczne. Minimalnym standardem wynikającym z wyżej wskazanego przepisu jest zagwarantowanie, żeby w każdym czasie była czynna przynajmniej jedna apteka na obszarze powiatu (por. Wyrok WSA w Bydgoszczy z dnia 30 sierpnia 2017 r. sygn. II SA/</w:t>
      </w:r>
      <w:proofErr w:type="spellStart"/>
      <w:r w:rsidRPr="0081502B">
        <w:rPr>
          <w:rFonts w:cstheme="minorHAnsi"/>
          <w:color w:val="000000"/>
          <w:sz w:val="24"/>
          <w:szCs w:val="24"/>
          <w:shd w:val="clear" w:color="auto" w:fill="FFFFFF"/>
        </w:rPr>
        <w:t>Bd</w:t>
      </w:r>
      <w:proofErr w:type="spellEnd"/>
      <w:r w:rsidRPr="0081502B">
        <w:rPr>
          <w:rFonts w:cstheme="minorHAnsi"/>
          <w:color w:val="000000"/>
          <w:sz w:val="24"/>
          <w:szCs w:val="24"/>
          <w:shd w:val="clear" w:color="auto" w:fill="FFFFFF"/>
        </w:rPr>
        <w:t xml:space="preserve"> 158/17).</w:t>
      </w:r>
    </w:p>
    <w:p w14:paraId="49494CBB" w14:textId="77777777" w:rsidR="0081502B" w:rsidRPr="0081502B" w:rsidRDefault="0081502B" w:rsidP="0081502B">
      <w:pPr>
        <w:spacing w:after="0" w:line="240" w:lineRule="auto"/>
        <w:jc w:val="both"/>
        <w:rPr>
          <w:rFonts w:eastAsia="Times New Roman" w:cstheme="minorHAnsi"/>
          <w:sz w:val="24"/>
          <w:szCs w:val="24"/>
          <w:lang w:eastAsia="pl-PL"/>
        </w:rPr>
      </w:pPr>
    </w:p>
    <w:p w14:paraId="1C1180DF" w14:textId="77777777" w:rsidR="0081502B" w:rsidRPr="0081502B" w:rsidRDefault="0081502B" w:rsidP="0081502B">
      <w:pPr>
        <w:keepNext/>
        <w:spacing w:after="0" w:line="240" w:lineRule="auto"/>
        <w:ind w:firstLine="360"/>
        <w:jc w:val="both"/>
        <w:outlineLvl w:val="1"/>
        <w:rPr>
          <w:rFonts w:eastAsia="Times New Roman" w:cstheme="minorHAnsi"/>
          <w:sz w:val="24"/>
          <w:szCs w:val="24"/>
          <w:lang w:eastAsia="pl-PL"/>
        </w:rPr>
      </w:pPr>
      <w:r w:rsidRPr="0081502B">
        <w:rPr>
          <w:rFonts w:eastAsia="Times New Roman" w:cstheme="minorHAnsi"/>
          <w:sz w:val="24"/>
          <w:szCs w:val="24"/>
          <w:lang w:eastAsia="pl-PL"/>
        </w:rPr>
        <w:t>Wobec powyższego podjęcie uchwały w przedmiotowej sprawie uważa się za zasadne.</w:t>
      </w:r>
    </w:p>
    <w:p w14:paraId="6689A3CE" w14:textId="77777777" w:rsidR="0081502B" w:rsidRPr="0081502B" w:rsidRDefault="0081502B" w:rsidP="0081502B">
      <w:pPr>
        <w:spacing w:after="0" w:line="240" w:lineRule="auto"/>
        <w:rPr>
          <w:rFonts w:cstheme="minorHAnsi"/>
          <w:sz w:val="24"/>
          <w:szCs w:val="24"/>
        </w:rPr>
      </w:pPr>
    </w:p>
    <w:p w14:paraId="64268CB7" w14:textId="77777777" w:rsidR="00F10159" w:rsidRDefault="00F10159" w:rsidP="00F10159">
      <w:pPr>
        <w:spacing w:after="0" w:line="240" w:lineRule="auto"/>
        <w:rPr>
          <w:rFonts w:cs="Calibri"/>
          <w:sz w:val="24"/>
          <w:szCs w:val="24"/>
        </w:rPr>
      </w:pPr>
      <w:r>
        <w:rPr>
          <w:rFonts w:cs="Calibri"/>
          <w:sz w:val="24"/>
          <w:szCs w:val="24"/>
        </w:rPr>
        <w:t xml:space="preserve">/-/ w podpisie </w:t>
      </w:r>
    </w:p>
    <w:p w14:paraId="35F13055" w14:textId="77777777" w:rsidR="00F10159" w:rsidRDefault="00F10159" w:rsidP="00F10159">
      <w:pPr>
        <w:spacing w:after="0" w:line="240" w:lineRule="auto"/>
        <w:rPr>
          <w:rFonts w:cs="Calibri"/>
          <w:sz w:val="24"/>
          <w:szCs w:val="24"/>
        </w:rPr>
      </w:pPr>
      <w:r>
        <w:rPr>
          <w:rFonts w:cs="Calibri"/>
          <w:sz w:val="24"/>
          <w:szCs w:val="24"/>
        </w:rPr>
        <w:t>Przewodnicząca Rady Powiatu</w:t>
      </w:r>
    </w:p>
    <w:p w14:paraId="00D7FD48" w14:textId="77777777" w:rsidR="00F10159" w:rsidRDefault="00F10159" w:rsidP="00F10159">
      <w:pPr>
        <w:spacing w:after="0" w:line="240" w:lineRule="auto"/>
        <w:rPr>
          <w:rFonts w:cs="Calibri"/>
          <w:sz w:val="24"/>
          <w:szCs w:val="24"/>
        </w:rPr>
      </w:pPr>
      <w:r>
        <w:rPr>
          <w:rFonts w:cs="Calibri"/>
          <w:sz w:val="24"/>
          <w:szCs w:val="24"/>
        </w:rPr>
        <w:t>Ewa Bartosiewicz</w:t>
      </w:r>
    </w:p>
    <w:p w14:paraId="791C62CF" w14:textId="77777777" w:rsidR="00F10159" w:rsidRDefault="00F10159" w:rsidP="00F10159">
      <w:pPr>
        <w:spacing w:after="0" w:line="240" w:lineRule="auto"/>
        <w:rPr>
          <w:rFonts w:cs="Calibri"/>
          <w:sz w:val="24"/>
          <w:szCs w:val="24"/>
        </w:rPr>
      </w:pPr>
    </w:p>
    <w:p w14:paraId="2779D559" w14:textId="77777777" w:rsidR="0081502B" w:rsidRDefault="0081502B" w:rsidP="004476EB">
      <w:pPr>
        <w:spacing w:after="0" w:line="240" w:lineRule="auto"/>
        <w:rPr>
          <w:rFonts w:cs="Calibri"/>
          <w:sz w:val="24"/>
          <w:szCs w:val="24"/>
        </w:rPr>
      </w:pPr>
    </w:p>
    <w:sectPr w:rsidR="0081502B" w:rsidSect="005C44F7">
      <w:pgSz w:w="11906" w:h="16838"/>
      <w:pgMar w:top="1417" w:right="1417"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2408" w14:textId="77777777" w:rsidR="00A437F9" w:rsidRDefault="00A437F9" w:rsidP="004476EB">
      <w:pPr>
        <w:spacing w:after="0" w:line="240" w:lineRule="auto"/>
      </w:pPr>
      <w:r>
        <w:separator/>
      </w:r>
    </w:p>
  </w:endnote>
  <w:endnote w:type="continuationSeparator" w:id="0">
    <w:p w14:paraId="2B9CCBA1" w14:textId="77777777" w:rsidR="00A437F9" w:rsidRDefault="00A437F9" w:rsidP="0044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254E" w14:textId="77777777" w:rsidR="00A437F9" w:rsidRDefault="00A437F9" w:rsidP="004476EB">
      <w:pPr>
        <w:spacing w:after="0" w:line="240" w:lineRule="auto"/>
      </w:pPr>
      <w:r>
        <w:separator/>
      </w:r>
    </w:p>
  </w:footnote>
  <w:footnote w:type="continuationSeparator" w:id="0">
    <w:p w14:paraId="4F872DE4" w14:textId="77777777" w:rsidR="00A437F9" w:rsidRDefault="00A437F9" w:rsidP="004476EB">
      <w:pPr>
        <w:spacing w:after="0" w:line="240" w:lineRule="auto"/>
      </w:pPr>
      <w:r>
        <w:continuationSeparator/>
      </w:r>
    </w:p>
  </w:footnote>
  <w:footnote w:id="1">
    <w:p w14:paraId="495E09E6" w14:textId="77777777" w:rsidR="0081502B" w:rsidRDefault="0081502B" w:rsidP="0081502B">
      <w:pPr>
        <w:spacing w:after="0" w:line="240" w:lineRule="auto"/>
      </w:pPr>
      <w:r>
        <w:rPr>
          <w:rStyle w:val="Odwoanieprzypisudolnego"/>
        </w:rPr>
        <w:footnoteRef/>
      </w:r>
      <w:r>
        <w:t xml:space="preserve"> </w:t>
      </w:r>
      <w:r w:rsidRPr="00215E6D">
        <w:rPr>
          <w:rFonts w:cs="Calibri"/>
          <w:sz w:val="20"/>
          <w:szCs w:val="20"/>
        </w:rPr>
        <w:t>Zgodnie z rejestrem aptek dostępnym na stronie</w:t>
      </w:r>
      <w:r>
        <w:rPr>
          <w:rFonts w:cs="Calibri"/>
          <w:sz w:val="20"/>
          <w:szCs w:val="20"/>
        </w:rPr>
        <w:t xml:space="preserve">  </w:t>
      </w:r>
      <w:hyperlink r:id="rId1" w:history="1">
        <w:r w:rsidRPr="00215E6D">
          <w:rPr>
            <w:rStyle w:val="Hipercze"/>
            <w:rFonts w:cs="Calibri"/>
            <w:sz w:val="20"/>
            <w:szCs w:val="20"/>
          </w:rPr>
          <w:t>https://rejestrymedyczne.ezdrowie.gov.pl/ra/search/public</w:t>
        </w:r>
      </w:hyperlink>
      <w:r w:rsidRPr="00215E6D">
        <w:rPr>
          <w:rFonts w:cs="Calibri"/>
          <w:sz w:val="20"/>
          <w:szCs w:val="20"/>
        </w:rPr>
        <w:t xml:space="preserve"> </w:t>
      </w:r>
    </w:p>
  </w:footnote>
  <w:footnote w:id="2">
    <w:p w14:paraId="37AEA442" w14:textId="77777777" w:rsidR="0081502B" w:rsidRDefault="0081502B" w:rsidP="0081502B">
      <w:pPr>
        <w:pStyle w:val="Tekstprzypisudolnego"/>
      </w:pPr>
      <w:r>
        <w:rPr>
          <w:rStyle w:val="Odwoanieprzypisudolnego"/>
        </w:rPr>
        <w:footnoteRef/>
      </w:r>
      <w:r>
        <w:t xml:space="preserve"> </w:t>
      </w:r>
      <w:r>
        <w:rPr>
          <w:rStyle w:val="lrzxr"/>
          <w:rFonts w:cs="Calibri"/>
        </w:rPr>
        <w:t>D</w:t>
      </w:r>
      <w:r w:rsidRPr="009E7D5C">
        <w:rPr>
          <w:rStyle w:val="lrzxr"/>
          <w:rFonts w:cs="Calibri"/>
        </w:rPr>
        <w:t xml:space="preserve">ane </w:t>
      </w:r>
      <w:hyperlink r:id="rId2" w:history="1">
        <w:r w:rsidRPr="00F76A73">
          <w:rPr>
            <w:rStyle w:val="Hipercze"/>
          </w:rPr>
          <w:t>https://bdl.stat.gov.pl/bdl/dane/podgrup/tablica</w:t>
        </w:r>
      </w:hyperlink>
      <w:r>
        <w:t xml:space="preserve"> </w:t>
      </w:r>
      <w:r w:rsidRPr="009E7D5C">
        <w:rPr>
          <w:rFonts w:cs="Calibri"/>
        </w:rPr>
        <w:t xml:space="preserve"> dane na </w:t>
      </w:r>
      <w:r>
        <w:rPr>
          <w:rFonts w:cs="Calibri"/>
        </w:rPr>
        <w:t>28.09.2023</w:t>
      </w:r>
      <w:r w:rsidRPr="009E7D5C">
        <w:rPr>
          <w:rStyle w:val="xja8af"/>
          <w:rFonts w:cs="Calibri"/>
        </w:rPr>
        <w:t xml:space="preserve"> r</w:t>
      </w:r>
      <w:r w:rsidRPr="009E7D5C">
        <w:rPr>
          <w:rStyle w:val="lrzxr"/>
          <w:rFonts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E1E"/>
    <w:multiLevelType w:val="hybridMultilevel"/>
    <w:tmpl w:val="D6946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D53947"/>
    <w:multiLevelType w:val="singleLevel"/>
    <w:tmpl w:val="487065B2"/>
    <w:lvl w:ilvl="0">
      <w:start w:val="1"/>
      <w:numFmt w:val="decimal"/>
      <w:lvlText w:val="%1)"/>
      <w:legacy w:legacy="1" w:legacySpace="0" w:legacyIndent="346"/>
      <w:lvlJc w:val="left"/>
      <w:rPr>
        <w:rFonts w:asciiTheme="minorHAnsi" w:hAnsiTheme="minorHAnsi" w:cstheme="minorHAnsi" w:hint="default"/>
      </w:rPr>
    </w:lvl>
  </w:abstractNum>
  <w:abstractNum w:abstractNumId="2" w15:restartNumberingAfterBreak="0">
    <w:nsid w:val="12FA3D97"/>
    <w:multiLevelType w:val="hybridMultilevel"/>
    <w:tmpl w:val="FC70FB88"/>
    <w:lvl w:ilvl="0" w:tplc="187E1740">
      <w:start w:val="1"/>
      <w:numFmt w:val="decimal"/>
      <w:lvlText w:val="%1."/>
      <w:lvlJc w:val="left"/>
      <w:pPr>
        <w:ind w:left="360" w:hanging="360"/>
      </w:pPr>
      <w:rPr>
        <w:rFonts w:asciiTheme="minorHAnsi" w:hAnsiTheme="minorHAnsi" w:cstheme="minorHAnsi" w:hint="default"/>
        <w:i w:val="0"/>
        <w:iCs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0A0951"/>
    <w:multiLevelType w:val="hybridMultilevel"/>
    <w:tmpl w:val="EC90E11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C032BA5"/>
    <w:multiLevelType w:val="hybridMultilevel"/>
    <w:tmpl w:val="5A3C0F00"/>
    <w:lvl w:ilvl="0" w:tplc="0EEE03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09D41DC"/>
    <w:multiLevelType w:val="hybridMultilevel"/>
    <w:tmpl w:val="F7D06F7C"/>
    <w:lvl w:ilvl="0" w:tplc="A4DE7D3C">
      <w:start w:val="2"/>
      <w:numFmt w:val="decimal"/>
      <w:lvlText w:val="%1."/>
      <w:lvlJc w:val="left"/>
      <w:pPr>
        <w:tabs>
          <w:tab w:val="num" w:pos="0"/>
        </w:tabs>
        <w:ind w:left="360" w:hanging="360"/>
      </w:pPr>
      <w:rPr>
        <w:rFonts w:ascii="Calibri" w:hAnsi="Calibri"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6367AE0"/>
    <w:multiLevelType w:val="hybridMultilevel"/>
    <w:tmpl w:val="7BEECADA"/>
    <w:lvl w:ilvl="0" w:tplc="0415000F">
      <w:start w:val="1"/>
      <w:numFmt w:val="decimal"/>
      <w:lvlText w:val="%1."/>
      <w:lvlJc w:val="left"/>
      <w:pPr>
        <w:ind w:left="360" w:hanging="360"/>
      </w:pPr>
    </w:lvl>
    <w:lvl w:ilvl="1" w:tplc="B3D6922E">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F50C02"/>
    <w:multiLevelType w:val="hybridMultilevel"/>
    <w:tmpl w:val="220C7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FF3D7B"/>
    <w:multiLevelType w:val="hybridMultilevel"/>
    <w:tmpl w:val="6A1ADB9C"/>
    <w:lvl w:ilvl="0" w:tplc="0F3828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86F69B6"/>
    <w:multiLevelType w:val="hybridMultilevel"/>
    <w:tmpl w:val="E91EEAF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6BA0803"/>
    <w:multiLevelType w:val="hybridMultilevel"/>
    <w:tmpl w:val="34C6F2AA"/>
    <w:lvl w:ilvl="0" w:tplc="214E298E">
      <w:start w:val="1"/>
      <w:numFmt w:val="decimal"/>
      <w:lvlText w:val="%1."/>
      <w:lvlJc w:val="left"/>
      <w:pPr>
        <w:tabs>
          <w:tab w:val="num" w:pos="284"/>
        </w:tabs>
        <w:ind w:left="28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781E74FC"/>
    <w:multiLevelType w:val="hybridMultilevel"/>
    <w:tmpl w:val="31F257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11715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6307250">
    <w:abstractNumId w:val="8"/>
  </w:num>
  <w:num w:numId="3" w16cid:durableId="1484857669">
    <w:abstractNumId w:val="2"/>
  </w:num>
  <w:num w:numId="4" w16cid:durableId="2058702170">
    <w:abstractNumId w:val="7"/>
  </w:num>
  <w:num w:numId="5" w16cid:durableId="1402875061">
    <w:abstractNumId w:val="5"/>
  </w:num>
  <w:num w:numId="6" w16cid:durableId="437259368">
    <w:abstractNumId w:val="11"/>
  </w:num>
  <w:num w:numId="7" w16cid:durableId="791632601">
    <w:abstractNumId w:val="6"/>
  </w:num>
  <w:num w:numId="8" w16cid:durableId="28846685">
    <w:abstractNumId w:val="0"/>
  </w:num>
  <w:num w:numId="9" w16cid:durableId="155070907">
    <w:abstractNumId w:val="3"/>
  </w:num>
  <w:num w:numId="10" w16cid:durableId="1234850613">
    <w:abstractNumId w:val="4"/>
  </w:num>
  <w:num w:numId="11" w16cid:durableId="1853062954">
    <w:abstractNumId w:val="9"/>
  </w:num>
  <w:num w:numId="12" w16cid:durableId="962928495">
    <w:abstractNumId w:val="1"/>
  </w:num>
  <w:num w:numId="13" w16cid:durableId="1890992996">
    <w:abstractNumId w:val="1"/>
    <w:lvlOverride w:ilvl="0">
      <w:lvl w:ilvl="0">
        <w:start w:val="6"/>
        <w:numFmt w:val="decimal"/>
        <w:lvlText w:val="%1)"/>
        <w:legacy w:legacy="1" w:legacySpace="0" w:legacyIndent="336"/>
        <w:lvlJc w:val="left"/>
        <w:rPr>
          <w:rFonts w:asciiTheme="minorHAnsi" w:hAnsiTheme="minorHAnsi" w:cstheme="minorHAnsi"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8A"/>
    <w:rsid w:val="00031AC9"/>
    <w:rsid w:val="0008328D"/>
    <w:rsid w:val="000A56CC"/>
    <w:rsid w:val="000E5502"/>
    <w:rsid w:val="001039DE"/>
    <w:rsid w:val="00144943"/>
    <w:rsid w:val="0016247A"/>
    <w:rsid w:val="00236D93"/>
    <w:rsid w:val="00255AA0"/>
    <w:rsid w:val="002679CD"/>
    <w:rsid w:val="00271942"/>
    <w:rsid w:val="0027620F"/>
    <w:rsid w:val="0030300B"/>
    <w:rsid w:val="00335718"/>
    <w:rsid w:val="003431C3"/>
    <w:rsid w:val="003770BE"/>
    <w:rsid w:val="00397E06"/>
    <w:rsid w:val="003A6920"/>
    <w:rsid w:val="003E083C"/>
    <w:rsid w:val="0040185E"/>
    <w:rsid w:val="004476EB"/>
    <w:rsid w:val="004702D0"/>
    <w:rsid w:val="004B4D78"/>
    <w:rsid w:val="004C079B"/>
    <w:rsid w:val="0050548A"/>
    <w:rsid w:val="005716DF"/>
    <w:rsid w:val="00573ED4"/>
    <w:rsid w:val="005923BF"/>
    <w:rsid w:val="00593D8F"/>
    <w:rsid w:val="00595A42"/>
    <w:rsid w:val="005A401E"/>
    <w:rsid w:val="005B3690"/>
    <w:rsid w:val="005C44F7"/>
    <w:rsid w:val="005D5336"/>
    <w:rsid w:val="005E7CA9"/>
    <w:rsid w:val="006151B7"/>
    <w:rsid w:val="00632508"/>
    <w:rsid w:val="00675F95"/>
    <w:rsid w:val="006B1EFB"/>
    <w:rsid w:val="0070321F"/>
    <w:rsid w:val="00752319"/>
    <w:rsid w:val="00793F66"/>
    <w:rsid w:val="0081502B"/>
    <w:rsid w:val="008439F0"/>
    <w:rsid w:val="008A2E19"/>
    <w:rsid w:val="009238A0"/>
    <w:rsid w:val="009358FB"/>
    <w:rsid w:val="009851BA"/>
    <w:rsid w:val="00991BB0"/>
    <w:rsid w:val="009A2019"/>
    <w:rsid w:val="00A0199B"/>
    <w:rsid w:val="00A32CFF"/>
    <w:rsid w:val="00A437F9"/>
    <w:rsid w:val="00A444EB"/>
    <w:rsid w:val="00A972E8"/>
    <w:rsid w:val="00AB5624"/>
    <w:rsid w:val="00AD16D0"/>
    <w:rsid w:val="00B06567"/>
    <w:rsid w:val="00B476E2"/>
    <w:rsid w:val="00B93E71"/>
    <w:rsid w:val="00BA1688"/>
    <w:rsid w:val="00BE4181"/>
    <w:rsid w:val="00BF6812"/>
    <w:rsid w:val="00C40AF4"/>
    <w:rsid w:val="00C5542B"/>
    <w:rsid w:val="00CB545D"/>
    <w:rsid w:val="00D06BEB"/>
    <w:rsid w:val="00D1498E"/>
    <w:rsid w:val="00DC5765"/>
    <w:rsid w:val="00DE7959"/>
    <w:rsid w:val="00E21C0A"/>
    <w:rsid w:val="00E22E32"/>
    <w:rsid w:val="00E23EB6"/>
    <w:rsid w:val="00E554BB"/>
    <w:rsid w:val="00E77692"/>
    <w:rsid w:val="00E77C14"/>
    <w:rsid w:val="00EA695A"/>
    <w:rsid w:val="00EB4609"/>
    <w:rsid w:val="00EF11A5"/>
    <w:rsid w:val="00F10159"/>
    <w:rsid w:val="00F70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69CB"/>
  <w15:chartTrackingRefBased/>
  <w15:docId w15:val="{828AE151-02A2-4057-8818-CCF07FE9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548A"/>
    <w:pPr>
      <w:spacing w:after="200" w:line="276" w:lineRule="auto"/>
    </w:pPr>
  </w:style>
  <w:style w:type="paragraph" w:styleId="Nagwek2">
    <w:name w:val="heading 2"/>
    <w:basedOn w:val="Normalny"/>
    <w:next w:val="Normalny"/>
    <w:link w:val="Nagwek2Znak"/>
    <w:qFormat/>
    <w:rsid w:val="0050548A"/>
    <w:pPr>
      <w:keepNext/>
      <w:spacing w:after="0" w:line="240" w:lineRule="auto"/>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0548A"/>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505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548A"/>
    <w:rPr>
      <w:rFonts w:ascii="Segoe UI" w:hAnsi="Segoe UI" w:cs="Segoe UI"/>
      <w:sz w:val="18"/>
      <w:szCs w:val="18"/>
    </w:rPr>
  </w:style>
  <w:style w:type="character" w:customStyle="1" w:styleId="apple-style-span">
    <w:name w:val="apple-style-span"/>
    <w:basedOn w:val="Domylnaczcionkaakapitu"/>
    <w:rsid w:val="0050548A"/>
  </w:style>
  <w:style w:type="character" w:styleId="Hipercze">
    <w:name w:val="Hyperlink"/>
    <w:basedOn w:val="Domylnaczcionkaakapitu"/>
    <w:uiPriority w:val="99"/>
    <w:unhideWhenUsed/>
    <w:rsid w:val="0050548A"/>
    <w:rPr>
      <w:color w:val="0563C1" w:themeColor="hyperlink"/>
      <w:u w:val="single"/>
    </w:rPr>
  </w:style>
  <w:style w:type="character" w:customStyle="1" w:styleId="Nierozpoznanawzmianka1">
    <w:name w:val="Nierozpoznana wzmianka1"/>
    <w:basedOn w:val="Domylnaczcionkaakapitu"/>
    <w:uiPriority w:val="99"/>
    <w:semiHidden/>
    <w:unhideWhenUsed/>
    <w:rsid w:val="0050548A"/>
    <w:rPr>
      <w:color w:val="808080"/>
      <w:shd w:val="clear" w:color="auto" w:fill="E6E6E6"/>
    </w:rPr>
  </w:style>
  <w:style w:type="paragraph" w:styleId="Akapitzlist">
    <w:name w:val="List Paragraph"/>
    <w:basedOn w:val="Normalny"/>
    <w:uiPriority w:val="34"/>
    <w:qFormat/>
    <w:rsid w:val="0050548A"/>
    <w:pPr>
      <w:ind w:left="720"/>
      <w:contextualSpacing/>
    </w:pPr>
  </w:style>
  <w:style w:type="paragraph" w:styleId="Tytu">
    <w:name w:val="Title"/>
    <w:basedOn w:val="Normalny"/>
    <w:link w:val="TytuZnak"/>
    <w:uiPriority w:val="10"/>
    <w:qFormat/>
    <w:rsid w:val="0050548A"/>
    <w:pPr>
      <w:autoSpaceDE w:val="0"/>
      <w:autoSpaceDN w:val="0"/>
      <w:adjustRightInd w:val="0"/>
      <w:spacing w:after="0" w:line="240" w:lineRule="auto"/>
      <w:jc w:val="center"/>
    </w:pPr>
    <w:rPr>
      <w:rFonts w:ascii="Times New Roman" w:eastAsia="Times New Roman" w:hAnsi="Times New Roman" w:cs="Times New Roman"/>
      <w:b/>
      <w:bCs/>
      <w:sz w:val="24"/>
      <w:szCs w:val="28"/>
      <w:lang w:eastAsia="pl-PL"/>
    </w:rPr>
  </w:style>
  <w:style w:type="character" w:customStyle="1" w:styleId="TytuZnak">
    <w:name w:val="Tytuł Znak"/>
    <w:basedOn w:val="Domylnaczcionkaakapitu"/>
    <w:link w:val="Tytu"/>
    <w:uiPriority w:val="10"/>
    <w:rsid w:val="0050548A"/>
    <w:rPr>
      <w:rFonts w:ascii="Times New Roman" w:eastAsia="Times New Roman" w:hAnsi="Times New Roman" w:cs="Times New Roman"/>
      <w:b/>
      <w:bCs/>
      <w:sz w:val="24"/>
      <w:szCs w:val="28"/>
      <w:lang w:eastAsia="pl-PL"/>
    </w:rPr>
  </w:style>
  <w:style w:type="paragraph" w:styleId="NormalnyWeb">
    <w:name w:val="Normal (Web)"/>
    <w:basedOn w:val="Normalny"/>
    <w:uiPriority w:val="99"/>
    <w:rsid w:val="0050548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0548A"/>
    <w:pPr>
      <w:spacing w:after="0" w:line="240" w:lineRule="auto"/>
    </w:pPr>
    <w:rPr>
      <w:rFonts w:ascii="Times New Roman" w:eastAsia="Times New Roman" w:hAnsi="Times New Roman" w:cs="Times New Roman"/>
      <w:szCs w:val="18"/>
      <w:lang w:eastAsia="pl-PL"/>
    </w:rPr>
  </w:style>
  <w:style w:type="character" w:customStyle="1" w:styleId="Tekstpodstawowy2Znak">
    <w:name w:val="Tekst podstawowy 2 Znak"/>
    <w:basedOn w:val="Domylnaczcionkaakapitu"/>
    <w:link w:val="Tekstpodstawowy2"/>
    <w:rsid w:val="0050548A"/>
    <w:rPr>
      <w:rFonts w:ascii="Times New Roman" w:eastAsia="Times New Roman" w:hAnsi="Times New Roman" w:cs="Times New Roman"/>
      <w:szCs w:val="18"/>
      <w:lang w:eastAsia="pl-PL"/>
    </w:rPr>
  </w:style>
  <w:style w:type="paragraph" w:styleId="Lista">
    <w:name w:val="List"/>
    <w:basedOn w:val="Tekstpodstawowy"/>
    <w:rsid w:val="0050548A"/>
    <w:pPr>
      <w:widowControl w:val="0"/>
      <w:suppressAutoHyphens/>
    </w:pPr>
    <w:rPr>
      <w:rFonts w:eastAsia="Lucida Sans Unicode" w:cs="Tahoma"/>
    </w:rPr>
  </w:style>
  <w:style w:type="paragraph" w:styleId="Tekstpodstawowy">
    <w:name w:val="Body Text"/>
    <w:basedOn w:val="Normalny"/>
    <w:link w:val="TekstpodstawowyZnak"/>
    <w:rsid w:val="0050548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0548A"/>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054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48A"/>
  </w:style>
  <w:style w:type="paragraph" w:styleId="Stopka">
    <w:name w:val="footer"/>
    <w:basedOn w:val="Normalny"/>
    <w:link w:val="StopkaZnak"/>
    <w:uiPriority w:val="99"/>
    <w:unhideWhenUsed/>
    <w:rsid w:val="005054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48A"/>
  </w:style>
  <w:style w:type="character" w:styleId="Pogrubienie">
    <w:name w:val="Strong"/>
    <w:basedOn w:val="Domylnaczcionkaakapitu"/>
    <w:uiPriority w:val="22"/>
    <w:qFormat/>
    <w:rsid w:val="0050548A"/>
    <w:rPr>
      <w:b/>
      <w:bCs/>
    </w:rPr>
  </w:style>
  <w:style w:type="character" w:customStyle="1" w:styleId="lrzxr">
    <w:name w:val="lrzxr"/>
    <w:basedOn w:val="Domylnaczcionkaakapitu"/>
    <w:rsid w:val="0050548A"/>
  </w:style>
  <w:style w:type="character" w:customStyle="1" w:styleId="xja8af">
    <w:name w:val="xja8af"/>
    <w:basedOn w:val="Domylnaczcionkaakapitu"/>
    <w:rsid w:val="0050548A"/>
  </w:style>
  <w:style w:type="character" w:customStyle="1" w:styleId="acopre">
    <w:name w:val="acopre"/>
    <w:basedOn w:val="Domylnaczcionkaakapitu"/>
    <w:rsid w:val="0050548A"/>
  </w:style>
  <w:style w:type="paragraph" w:styleId="Tekstkomentarza">
    <w:name w:val="annotation text"/>
    <w:basedOn w:val="Normalny"/>
    <w:link w:val="TekstkomentarzaZnak"/>
    <w:uiPriority w:val="99"/>
    <w:semiHidden/>
    <w:unhideWhenUsed/>
    <w:rsid w:val="0050548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0548A"/>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0548A"/>
    <w:rPr>
      <w:sz w:val="16"/>
      <w:szCs w:val="16"/>
    </w:rPr>
  </w:style>
  <w:style w:type="character" w:styleId="Uwydatnienie">
    <w:name w:val="Emphasis"/>
    <w:basedOn w:val="Domylnaczcionkaakapitu"/>
    <w:uiPriority w:val="20"/>
    <w:qFormat/>
    <w:rsid w:val="0050548A"/>
    <w:rPr>
      <w:i/>
      <w:iCs/>
    </w:rPr>
  </w:style>
  <w:style w:type="character" w:styleId="Nierozpoznanawzmianka">
    <w:name w:val="Unresolved Mention"/>
    <w:basedOn w:val="Domylnaczcionkaakapitu"/>
    <w:uiPriority w:val="99"/>
    <w:semiHidden/>
    <w:unhideWhenUsed/>
    <w:rsid w:val="0050548A"/>
    <w:rPr>
      <w:color w:val="605E5C"/>
      <w:shd w:val="clear" w:color="auto" w:fill="E1DFDD"/>
    </w:rPr>
  </w:style>
  <w:style w:type="paragraph" w:styleId="Tekstprzypisudolnego">
    <w:name w:val="footnote text"/>
    <w:basedOn w:val="Normalny"/>
    <w:link w:val="TekstprzypisudolnegoZnak"/>
    <w:uiPriority w:val="99"/>
    <w:semiHidden/>
    <w:unhideWhenUsed/>
    <w:rsid w:val="004476EB"/>
    <w:pPr>
      <w:spacing w:after="160" w:line="259" w:lineRule="auto"/>
    </w:pPr>
    <w:rPr>
      <w:rFonts w:eastAsiaTheme="minorEastAsi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476EB"/>
    <w:rPr>
      <w:rFonts w:eastAsiaTheme="minorEastAsia" w:cs="Times New Roman"/>
      <w:sz w:val="20"/>
      <w:szCs w:val="20"/>
      <w:lang w:eastAsia="pl-PL"/>
    </w:rPr>
  </w:style>
  <w:style w:type="character" w:styleId="Odwoanieprzypisudolnego">
    <w:name w:val="footnote reference"/>
    <w:basedOn w:val="Domylnaczcionkaakapitu"/>
    <w:uiPriority w:val="99"/>
    <w:semiHidden/>
    <w:unhideWhenUsed/>
    <w:rsid w:val="004476EB"/>
    <w:rPr>
      <w:rFonts w:cs="Times New Roman"/>
      <w:vertAlign w:val="superscript"/>
    </w:rPr>
  </w:style>
  <w:style w:type="paragraph" w:customStyle="1" w:styleId="text-justify">
    <w:name w:val="text-justify"/>
    <w:basedOn w:val="Normalny"/>
    <w:rsid w:val="00C5542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A444EB"/>
  </w:style>
  <w:style w:type="character" w:customStyle="1" w:styleId="ng-scope1">
    <w:name w:val="ng-scope1"/>
    <w:basedOn w:val="Domylnaczcionkaakapitu"/>
    <w:rsid w:val="00A44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75279">
      <w:bodyDiv w:val="1"/>
      <w:marLeft w:val="0"/>
      <w:marRight w:val="0"/>
      <w:marTop w:val="0"/>
      <w:marBottom w:val="0"/>
      <w:divBdr>
        <w:top w:val="none" w:sz="0" w:space="0" w:color="auto"/>
        <w:left w:val="none" w:sz="0" w:space="0" w:color="auto"/>
        <w:bottom w:val="none" w:sz="0" w:space="0" w:color="auto"/>
        <w:right w:val="none" w:sz="0" w:space="0" w:color="auto"/>
      </w:divBdr>
      <w:divsChild>
        <w:div w:id="142355646">
          <w:marLeft w:val="0"/>
          <w:marRight w:val="0"/>
          <w:marTop w:val="0"/>
          <w:marBottom w:val="0"/>
          <w:divBdr>
            <w:top w:val="none" w:sz="0" w:space="0" w:color="auto"/>
            <w:left w:val="none" w:sz="0" w:space="0" w:color="auto"/>
            <w:bottom w:val="none" w:sz="0" w:space="0" w:color="auto"/>
            <w:right w:val="none" w:sz="0" w:space="0" w:color="auto"/>
          </w:divBdr>
          <w:divsChild>
            <w:div w:id="382363669">
              <w:marLeft w:val="0"/>
              <w:marRight w:val="0"/>
              <w:marTop w:val="0"/>
              <w:marBottom w:val="0"/>
              <w:divBdr>
                <w:top w:val="none" w:sz="0" w:space="0" w:color="auto"/>
                <w:left w:val="none" w:sz="0" w:space="0" w:color="auto"/>
                <w:bottom w:val="none" w:sz="0" w:space="0" w:color="auto"/>
                <w:right w:val="none" w:sz="0" w:space="0" w:color="auto"/>
              </w:divBdr>
              <w:divsChild>
                <w:div w:id="2140488012">
                  <w:marLeft w:val="0"/>
                  <w:marRight w:val="0"/>
                  <w:marTop w:val="0"/>
                  <w:marBottom w:val="0"/>
                  <w:divBdr>
                    <w:top w:val="none" w:sz="0" w:space="0" w:color="auto"/>
                    <w:left w:val="none" w:sz="0" w:space="0" w:color="auto"/>
                    <w:bottom w:val="none" w:sz="0" w:space="0" w:color="auto"/>
                    <w:right w:val="none" w:sz="0" w:space="0" w:color="auto"/>
                  </w:divBdr>
                  <w:divsChild>
                    <w:div w:id="1138575211">
                      <w:marLeft w:val="0"/>
                      <w:marRight w:val="0"/>
                      <w:marTop w:val="0"/>
                      <w:marBottom w:val="0"/>
                      <w:divBdr>
                        <w:top w:val="none" w:sz="0" w:space="0" w:color="auto"/>
                        <w:left w:val="none" w:sz="0" w:space="0" w:color="auto"/>
                        <w:bottom w:val="none" w:sz="0" w:space="0" w:color="auto"/>
                        <w:right w:val="none" w:sz="0" w:space="0" w:color="auto"/>
                      </w:divBdr>
                      <w:divsChild>
                        <w:div w:id="153690079">
                          <w:marLeft w:val="0"/>
                          <w:marRight w:val="0"/>
                          <w:marTop w:val="0"/>
                          <w:marBottom w:val="0"/>
                          <w:divBdr>
                            <w:top w:val="none" w:sz="0" w:space="0" w:color="auto"/>
                            <w:left w:val="none" w:sz="0" w:space="0" w:color="auto"/>
                            <w:bottom w:val="none" w:sz="0" w:space="0" w:color="auto"/>
                            <w:right w:val="none" w:sz="0" w:space="0" w:color="auto"/>
                          </w:divBdr>
                          <w:divsChild>
                            <w:div w:id="1013075673">
                              <w:marLeft w:val="0"/>
                              <w:marRight w:val="0"/>
                              <w:marTop w:val="0"/>
                              <w:marBottom w:val="0"/>
                              <w:divBdr>
                                <w:top w:val="none" w:sz="0" w:space="0" w:color="auto"/>
                                <w:left w:val="none" w:sz="0" w:space="0" w:color="auto"/>
                                <w:bottom w:val="none" w:sz="0" w:space="0" w:color="auto"/>
                                <w:right w:val="none" w:sz="0" w:space="0" w:color="auto"/>
                              </w:divBdr>
                              <w:divsChild>
                                <w:div w:id="1982610231">
                                  <w:marLeft w:val="0"/>
                                  <w:marRight w:val="0"/>
                                  <w:marTop w:val="0"/>
                                  <w:marBottom w:val="0"/>
                                  <w:divBdr>
                                    <w:top w:val="none" w:sz="0" w:space="0" w:color="auto"/>
                                    <w:left w:val="none" w:sz="0" w:space="0" w:color="auto"/>
                                    <w:bottom w:val="none" w:sz="0" w:space="0" w:color="auto"/>
                                    <w:right w:val="none" w:sz="0" w:space="0" w:color="auto"/>
                                  </w:divBdr>
                                  <w:divsChild>
                                    <w:div w:id="2108501067">
                                      <w:marLeft w:val="0"/>
                                      <w:marRight w:val="0"/>
                                      <w:marTop w:val="0"/>
                                      <w:marBottom w:val="0"/>
                                      <w:divBdr>
                                        <w:top w:val="none" w:sz="0" w:space="0" w:color="auto"/>
                                        <w:left w:val="none" w:sz="0" w:space="0" w:color="auto"/>
                                        <w:bottom w:val="none" w:sz="0" w:space="0" w:color="auto"/>
                                        <w:right w:val="none" w:sz="0" w:space="0" w:color="auto"/>
                                      </w:divBdr>
                                      <w:divsChild>
                                        <w:div w:id="207303483">
                                          <w:marLeft w:val="0"/>
                                          <w:marRight w:val="0"/>
                                          <w:marTop w:val="0"/>
                                          <w:marBottom w:val="0"/>
                                          <w:divBdr>
                                            <w:top w:val="none" w:sz="0" w:space="0" w:color="auto"/>
                                            <w:left w:val="none" w:sz="0" w:space="0" w:color="auto"/>
                                            <w:bottom w:val="none" w:sz="0" w:space="0" w:color="auto"/>
                                            <w:right w:val="none" w:sz="0" w:space="0" w:color="auto"/>
                                          </w:divBdr>
                                        </w:div>
                                      </w:divsChild>
                                    </w:div>
                                    <w:div w:id="11392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282719">
      <w:bodyDiv w:val="1"/>
      <w:marLeft w:val="0"/>
      <w:marRight w:val="0"/>
      <w:marTop w:val="0"/>
      <w:marBottom w:val="0"/>
      <w:divBdr>
        <w:top w:val="none" w:sz="0" w:space="0" w:color="auto"/>
        <w:left w:val="none" w:sz="0" w:space="0" w:color="auto"/>
        <w:bottom w:val="none" w:sz="0" w:space="0" w:color="auto"/>
        <w:right w:val="none" w:sz="0" w:space="0" w:color="auto"/>
      </w:divBdr>
      <w:divsChild>
        <w:div w:id="1426725271">
          <w:marLeft w:val="0"/>
          <w:marRight w:val="0"/>
          <w:marTop w:val="0"/>
          <w:marBottom w:val="0"/>
          <w:divBdr>
            <w:top w:val="none" w:sz="0" w:space="0" w:color="auto"/>
            <w:left w:val="none" w:sz="0" w:space="0" w:color="auto"/>
            <w:bottom w:val="none" w:sz="0" w:space="0" w:color="auto"/>
            <w:right w:val="none" w:sz="0" w:space="0" w:color="auto"/>
          </w:divBdr>
        </w:div>
        <w:div w:id="935989023">
          <w:marLeft w:val="0"/>
          <w:marRight w:val="0"/>
          <w:marTop w:val="0"/>
          <w:marBottom w:val="0"/>
          <w:divBdr>
            <w:top w:val="none" w:sz="0" w:space="0" w:color="auto"/>
            <w:left w:val="none" w:sz="0" w:space="0" w:color="auto"/>
            <w:bottom w:val="none" w:sz="0" w:space="0" w:color="auto"/>
            <w:right w:val="none" w:sz="0" w:space="0" w:color="auto"/>
          </w:divBdr>
          <w:divsChild>
            <w:div w:id="13794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4427">
      <w:bodyDiv w:val="1"/>
      <w:marLeft w:val="0"/>
      <w:marRight w:val="0"/>
      <w:marTop w:val="0"/>
      <w:marBottom w:val="0"/>
      <w:divBdr>
        <w:top w:val="none" w:sz="0" w:space="0" w:color="auto"/>
        <w:left w:val="none" w:sz="0" w:space="0" w:color="auto"/>
        <w:bottom w:val="none" w:sz="0" w:space="0" w:color="auto"/>
        <w:right w:val="none" w:sz="0" w:space="0" w:color="auto"/>
      </w:divBdr>
      <w:divsChild>
        <w:div w:id="316692781">
          <w:marLeft w:val="0"/>
          <w:marRight w:val="0"/>
          <w:marTop w:val="0"/>
          <w:marBottom w:val="0"/>
          <w:divBdr>
            <w:top w:val="none" w:sz="0" w:space="0" w:color="auto"/>
            <w:left w:val="none" w:sz="0" w:space="0" w:color="auto"/>
            <w:bottom w:val="none" w:sz="0" w:space="0" w:color="auto"/>
            <w:right w:val="none" w:sz="0" w:space="0" w:color="auto"/>
          </w:divBdr>
          <w:divsChild>
            <w:div w:id="1602571970">
              <w:marLeft w:val="0"/>
              <w:marRight w:val="0"/>
              <w:marTop w:val="0"/>
              <w:marBottom w:val="0"/>
              <w:divBdr>
                <w:top w:val="none" w:sz="0" w:space="0" w:color="auto"/>
                <w:left w:val="none" w:sz="0" w:space="0" w:color="auto"/>
                <w:bottom w:val="none" w:sz="0" w:space="0" w:color="auto"/>
                <w:right w:val="none" w:sz="0" w:space="0" w:color="auto"/>
              </w:divBdr>
              <w:divsChild>
                <w:div w:id="1970896410">
                  <w:marLeft w:val="0"/>
                  <w:marRight w:val="0"/>
                  <w:marTop w:val="0"/>
                  <w:marBottom w:val="0"/>
                  <w:divBdr>
                    <w:top w:val="none" w:sz="0" w:space="0" w:color="auto"/>
                    <w:left w:val="none" w:sz="0" w:space="0" w:color="auto"/>
                    <w:bottom w:val="none" w:sz="0" w:space="0" w:color="auto"/>
                    <w:right w:val="none" w:sz="0" w:space="0" w:color="auto"/>
                  </w:divBdr>
                  <w:divsChild>
                    <w:div w:id="773480114">
                      <w:marLeft w:val="0"/>
                      <w:marRight w:val="0"/>
                      <w:marTop w:val="0"/>
                      <w:marBottom w:val="0"/>
                      <w:divBdr>
                        <w:top w:val="none" w:sz="0" w:space="0" w:color="auto"/>
                        <w:left w:val="none" w:sz="0" w:space="0" w:color="auto"/>
                        <w:bottom w:val="none" w:sz="0" w:space="0" w:color="auto"/>
                        <w:right w:val="none" w:sz="0" w:space="0" w:color="auto"/>
                      </w:divBdr>
                      <w:divsChild>
                        <w:div w:id="669721053">
                          <w:marLeft w:val="0"/>
                          <w:marRight w:val="0"/>
                          <w:marTop w:val="0"/>
                          <w:marBottom w:val="0"/>
                          <w:divBdr>
                            <w:top w:val="none" w:sz="0" w:space="0" w:color="auto"/>
                            <w:left w:val="none" w:sz="0" w:space="0" w:color="auto"/>
                            <w:bottom w:val="none" w:sz="0" w:space="0" w:color="auto"/>
                            <w:right w:val="none" w:sz="0" w:space="0" w:color="auto"/>
                          </w:divBdr>
                          <w:divsChild>
                            <w:div w:id="1203635328">
                              <w:marLeft w:val="0"/>
                              <w:marRight w:val="0"/>
                              <w:marTop w:val="0"/>
                              <w:marBottom w:val="0"/>
                              <w:divBdr>
                                <w:top w:val="none" w:sz="0" w:space="0" w:color="auto"/>
                                <w:left w:val="none" w:sz="0" w:space="0" w:color="auto"/>
                                <w:bottom w:val="none" w:sz="0" w:space="0" w:color="auto"/>
                                <w:right w:val="none" w:sz="0" w:space="0" w:color="auto"/>
                              </w:divBdr>
                              <w:divsChild>
                                <w:div w:id="1894926353">
                                  <w:marLeft w:val="0"/>
                                  <w:marRight w:val="0"/>
                                  <w:marTop w:val="0"/>
                                  <w:marBottom w:val="0"/>
                                  <w:divBdr>
                                    <w:top w:val="none" w:sz="0" w:space="0" w:color="auto"/>
                                    <w:left w:val="none" w:sz="0" w:space="0" w:color="auto"/>
                                    <w:bottom w:val="none" w:sz="0" w:space="0" w:color="auto"/>
                                    <w:right w:val="none" w:sz="0" w:space="0" w:color="auto"/>
                                  </w:divBdr>
                                  <w:divsChild>
                                    <w:div w:id="1775635633">
                                      <w:marLeft w:val="0"/>
                                      <w:marRight w:val="0"/>
                                      <w:marTop w:val="0"/>
                                      <w:marBottom w:val="0"/>
                                      <w:divBdr>
                                        <w:top w:val="none" w:sz="0" w:space="0" w:color="auto"/>
                                        <w:left w:val="none" w:sz="0" w:space="0" w:color="auto"/>
                                        <w:bottom w:val="none" w:sz="0" w:space="0" w:color="auto"/>
                                        <w:right w:val="none" w:sz="0" w:space="0" w:color="auto"/>
                                      </w:divBdr>
                                      <w:divsChild>
                                        <w:div w:id="1221743194">
                                          <w:marLeft w:val="0"/>
                                          <w:marRight w:val="0"/>
                                          <w:marTop w:val="0"/>
                                          <w:marBottom w:val="0"/>
                                          <w:divBdr>
                                            <w:top w:val="none" w:sz="0" w:space="0" w:color="auto"/>
                                            <w:left w:val="none" w:sz="0" w:space="0" w:color="auto"/>
                                            <w:bottom w:val="none" w:sz="0" w:space="0" w:color="auto"/>
                                            <w:right w:val="none" w:sz="0" w:space="0" w:color="auto"/>
                                          </w:divBdr>
                                          <w:divsChild>
                                            <w:div w:id="20267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525319">
      <w:bodyDiv w:val="1"/>
      <w:marLeft w:val="0"/>
      <w:marRight w:val="0"/>
      <w:marTop w:val="0"/>
      <w:marBottom w:val="0"/>
      <w:divBdr>
        <w:top w:val="none" w:sz="0" w:space="0" w:color="auto"/>
        <w:left w:val="none" w:sz="0" w:space="0" w:color="auto"/>
        <w:bottom w:val="none" w:sz="0" w:space="0" w:color="auto"/>
        <w:right w:val="none" w:sz="0" w:space="0" w:color="auto"/>
      </w:divBdr>
      <w:divsChild>
        <w:div w:id="938488914">
          <w:marLeft w:val="0"/>
          <w:marRight w:val="0"/>
          <w:marTop w:val="0"/>
          <w:marBottom w:val="0"/>
          <w:divBdr>
            <w:top w:val="none" w:sz="0" w:space="0" w:color="auto"/>
            <w:left w:val="none" w:sz="0" w:space="0" w:color="auto"/>
            <w:bottom w:val="none" w:sz="0" w:space="0" w:color="auto"/>
            <w:right w:val="none" w:sz="0" w:space="0" w:color="auto"/>
          </w:divBdr>
          <w:divsChild>
            <w:div w:id="295765044">
              <w:marLeft w:val="0"/>
              <w:marRight w:val="0"/>
              <w:marTop w:val="0"/>
              <w:marBottom w:val="0"/>
              <w:divBdr>
                <w:top w:val="none" w:sz="0" w:space="0" w:color="auto"/>
                <w:left w:val="none" w:sz="0" w:space="0" w:color="auto"/>
                <w:bottom w:val="none" w:sz="0" w:space="0" w:color="auto"/>
                <w:right w:val="none" w:sz="0" w:space="0" w:color="auto"/>
              </w:divBdr>
              <w:divsChild>
                <w:div w:id="1075202621">
                  <w:marLeft w:val="0"/>
                  <w:marRight w:val="0"/>
                  <w:marTop w:val="0"/>
                  <w:marBottom w:val="0"/>
                  <w:divBdr>
                    <w:top w:val="none" w:sz="0" w:space="0" w:color="auto"/>
                    <w:left w:val="none" w:sz="0" w:space="0" w:color="auto"/>
                    <w:bottom w:val="none" w:sz="0" w:space="0" w:color="auto"/>
                    <w:right w:val="none" w:sz="0" w:space="0" w:color="auto"/>
                  </w:divBdr>
                  <w:divsChild>
                    <w:div w:id="770782977">
                      <w:marLeft w:val="0"/>
                      <w:marRight w:val="0"/>
                      <w:marTop w:val="0"/>
                      <w:marBottom w:val="0"/>
                      <w:divBdr>
                        <w:top w:val="none" w:sz="0" w:space="0" w:color="auto"/>
                        <w:left w:val="none" w:sz="0" w:space="0" w:color="auto"/>
                        <w:bottom w:val="none" w:sz="0" w:space="0" w:color="auto"/>
                        <w:right w:val="none" w:sz="0" w:space="0" w:color="auto"/>
                      </w:divBdr>
                      <w:divsChild>
                        <w:div w:id="42677066">
                          <w:marLeft w:val="0"/>
                          <w:marRight w:val="0"/>
                          <w:marTop w:val="0"/>
                          <w:marBottom w:val="0"/>
                          <w:divBdr>
                            <w:top w:val="none" w:sz="0" w:space="0" w:color="auto"/>
                            <w:left w:val="none" w:sz="0" w:space="0" w:color="auto"/>
                            <w:bottom w:val="none" w:sz="0" w:space="0" w:color="auto"/>
                            <w:right w:val="none" w:sz="0" w:space="0" w:color="auto"/>
                          </w:divBdr>
                          <w:divsChild>
                            <w:div w:id="725688706">
                              <w:marLeft w:val="0"/>
                              <w:marRight w:val="0"/>
                              <w:marTop w:val="0"/>
                              <w:marBottom w:val="0"/>
                              <w:divBdr>
                                <w:top w:val="none" w:sz="0" w:space="0" w:color="auto"/>
                                <w:left w:val="none" w:sz="0" w:space="0" w:color="auto"/>
                                <w:bottom w:val="none" w:sz="0" w:space="0" w:color="auto"/>
                                <w:right w:val="none" w:sz="0" w:space="0" w:color="auto"/>
                              </w:divBdr>
                              <w:divsChild>
                                <w:div w:id="1470243256">
                                  <w:marLeft w:val="0"/>
                                  <w:marRight w:val="0"/>
                                  <w:marTop w:val="0"/>
                                  <w:marBottom w:val="0"/>
                                  <w:divBdr>
                                    <w:top w:val="none" w:sz="0" w:space="0" w:color="auto"/>
                                    <w:left w:val="none" w:sz="0" w:space="0" w:color="auto"/>
                                    <w:bottom w:val="none" w:sz="0" w:space="0" w:color="auto"/>
                                    <w:right w:val="none" w:sz="0" w:space="0" w:color="auto"/>
                                  </w:divBdr>
                                  <w:divsChild>
                                    <w:div w:id="2143383786">
                                      <w:marLeft w:val="0"/>
                                      <w:marRight w:val="0"/>
                                      <w:marTop w:val="0"/>
                                      <w:marBottom w:val="0"/>
                                      <w:divBdr>
                                        <w:top w:val="none" w:sz="0" w:space="0" w:color="auto"/>
                                        <w:left w:val="none" w:sz="0" w:space="0" w:color="auto"/>
                                        <w:bottom w:val="none" w:sz="0" w:space="0" w:color="auto"/>
                                        <w:right w:val="none" w:sz="0" w:space="0" w:color="auto"/>
                                      </w:divBdr>
                                      <w:divsChild>
                                        <w:div w:id="767166151">
                                          <w:marLeft w:val="0"/>
                                          <w:marRight w:val="0"/>
                                          <w:marTop w:val="0"/>
                                          <w:marBottom w:val="0"/>
                                          <w:divBdr>
                                            <w:top w:val="none" w:sz="0" w:space="0" w:color="auto"/>
                                            <w:left w:val="none" w:sz="0" w:space="0" w:color="auto"/>
                                            <w:bottom w:val="none" w:sz="0" w:space="0" w:color="auto"/>
                                            <w:right w:val="none" w:sz="0" w:space="0" w:color="auto"/>
                                          </w:divBdr>
                                          <w:divsChild>
                                            <w:div w:id="5490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010725">
      <w:bodyDiv w:val="1"/>
      <w:marLeft w:val="0"/>
      <w:marRight w:val="0"/>
      <w:marTop w:val="0"/>
      <w:marBottom w:val="0"/>
      <w:divBdr>
        <w:top w:val="none" w:sz="0" w:space="0" w:color="auto"/>
        <w:left w:val="none" w:sz="0" w:space="0" w:color="auto"/>
        <w:bottom w:val="none" w:sz="0" w:space="0" w:color="auto"/>
        <w:right w:val="none" w:sz="0" w:space="0" w:color="auto"/>
      </w:divBdr>
      <w:divsChild>
        <w:div w:id="1449936660">
          <w:marLeft w:val="0"/>
          <w:marRight w:val="0"/>
          <w:marTop w:val="0"/>
          <w:marBottom w:val="0"/>
          <w:divBdr>
            <w:top w:val="none" w:sz="0" w:space="0" w:color="auto"/>
            <w:left w:val="none" w:sz="0" w:space="0" w:color="auto"/>
            <w:bottom w:val="none" w:sz="0" w:space="0" w:color="auto"/>
            <w:right w:val="none" w:sz="0" w:space="0" w:color="auto"/>
          </w:divBdr>
          <w:divsChild>
            <w:div w:id="656347176">
              <w:marLeft w:val="0"/>
              <w:marRight w:val="0"/>
              <w:marTop w:val="0"/>
              <w:marBottom w:val="0"/>
              <w:divBdr>
                <w:top w:val="none" w:sz="0" w:space="0" w:color="auto"/>
                <w:left w:val="none" w:sz="0" w:space="0" w:color="auto"/>
                <w:bottom w:val="none" w:sz="0" w:space="0" w:color="auto"/>
                <w:right w:val="none" w:sz="0" w:space="0" w:color="auto"/>
              </w:divBdr>
              <w:divsChild>
                <w:div w:id="1187014447">
                  <w:marLeft w:val="0"/>
                  <w:marRight w:val="0"/>
                  <w:marTop w:val="0"/>
                  <w:marBottom w:val="0"/>
                  <w:divBdr>
                    <w:top w:val="none" w:sz="0" w:space="0" w:color="auto"/>
                    <w:left w:val="none" w:sz="0" w:space="0" w:color="auto"/>
                    <w:bottom w:val="none" w:sz="0" w:space="0" w:color="auto"/>
                    <w:right w:val="none" w:sz="0" w:space="0" w:color="auto"/>
                  </w:divBdr>
                  <w:divsChild>
                    <w:div w:id="447048800">
                      <w:marLeft w:val="0"/>
                      <w:marRight w:val="0"/>
                      <w:marTop w:val="0"/>
                      <w:marBottom w:val="0"/>
                      <w:divBdr>
                        <w:top w:val="none" w:sz="0" w:space="0" w:color="auto"/>
                        <w:left w:val="none" w:sz="0" w:space="0" w:color="auto"/>
                        <w:bottom w:val="none" w:sz="0" w:space="0" w:color="auto"/>
                        <w:right w:val="none" w:sz="0" w:space="0" w:color="auto"/>
                      </w:divBdr>
                      <w:divsChild>
                        <w:div w:id="1019166111">
                          <w:marLeft w:val="0"/>
                          <w:marRight w:val="0"/>
                          <w:marTop w:val="0"/>
                          <w:marBottom w:val="0"/>
                          <w:divBdr>
                            <w:top w:val="none" w:sz="0" w:space="0" w:color="auto"/>
                            <w:left w:val="none" w:sz="0" w:space="0" w:color="auto"/>
                            <w:bottom w:val="none" w:sz="0" w:space="0" w:color="auto"/>
                            <w:right w:val="none" w:sz="0" w:space="0" w:color="auto"/>
                          </w:divBdr>
                          <w:divsChild>
                            <w:div w:id="362940902">
                              <w:marLeft w:val="0"/>
                              <w:marRight w:val="0"/>
                              <w:marTop w:val="0"/>
                              <w:marBottom w:val="0"/>
                              <w:divBdr>
                                <w:top w:val="none" w:sz="0" w:space="0" w:color="auto"/>
                                <w:left w:val="none" w:sz="0" w:space="0" w:color="auto"/>
                                <w:bottom w:val="none" w:sz="0" w:space="0" w:color="auto"/>
                                <w:right w:val="none" w:sz="0" w:space="0" w:color="auto"/>
                              </w:divBdr>
                              <w:divsChild>
                                <w:div w:id="1727291496">
                                  <w:marLeft w:val="0"/>
                                  <w:marRight w:val="0"/>
                                  <w:marTop w:val="0"/>
                                  <w:marBottom w:val="0"/>
                                  <w:divBdr>
                                    <w:top w:val="none" w:sz="0" w:space="0" w:color="auto"/>
                                    <w:left w:val="none" w:sz="0" w:space="0" w:color="auto"/>
                                    <w:bottom w:val="none" w:sz="0" w:space="0" w:color="auto"/>
                                    <w:right w:val="none" w:sz="0" w:space="0" w:color="auto"/>
                                  </w:divBdr>
                                  <w:divsChild>
                                    <w:div w:id="1171065873">
                                      <w:marLeft w:val="0"/>
                                      <w:marRight w:val="0"/>
                                      <w:marTop w:val="0"/>
                                      <w:marBottom w:val="0"/>
                                      <w:divBdr>
                                        <w:top w:val="none" w:sz="0" w:space="0" w:color="auto"/>
                                        <w:left w:val="none" w:sz="0" w:space="0" w:color="auto"/>
                                        <w:bottom w:val="none" w:sz="0" w:space="0" w:color="auto"/>
                                        <w:right w:val="none" w:sz="0" w:space="0" w:color="auto"/>
                                      </w:divBdr>
                                      <w:divsChild>
                                        <w:div w:id="1146431826">
                                          <w:marLeft w:val="0"/>
                                          <w:marRight w:val="0"/>
                                          <w:marTop w:val="0"/>
                                          <w:marBottom w:val="0"/>
                                          <w:divBdr>
                                            <w:top w:val="none" w:sz="0" w:space="0" w:color="auto"/>
                                            <w:left w:val="none" w:sz="0" w:space="0" w:color="auto"/>
                                            <w:bottom w:val="none" w:sz="0" w:space="0" w:color="auto"/>
                                            <w:right w:val="none" w:sz="0" w:space="0" w:color="auto"/>
                                          </w:divBdr>
                                          <w:divsChild>
                                            <w:div w:id="10579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950348">
      <w:bodyDiv w:val="1"/>
      <w:marLeft w:val="0"/>
      <w:marRight w:val="0"/>
      <w:marTop w:val="0"/>
      <w:marBottom w:val="0"/>
      <w:divBdr>
        <w:top w:val="none" w:sz="0" w:space="0" w:color="auto"/>
        <w:left w:val="none" w:sz="0" w:space="0" w:color="auto"/>
        <w:bottom w:val="none" w:sz="0" w:space="0" w:color="auto"/>
        <w:right w:val="none" w:sz="0" w:space="0" w:color="auto"/>
      </w:divBdr>
      <w:divsChild>
        <w:div w:id="873924475">
          <w:marLeft w:val="0"/>
          <w:marRight w:val="0"/>
          <w:marTop w:val="0"/>
          <w:marBottom w:val="0"/>
          <w:divBdr>
            <w:top w:val="none" w:sz="0" w:space="0" w:color="auto"/>
            <w:left w:val="none" w:sz="0" w:space="0" w:color="auto"/>
            <w:bottom w:val="none" w:sz="0" w:space="0" w:color="auto"/>
            <w:right w:val="none" w:sz="0" w:space="0" w:color="auto"/>
          </w:divBdr>
          <w:divsChild>
            <w:div w:id="115881408">
              <w:marLeft w:val="0"/>
              <w:marRight w:val="0"/>
              <w:marTop w:val="0"/>
              <w:marBottom w:val="0"/>
              <w:divBdr>
                <w:top w:val="none" w:sz="0" w:space="0" w:color="auto"/>
                <w:left w:val="none" w:sz="0" w:space="0" w:color="auto"/>
                <w:bottom w:val="none" w:sz="0" w:space="0" w:color="auto"/>
                <w:right w:val="none" w:sz="0" w:space="0" w:color="auto"/>
              </w:divBdr>
            </w:div>
            <w:div w:id="604118507">
              <w:marLeft w:val="0"/>
              <w:marRight w:val="0"/>
              <w:marTop w:val="0"/>
              <w:marBottom w:val="0"/>
              <w:divBdr>
                <w:top w:val="none" w:sz="0" w:space="0" w:color="auto"/>
                <w:left w:val="none" w:sz="0" w:space="0" w:color="auto"/>
                <w:bottom w:val="none" w:sz="0" w:space="0" w:color="auto"/>
                <w:right w:val="none" w:sz="0" w:space="0" w:color="auto"/>
              </w:divBdr>
            </w:div>
            <w:div w:id="1382242939">
              <w:marLeft w:val="0"/>
              <w:marRight w:val="0"/>
              <w:marTop w:val="0"/>
              <w:marBottom w:val="0"/>
              <w:divBdr>
                <w:top w:val="none" w:sz="0" w:space="0" w:color="auto"/>
                <w:left w:val="none" w:sz="0" w:space="0" w:color="auto"/>
                <w:bottom w:val="none" w:sz="0" w:space="0" w:color="auto"/>
                <w:right w:val="none" w:sz="0" w:space="0" w:color="auto"/>
              </w:divBdr>
            </w:div>
            <w:div w:id="10339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yperlink" Target="http://www.orzeczenia.nsa.gov.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bip.old.powiat-wyszkowski.pl/images/5_28.pdf"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www.google.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bdl.stat.gov.pl/bdl/dane/podgrup/tablica" TargetMode="External"/><Relationship Id="rId1" Type="http://schemas.openxmlformats.org/officeDocument/2006/relationships/hyperlink" Target="https://rejestrymedyczne.ezdrowie.gov.pl/ra/search/publi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3645</Words>
  <Characters>21872</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Wiszowaty</dc:creator>
  <cp:keywords/>
  <dc:description/>
  <cp:lastModifiedBy>Agnieszka Siembor</cp:lastModifiedBy>
  <cp:revision>8</cp:revision>
  <cp:lastPrinted>2022-11-07T09:03:00Z</cp:lastPrinted>
  <dcterms:created xsi:type="dcterms:W3CDTF">2023-09-04T11:46:00Z</dcterms:created>
  <dcterms:modified xsi:type="dcterms:W3CDTF">2023-12-18T09:13:00Z</dcterms:modified>
</cp:coreProperties>
</file>