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CE3F" w14:textId="77777777" w:rsidR="006922DE" w:rsidRDefault="006922DE" w:rsidP="006922DE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>Uchwała Nr 265/852/2023</w:t>
      </w:r>
    </w:p>
    <w:p w14:paraId="62ED19AE" w14:textId="77777777" w:rsidR="006922DE" w:rsidRDefault="006922DE" w:rsidP="006922DE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 xml:space="preserve">Zarządu Powiatu Wyszkowskiego </w:t>
      </w:r>
    </w:p>
    <w:p w14:paraId="3CFF1D66" w14:textId="77777777" w:rsidR="006922DE" w:rsidRDefault="006922DE" w:rsidP="006922DE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>
        <w:rPr>
          <w:rFonts w:eastAsia="Times New Roman" w:cstheme="minorHAnsi"/>
          <w:sz w:val="28"/>
          <w:szCs w:val="24"/>
          <w:lang w:eastAsia="pl-PL"/>
        </w:rPr>
        <w:t>z dnia 27 kwietnia 2023 r.</w:t>
      </w:r>
    </w:p>
    <w:p w14:paraId="2217AF31" w14:textId="77777777" w:rsidR="006922DE" w:rsidRDefault="006922DE" w:rsidP="006922DE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pl-PL"/>
        </w:rPr>
      </w:pPr>
    </w:p>
    <w:p w14:paraId="01A8BC2D" w14:textId="77777777" w:rsidR="006922DE" w:rsidRDefault="006922DE" w:rsidP="006922DE">
      <w:pPr>
        <w:spacing w:after="0" w:line="240" w:lineRule="auto"/>
        <w:jc w:val="both"/>
        <w:rPr>
          <w:rFonts w:cstheme="minorHAnsi"/>
          <w:i/>
          <w:iCs/>
          <w:sz w:val="28"/>
          <w:szCs w:val="24"/>
        </w:rPr>
      </w:pPr>
      <w:r>
        <w:rPr>
          <w:rFonts w:eastAsia="Times New Roman" w:cstheme="minorHAnsi"/>
          <w:i/>
          <w:sz w:val="28"/>
          <w:szCs w:val="24"/>
          <w:lang w:eastAsia="pl-PL"/>
        </w:rPr>
        <w:t xml:space="preserve">w sprawie wyboru firmy audytorskiej do przeprowadzenia badania sprawozdań finansowych Muzeum Cypriana Norwida w Dębinkach (w organizacji) za rok 2022 i rok 2023. </w:t>
      </w:r>
    </w:p>
    <w:p w14:paraId="4147C7DD" w14:textId="77777777" w:rsidR="006922DE" w:rsidRDefault="006922DE" w:rsidP="006922DE">
      <w:pPr>
        <w:pStyle w:val="Nagwek2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Na podstawie art. 32 ust. 1 ustawy z dnia 5 czerwca 1998 r. o samorządzie powiatowym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br/>
        <w:t>(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Dz. U. z 2022 r. poz. 1526 z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późn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>. zm.), art. 29 ust. 5 ustawy z dnia 25 października 1991 r. o organizowaniu i prowadzeniu działalności kulturalnej (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Dz. U. z 2020 r. poz. 194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br/>
        <w:t xml:space="preserve">z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późn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>. zm.) oraz art. 66 ust 4 ustawy z dnia 29 września 1994 r. o rachunkowości (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Dz. U.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br/>
        <w:t xml:space="preserve">z 2023 r. poz. 120 z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późn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zm.), w związku z § 19 ust. 1 Statutu Muzeum Cypriana Norwida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br/>
        <w:t>w Dębinkach (w organizacji), stanowiącego  załącznik do Uchwały Nr XLV/258/2022 Rady Powiatu w Wyszkowie z dnia 23 lutego 2022 r. w sprawie nadania Statutu Muzeum Cypriana Norwida w Dębinkach (w organizacji) uchwala się, co następuje:</w:t>
      </w:r>
    </w:p>
    <w:p w14:paraId="79CB47FE" w14:textId="77777777" w:rsidR="006922DE" w:rsidRDefault="006922DE" w:rsidP="006922D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1.</w:t>
      </w:r>
    </w:p>
    <w:p w14:paraId="0695D75C" w14:textId="77777777" w:rsidR="006922DE" w:rsidRDefault="006922DE" w:rsidP="006922DE">
      <w:pPr>
        <w:spacing w:after="0" w:line="240" w:lineRule="auto"/>
        <w:jc w:val="both"/>
        <w:rPr>
          <w:rFonts w:cstheme="minorHAnsi"/>
          <w:i/>
          <w:iCs/>
          <w:sz w:val="28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Do przeprowadzenia badania sprawozdań finansowych Muzeum Cypriana Norwida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w Dębinkach (w organizacji) za rok 2022 i za rok 2023 wybiera się firmę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Concept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Finance Audyt i Doradztwo Rafał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Durkacz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, ul. Piotrkowska 270 lok. 1408, 90-361 Łódź, NIP:7271129181, REGON:100755190.</w:t>
      </w:r>
    </w:p>
    <w:p w14:paraId="3D73901B" w14:textId="77777777" w:rsidR="006922DE" w:rsidRDefault="006922DE" w:rsidP="006922D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56C31AE" w14:textId="77777777" w:rsidR="006922DE" w:rsidRDefault="006922DE" w:rsidP="006922D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2.</w:t>
      </w:r>
    </w:p>
    <w:p w14:paraId="72BA99D4" w14:textId="77777777" w:rsidR="006922DE" w:rsidRDefault="006922DE" w:rsidP="006922D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BAC4E00" w14:textId="77777777" w:rsidR="006922DE" w:rsidRDefault="006922DE" w:rsidP="006922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Zobowiązuje się Dyrektora Muzeum Cypriana Norwida w Dębinkach (w organizacji)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do zawarcia z podmiotem określonym w § 1 umowy na przeprowadzenie badania sprawozdania finansowego Muzeum Cypriana Norwida w Dębinkach (w organizacji) za rok 2022 i rok 2023 zgodnie z art. 66 </w:t>
      </w:r>
      <w:r>
        <w:rPr>
          <w:rFonts w:cstheme="minorHAnsi"/>
          <w:sz w:val="24"/>
          <w:szCs w:val="24"/>
        </w:rPr>
        <w:t>ustawy z dnia 29 września 1994 r. o rachunkowości.</w:t>
      </w:r>
    </w:p>
    <w:p w14:paraId="1C395D19" w14:textId="77777777" w:rsidR="006922DE" w:rsidRDefault="006922DE" w:rsidP="006922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 Koszty badania sprawozdania finansowego, o którym mowa w § 1 ponosi Muzeum Cypriana Norwida w Dębinkach (w organizacji). </w:t>
      </w:r>
    </w:p>
    <w:p w14:paraId="5FB54EBD" w14:textId="77777777" w:rsidR="006922DE" w:rsidRDefault="006922DE" w:rsidP="006922D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3.</w:t>
      </w:r>
    </w:p>
    <w:p w14:paraId="499A8D83" w14:textId="77777777" w:rsidR="006922DE" w:rsidRDefault="006922DE" w:rsidP="006922DE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Wykonanie uchwały powierza się Dyrektorowi Muzeum Cypriana Norwida w Dębinkach </w:t>
      </w:r>
      <w:r>
        <w:rPr>
          <w:rFonts w:eastAsia="Times New Roman" w:cstheme="minorHAnsi"/>
          <w:bCs/>
          <w:sz w:val="24"/>
          <w:szCs w:val="24"/>
          <w:lang w:eastAsia="pl-PL"/>
        </w:rPr>
        <w:br/>
        <w:t xml:space="preserve">(w organizacji). </w:t>
      </w:r>
    </w:p>
    <w:p w14:paraId="4933C729" w14:textId="77777777" w:rsidR="006922DE" w:rsidRDefault="006922DE" w:rsidP="006922D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4.</w:t>
      </w:r>
    </w:p>
    <w:p w14:paraId="7077D5E7" w14:textId="78C36B9C" w:rsidR="006922DE" w:rsidRDefault="006922DE" w:rsidP="006922DE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Uchwała wchodzi w życie z dniem podjęcia. </w:t>
      </w:r>
    </w:p>
    <w:p w14:paraId="40560471" w14:textId="77777777" w:rsidR="006922DE" w:rsidRDefault="006922DE" w:rsidP="006922DE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EF530E7" w14:textId="77777777" w:rsidR="006922DE" w:rsidRDefault="006922DE" w:rsidP="006922DE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2DD179D" w14:textId="77777777" w:rsidR="00FD4961" w:rsidRDefault="00FD4961"/>
    <w:sectPr w:rsidR="00FD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D9"/>
    <w:rsid w:val="006922DE"/>
    <w:rsid w:val="00DF75D9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78777-104B-453E-BB67-F70067AA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2DE"/>
    <w:pPr>
      <w:spacing w:line="256" w:lineRule="auto"/>
    </w:pPr>
    <w:rPr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92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922DE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Powiat</dc:creator>
  <cp:keywords/>
  <dc:description/>
  <cp:lastModifiedBy>Office Powiat</cp:lastModifiedBy>
  <cp:revision>2</cp:revision>
  <dcterms:created xsi:type="dcterms:W3CDTF">2023-04-28T13:12:00Z</dcterms:created>
  <dcterms:modified xsi:type="dcterms:W3CDTF">2023-04-28T13:12:00Z</dcterms:modified>
</cp:coreProperties>
</file>