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22" w:rsidRDefault="005E54D3" w:rsidP="00C170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20 </w:t>
      </w:r>
      <w:r w:rsidR="00D23049">
        <w:rPr>
          <w:rFonts w:ascii="Times New Roman" w:hAnsi="Times New Roman" w:cs="Times New Roman"/>
          <w:sz w:val="24"/>
          <w:szCs w:val="24"/>
        </w:rPr>
        <w:t>/202</w:t>
      </w:r>
      <w:r w:rsidR="00D52B22">
        <w:rPr>
          <w:rFonts w:ascii="Times New Roman" w:hAnsi="Times New Roman" w:cs="Times New Roman"/>
          <w:sz w:val="24"/>
          <w:szCs w:val="24"/>
        </w:rPr>
        <w:t>3</w:t>
      </w:r>
      <w:r w:rsidR="00C170C7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C170C7" w:rsidRDefault="00C170C7" w:rsidP="00C170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Starosty Powiatu Wyszkowskiego </w:t>
      </w:r>
    </w:p>
    <w:p w:rsidR="00C170C7" w:rsidRDefault="00C170C7" w:rsidP="00C170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5E54D3">
        <w:rPr>
          <w:rFonts w:ascii="Times New Roman" w:hAnsi="Times New Roman" w:cs="Times New Roman"/>
          <w:sz w:val="24"/>
          <w:szCs w:val="24"/>
        </w:rPr>
        <w:t>07 marca</w:t>
      </w:r>
      <w:bookmarkStart w:id="0" w:name="_GoBack"/>
      <w:bookmarkEnd w:id="0"/>
      <w:r w:rsidR="007D3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52B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C170C7" w:rsidRDefault="00C170C7" w:rsidP="00C170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0C7" w:rsidRDefault="00C170C7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powołania komisji do ustalenia normy zużycia </w:t>
      </w:r>
      <w:r w:rsidR="007A6CC7">
        <w:rPr>
          <w:rFonts w:ascii="Times New Roman" w:hAnsi="Times New Roman" w:cs="Times New Roman"/>
          <w:sz w:val="24"/>
          <w:szCs w:val="24"/>
        </w:rPr>
        <w:t>paliwa</w:t>
      </w:r>
      <w:r>
        <w:rPr>
          <w:rFonts w:ascii="Times New Roman" w:hAnsi="Times New Roman" w:cs="Times New Roman"/>
          <w:sz w:val="24"/>
          <w:szCs w:val="24"/>
        </w:rPr>
        <w:t xml:space="preserve"> w pojeździe służbowym ma</w:t>
      </w:r>
      <w:r w:rsidR="00892EC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ki </w:t>
      </w:r>
      <w:r w:rsidR="00842644">
        <w:rPr>
          <w:rFonts w:ascii="Times New Roman" w:hAnsi="Times New Roman" w:cs="Times New Roman"/>
          <w:sz w:val="24"/>
          <w:szCs w:val="24"/>
        </w:rPr>
        <w:t>DACIA DUSTER</w:t>
      </w:r>
      <w:r>
        <w:rPr>
          <w:rFonts w:ascii="Times New Roman" w:hAnsi="Times New Roman" w:cs="Times New Roman"/>
          <w:sz w:val="24"/>
          <w:szCs w:val="24"/>
        </w:rPr>
        <w:t xml:space="preserve"> o nr rej. WWY </w:t>
      </w:r>
      <w:r w:rsidR="00842644">
        <w:rPr>
          <w:rFonts w:ascii="Times New Roman" w:hAnsi="Times New Roman" w:cs="Times New Roman"/>
          <w:sz w:val="24"/>
          <w:szCs w:val="24"/>
        </w:rPr>
        <w:t>82222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0C7" w:rsidRDefault="00C170C7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C7" w:rsidRDefault="00C170C7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</w:t>
      </w:r>
      <w:r w:rsidR="00232D45">
        <w:rPr>
          <w:rFonts w:ascii="Times New Roman" w:hAnsi="Times New Roman" w:cs="Times New Roman"/>
          <w:sz w:val="24"/>
          <w:szCs w:val="24"/>
        </w:rPr>
        <w:t>art. 34 ust. 1 i art. 35 ust. 2 ustawy z dnia 5 czerwca 1998 r. o samor</w:t>
      </w:r>
      <w:r w:rsidR="00454CD8">
        <w:rPr>
          <w:rFonts w:ascii="Times New Roman" w:hAnsi="Times New Roman" w:cs="Times New Roman"/>
          <w:sz w:val="24"/>
          <w:szCs w:val="24"/>
        </w:rPr>
        <w:t>ządzie powiatowym (Dz. U. z 2022 r. poz. 1526)</w:t>
      </w:r>
      <w:r w:rsidR="00DB70AB" w:rsidRPr="00DB70AB">
        <w:rPr>
          <w:rFonts w:ascii="Times New Roman" w:hAnsi="Times New Roman" w:cs="Times New Roman"/>
          <w:sz w:val="24"/>
          <w:szCs w:val="24"/>
        </w:rPr>
        <w:t xml:space="preserve"> </w:t>
      </w:r>
      <w:r w:rsidR="00232D45">
        <w:rPr>
          <w:rFonts w:ascii="Times New Roman" w:hAnsi="Times New Roman" w:cs="Times New Roman"/>
          <w:sz w:val="24"/>
          <w:szCs w:val="24"/>
        </w:rPr>
        <w:t xml:space="preserve">oraz zgodnie z </w:t>
      </w:r>
      <w:r>
        <w:rPr>
          <w:rFonts w:ascii="Times New Roman" w:hAnsi="Times New Roman" w:cs="Times New Roman"/>
          <w:sz w:val="24"/>
          <w:szCs w:val="24"/>
        </w:rPr>
        <w:t xml:space="preserve">§ 24 ust. 2 Zarządzenia nr 37/2021 </w:t>
      </w:r>
      <w:r w:rsidR="00232D45">
        <w:rPr>
          <w:rFonts w:ascii="Times New Roman" w:hAnsi="Times New Roman" w:cs="Times New Roman"/>
          <w:sz w:val="24"/>
          <w:szCs w:val="24"/>
        </w:rPr>
        <w:t xml:space="preserve">Starosty Powiatu Wyszkowskiego </w:t>
      </w:r>
      <w:r>
        <w:rPr>
          <w:rFonts w:ascii="Times New Roman" w:hAnsi="Times New Roman" w:cs="Times New Roman"/>
          <w:sz w:val="24"/>
          <w:szCs w:val="24"/>
        </w:rPr>
        <w:t xml:space="preserve">z dnia 01 czerwca 2021 r. w sprawie zasad użytkowania samochodów służbowych w Starostwie Powiatowym w Wyszkowie zarządzam: </w:t>
      </w:r>
    </w:p>
    <w:p w:rsidR="00C170C7" w:rsidRDefault="00C170C7" w:rsidP="00C170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0C7" w:rsidRDefault="00C170C7" w:rsidP="00C170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D6100F">
        <w:rPr>
          <w:rFonts w:ascii="Times New Roman" w:hAnsi="Times New Roman" w:cs="Times New Roman"/>
          <w:sz w:val="24"/>
          <w:szCs w:val="24"/>
        </w:rPr>
        <w:t xml:space="preserve"> 1</w:t>
      </w:r>
      <w:r w:rsidR="0060497C">
        <w:rPr>
          <w:rFonts w:ascii="Times New Roman" w:hAnsi="Times New Roman" w:cs="Times New Roman"/>
          <w:sz w:val="24"/>
          <w:szCs w:val="24"/>
        </w:rPr>
        <w:t>.</w:t>
      </w:r>
    </w:p>
    <w:p w:rsidR="00C170C7" w:rsidRDefault="00C170C7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C7" w:rsidRDefault="007A6CC7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</w:t>
      </w:r>
      <w:r w:rsidR="00537888">
        <w:rPr>
          <w:rFonts w:ascii="Times New Roman" w:hAnsi="Times New Roman" w:cs="Times New Roman"/>
          <w:sz w:val="24"/>
          <w:szCs w:val="24"/>
        </w:rPr>
        <w:t xml:space="preserve">ustalenia </w:t>
      </w:r>
      <w:r>
        <w:rPr>
          <w:rFonts w:ascii="Times New Roman" w:hAnsi="Times New Roman" w:cs="Times New Roman"/>
          <w:sz w:val="24"/>
          <w:szCs w:val="24"/>
        </w:rPr>
        <w:t>normy</w:t>
      </w:r>
      <w:r w:rsidR="00537888" w:rsidRPr="00537888">
        <w:rPr>
          <w:rFonts w:ascii="Times New Roman" w:hAnsi="Times New Roman" w:cs="Times New Roman"/>
          <w:sz w:val="24"/>
          <w:szCs w:val="24"/>
        </w:rPr>
        <w:t xml:space="preserve"> </w:t>
      </w:r>
      <w:r w:rsidR="00537888">
        <w:rPr>
          <w:rFonts w:ascii="Times New Roman" w:hAnsi="Times New Roman" w:cs="Times New Roman"/>
          <w:sz w:val="24"/>
          <w:szCs w:val="24"/>
        </w:rPr>
        <w:t>zużycia</w:t>
      </w:r>
      <w:r>
        <w:rPr>
          <w:rFonts w:ascii="Times New Roman" w:hAnsi="Times New Roman" w:cs="Times New Roman"/>
          <w:sz w:val="24"/>
          <w:szCs w:val="24"/>
        </w:rPr>
        <w:t xml:space="preserve"> paliwa w litrach na 100 km przebiegu dla pojazdu służbowego marki </w:t>
      </w:r>
      <w:r w:rsidR="00842644">
        <w:rPr>
          <w:rFonts w:ascii="Times New Roman" w:hAnsi="Times New Roman" w:cs="Times New Roman"/>
          <w:sz w:val="24"/>
          <w:szCs w:val="24"/>
        </w:rPr>
        <w:t>DACIA DUSTER</w:t>
      </w:r>
      <w:r w:rsidR="00D23049">
        <w:rPr>
          <w:rFonts w:ascii="Times New Roman" w:hAnsi="Times New Roman" w:cs="Times New Roman"/>
          <w:sz w:val="24"/>
          <w:szCs w:val="24"/>
        </w:rPr>
        <w:t xml:space="preserve"> </w:t>
      </w:r>
      <w:r w:rsidR="00C6338F">
        <w:rPr>
          <w:rFonts w:ascii="Times New Roman" w:hAnsi="Times New Roman" w:cs="Times New Roman"/>
          <w:sz w:val="24"/>
          <w:szCs w:val="24"/>
        </w:rPr>
        <w:t xml:space="preserve">o nr rej. WWY </w:t>
      </w:r>
      <w:r w:rsidR="00842644">
        <w:rPr>
          <w:rFonts w:ascii="Times New Roman" w:hAnsi="Times New Roman" w:cs="Times New Roman"/>
          <w:sz w:val="24"/>
          <w:szCs w:val="24"/>
        </w:rPr>
        <w:t>82222</w:t>
      </w:r>
      <w:r w:rsidR="00C6338F">
        <w:rPr>
          <w:rFonts w:ascii="Times New Roman" w:hAnsi="Times New Roman" w:cs="Times New Roman"/>
          <w:sz w:val="24"/>
          <w:szCs w:val="24"/>
        </w:rPr>
        <w:t xml:space="preserve"> </w:t>
      </w:r>
      <w:r w:rsidR="001C4DB8">
        <w:rPr>
          <w:rFonts w:ascii="Times New Roman" w:hAnsi="Times New Roman" w:cs="Times New Roman"/>
          <w:sz w:val="24"/>
          <w:szCs w:val="24"/>
        </w:rPr>
        <w:t>powołuję komisję w składzie:</w:t>
      </w:r>
    </w:p>
    <w:p w:rsidR="00D6100F" w:rsidRDefault="00D6100F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00F" w:rsidRDefault="00D6100F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E4AA1">
        <w:rPr>
          <w:rFonts w:ascii="Times New Roman" w:hAnsi="Times New Roman" w:cs="Times New Roman"/>
          <w:sz w:val="24"/>
          <w:szCs w:val="24"/>
        </w:rPr>
        <w:t>Radosław Jabłoński</w:t>
      </w:r>
      <w:r>
        <w:rPr>
          <w:rFonts w:ascii="Times New Roman" w:hAnsi="Times New Roman" w:cs="Times New Roman"/>
          <w:sz w:val="24"/>
          <w:szCs w:val="24"/>
        </w:rPr>
        <w:t xml:space="preserve"> – przewodniczący komisji, </w:t>
      </w:r>
    </w:p>
    <w:p w:rsidR="00D6100F" w:rsidRDefault="00D6100F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940E5">
        <w:rPr>
          <w:rFonts w:ascii="Times New Roman" w:hAnsi="Times New Roman" w:cs="Times New Roman"/>
          <w:sz w:val="24"/>
          <w:szCs w:val="24"/>
        </w:rPr>
        <w:t xml:space="preserve"> </w:t>
      </w:r>
      <w:r w:rsidR="00F85A6F">
        <w:rPr>
          <w:rFonts w:ascii="Times New Roman" w:hAnsi="Times New Roman" w:cs="Times New Roman"/>
          <w:sz w:val="24"/>
          <w:szCs w:val="24"/>
        </w:rPr>
        <w:t xml:space="preserve">Kinga </w:t>
      </w:r>
      <w:proofErr w:type="spellStart"/>
      <w:r w:rsidR="00F85A6F">
        <w:rPr>
          <w:rFonts w:ascii="Times New Roman" w:hAnsi="Times New Roman" w:cs="Times New Roman"/>
          <w:sz w:val="24"/>
          <w:szCs w:val="24"/>
        </w:rPr>
        <w:t>Chażyńska</w:t>
      </w:r>
      <w:proofErr w:type="spellEnd"/>
      <w:r w:rsidR="00594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członek komisji, </w:t>
      </w:r>
    </w:p>
    <w:p w:rsidR="00D6100F" w:rsidRDefault="00D6100F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940E5">
        <w:rPr>
          <w:rFonts w:ascii="Times New Roman" w:hAnsi="Times New Roman" w:cs="Times New Roman"/>
          <w:sz w:val="24"/>
          <w:szCs w:val="24"/>
        </w:rPr>
        <w:t xml:space="preserve"> </w:t>
      </w:r>
      <w:r w:rsidR="000B3098">
        <w:rPr>
          <w:rFonts w:ascii="Times New Roman" w:hAnsi="Times New Roman" w:cs="Times New Roman"/>
          <w:sz w:val="24"/>
          <w:szCs w:val="24"/>
        </w:rPr>
        <w:t>Radosław Kulesza</w:t>
      </w:r>
      <w:r w:rsidR="00D23049">
        <w:rPr>
          <w:rFonts w:ascii="Times New Roman" w:hAnsi="Times New Roman" w:cs="Times New Roman"/>
          <w:sz w:val="24"/>
          <w:szCs w:val="24"/>
        </w:rPr>
        <w:t xml:space="preserve"> </w:t>
      </w:r>
      <w:r w:rsidR="00594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członek komisji. </w:t>
      </w:r>
    </w:p>
    <w:p w:rsidR="00D6100F" w:rsidRDefault="00D6100F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00F" w:rsidRDefault="00D6100F" w:rsidP="00D61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60497C">
        <w:rPr>
          <w:rFonts w:ascii="Times New Roman" w:hAnsi="Times New Roman" w:cs="Times New Roman"/>
          <w:sz w:val="24"/>
          <w:szCs w:val="24"/>
        </w:rPr>
        <w:t>.</w:t>
      </w:r>
    </w:p>
    <w:p w:rsidR="00D6100F" w:rsidRDefault="00D6100F" w:rsidP="00D61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00F" w:rsidRDefault="00D6100F" w:rsidP="00D61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przeprowadzonych prac komisja sporządzi protokół, który przekaże Staroście Powiatu Wyszkowskiego. </w:t>
      </w:r>
    </w:p>
    <w:p w:rsidR="00D6100F" w:rsidRDefault="00D6100F" w:rsidP="00D61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00F" w:rsidRDefault="00D6100F" w:rsidP="00D61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60497C">
        <w:rPr>
          <w:rFonts w:ascii="Times New Roman" w:hAnsi="Times New Roman" w:cs="Times New Roman"/>
          <w:sz w:val="24"/>
          <w:szCs w:val="24"/>
        </w:rPr>
        <w:t>.</w:t>
      </w:r>
    </w:p>
    <w:p w:rsidR="00D6100F" w:rsidRDefault="00D6100F" w:rsidP="00D61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D45" w:rsidRDefault="00232D45" w:rsidP="00232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przewodniczącemu komisji. </w:t>
      </w:r>
    </w:p>
    <w:p w:rsidR="00232D45" w:rsidRDefault="00232D45" w:rsidP="00D61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D45" w:rsidRDefault="00232D45" w:rsidP="00232D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60497C">
        <w:rPr>
          <w:rFonts w:ascii="Times New Roman" w:hAnsi="Times New Roman" w:cs="Times New Roman"/>
          <w:sz w:val="24"/>
          <w:szCs w:val="24"/>
        </w:rPr>
        <w:t>.</w:t>
      </w:r>
    </w:p>
    <w:p w:rsidR="00232D45" w:rsidRDefault="00232D45" w:rsidP="00D61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00F" w:rsidRDefault="00D6100F" w:rsidP="00D61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</w:t>
      </w:r>
      <w:r w:rsidR="0060497C">
        <w:rPr>
          <w:rFonts w:ascii="Times New Roman" w:hAnsi="Times New Roman" w:cs="Times New Roman"/>
          <w:sz w:val="24"/>
          <w:szCs w:val="24"/>
        </w:rPr>
        <w:t>dzi w życie z dniem podpisania.</w:t>
      </w:r>
    </w:p>
    <w:sectPr w:rsidR="00D6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DD"/>
    <w:rsid w:val="000B3098"/>
    <w:rsid w:val="001C4DB8"/>
    <w:rsid w:val="00232D45"/>
    <w:rsid w:val="003E4AA1"/>
    <w:rsid w:val="00454CD8"/>
    <w:rsid w:val="00537888"/>
    <w:rsid w:val="005940E5"/>
    <w:rsid w:val="005E54D3"/>
    <w:rsid w:val="0060497C"/>
    <w:rsid w:val="007A6CC7"/>
    <w:rsid w:val="007D3055"/>
    <w:rsid w:val="007F70DF"/>
    <w:rsid w:val="00800FDD"/>
    <w:rsid w:val="00842644"/>
    <w:rsid w:val="00892EC5"/>
    <w:rsid w:val="00A46922"/>
    <w:rsid w:val="00C170C7"/>
    <w:rsid w:val="00C6338F"/>
    <w:rsid w:val="00C72A28"/>
    <w:rsid w:val="00D23049"/>
    <w:rsid w:val="00D52B22"/>
    <w:rsid w:val="00D6100F"/>
    <w:rsid w:val="00DB70AB"/>
    <w:rsid w:val="00F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595AD-3F14-489A-AD39-8FA2140D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DB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B70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Kulesza</dc:creator>
  <cp:keywords/>
  <dc:description/>
  <cp:lastModifiedBy>Janusz Szczęsny</cp:lastModifiedBy>
  <cp:revision>23</cp:revision>
  <cp:lastPrinted>2022-11-28T12:45:00Z</cp:lastPrinted>
  <dcterms:created xsi:type="dcterms:W3CDTF">2021-09-21T10:10:00Z</dcterms:created>
  <dcterms:modified xsi:type="dcterms:W3CDTF">2023-03-20T09:35:00Z</dcterms:modified>
</cp:coreProperties>
</file>