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0B61" w14:textId="4D318F03" w:rsidR="001F072B" w:rsidRPr="00644E38" w:rsidRDefault="001F072B" w:rsidP="001F072B">
      <w:pPr>
        <w:keepNext/>
        <w:widowControl w:val="0"/>
        <w:shd w:val="clear" w:color="auto" w:fill="FFFFFF"/>
        <w:tabs>
          <w:tab w:val="num" w:pos="432"/>
        </w:tabs>
        <w:suppressAutoHyphens/>
        <w:autoSpaceDE w:val="0"/>
        <w:spacing w:after="0"/>
        <w:jc w:val="center"/>
        <w:outlineLvl w:val="0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 w:bidi="hi-IN"/>
        </w:rPr>
      </w:pPr>
      <w:r w:rsidRPr="00644E38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 w:bidi="hi-IN"/>
        </w:rPr>
        <w:t xml:space="preserve">Zarządzenie Nr </w:t>
      </w:r>
      <w:r w:rsidR="00B01D8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 w:bidi="hi-IN"/>
        </w:rPr>
        <w:t>2</w:t>
      </w:r>
      <w:r w:rsidRPr="00644E38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 w:bidi="hi-IN"/>
        </w:rPr>
        <w:t>/202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 w:bidi="hi-IN"/>
        </w:rPr>
        <w:t>3</w:t>
      </w:r>
    </w:p>
    <w:p w14:paraId="65AB5916" w14:textId="77777777" w:rsidR="001F072B" w:rsidRPr="00644E38" w:rsidRDefault="001F072B" w:rsidP="001F072B">
      <w:pPr>
        <w:keepNext/>
        <w:widowControl w:val="0"/>
        <w:shd w:val="clear" w:color="auto" w:fill="FFFFFF"/>
        <w:tabs>
          <w:tab w:val="num" w:pos="432"/>
        </w:tabs>
        <w:suppressAutoHyphens/>
        <w:autoSpaceDE w:val="0"/>
        <w:spacing w:after="0"/>
        <w:jc w:val="center"/>
        <w:outlineLvl w:val="0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 w:bidi="hi-IN"/>
        </w:rPr>
      </w:pPr>
      <w:r w:rsidRPr="00644E38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 w:bidi="hi-IN"/>
        </w:rPr>
        <w:t xml:space="preserve">Starosty Powiatu Wyszkowskiego   </w:t>
      </w:r>
    </w:p>
    <w:p w14:paraId="79859175" w14:textId="34A14090" w:rsidR="001F072B" w:rsidRPr="00644E38" w:rsidRDefault="001F072B" w:rsidP="001F072B">
      <w:pPr>
        <w:keepNext/>
        <w:widowControl w:val="0"/>
        <w:shd w:val="clear" w:color="auto" w:fill="FFFFFF"/>
        <w:tabs>
          <w:tab w:val="num" w:pos="432"/>
        </w:tabs>
        <w:suppressAutoHyphens/>
        <w:autoSpaceDE w:val="0"/>
        <w:spacing w:after="0"/>
        <w:jc w:val="center"/>
        <w:outlineLvl w:val="0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 w:bidi="hi-IN"/>
        </w:rPr>
      </w:pPr>
      <w:r w:rsidRPr="00644E38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 w:bidi="hi-IN"/>
        </w:rPr>
        <w:t xml:space="preserve">z dnia </w:t>
      </w:r>
      <w:r w:rsidR="00B01D8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 w:bidi="hi-IN"/>
        </w:rPr>
        <w:t>13</w:t>
      </w:r>
      <w:r w:rsidRPr="00644E38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 w:bidi="hi-IN"/>
        </w:rPr>
        <w:t xml:space="preserve"> </w:t>
      </w:r>
      <w:r w:rsidRPr="00BB2E7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 w:bidi="hi-IN"/>
        </w:rPr>
        <w:t xml:space="preserve">stycznia </w:t>
      </w:r>
      <w:r w:rsidRPr="00644E38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 w:bidi="hi-IN"/>
        </w:rPr>
        <w:t>202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 w:bidi="hi-IN"/>
        </w:rPr>
        <w:t>3</w:t>
      </w:r>
      <w:r w:rsidRPr="00644E38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 w:bidi="hi-IN"/>
        </w:rPr>
        <w:t xml:space="preserve"> r.</w:t>
      </w:r>
    </w:p>
    <w:p w14:paraId="142A27FF" w14:textId="4A9E5310" w:rsidR="001F072B" w:rsidRPr="00644E38" w:rsidRDefault="001F072B" w:rsidP="001F072B">
      <w:pPr>
        <w:widowControl w:val="0"/>
        <w:suppressAutoHyphens/>
        <w:spacing w:after="0"/>
        <w:jc w:val="center"/>
        <w:rPr>
          <w:rFonts w:ascii="Calibri" w:eastAsia="Times New Roman" w:hAnsi="Calibri" w:cs="Calibri"/>
          <w:b/>
          <w:bCs/>
          <w:kern w:val="2"/>
          <w:sz w:val="26"/>
          <w:szCs w:val="26"/>
          <w:lang w:eastAsia="hi-IN" w:bidi="hi-IN"/>
        </w:rPr>
      </w:pPr>
      <w:r w:rsidRPr="00644E38">
        <w:rPr>
          <w:rFonts w:ascii="Calibri" w:eastAsia="Times New Roman" w:hAnsi="Calibri" w:cs="Calibri"/>
          <w:b/>
          <w:bCs/>
          <w:kern w:val="2"/>
          <w:sz w:val="26"/>
          <w:szCs w:val="26"/>
          <w:lang w:eastAsia="hi-IN" w:bidi="hi-IN"/>
        </w:rPr>
        <w:t>w sprawie wyznaczenia celów do analizy na rok 202</w:t>
      </w:r>
      <w:r>
        <w:rPr>
          <w:rFonts w:ascii="Calibri" w:eastAsia="Times New Roman" w:hAnsi="Calibri" w:cs="Calibri"/>
          <w:b/>
          <w:bCs/>
          <w:kern w:val="2"/>
          <w:sz w:val="26"/>
          <w:szCs w:val="26"/>
          <w:lang w:eastAsia="hi-IN" w:bidi="hi-IN"/>
        </w:rPr>
        <w:t>3</w:t>
      </w:r>
    </w:p>
    <w:p w14:paraId="304D2A18" w14:textId="77777777" w:rsidR="001F072B" w:rsidRPr="00B36B2E" w:rsidRDefault="001F072B" w:rsidP="001F072B">
      <w:pPr>
        <w:keepNext/>
        <w:widowControl w:val="0"/>
        <w:shd w:val="clear" w:color="auto" w:fill="FFFFFF"/>
        <w:tabs>
          <w:tab w:val="num" w:pos="432"/>
        </w:tabs>
        <w:suppressAutoHyphens/>
        <w:autoSpaceDE w:val="0"/>
        <w:spacing w:after="0"/>
        <w:jc w:val="center"/>
        <w:outlineLvl w:val="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i-IN"/>
        </w:rPr>
      </w:pPr>
    </w:p>
    <w:p w14:paraId="1B54A700" w14:textId="77777777" w:rsidR="001F072B" w:rsidRPr="00B36B2E" w:rsidRDefault="001F072B" w:rsidP="001F072B">
      <w:pPr>
        <w:keepNext/>
        <w:widowControl w:val="0"/>
        <w:shd w:val="clear" w:color="auto" w:fill="FFFFFF"/>
        <w:tabs>
          <w:tab w:val="num" w:pos="432"/>
        </w:tabs>
        <w:suppressAutoHyphens/>
        <w:autoSpaceDE w:val="0"/>
        <w:spacing w:after="0"/>
        <w:jc w:val="center"/>
        <w:outlineLvl w:val="0"/>
        <w:rPr>
          <w:rFonts w:ascii="Calibri" w:eastAsia="Times New Roman" w:hAnsi="Calibri" w:cs="Calibri"/>
          <w:b/>
          <w:bCs/>
          <w:color w:val="000000"/>
          <w:spacing w:val="-7"/>
          <w:kern w:val="2"/>
          <w:sz w:val="24"/>
          <w:szCs w:val="24"/>
          <w:lang w:eastAsia="hi-IN" w:bidi="hi-IN"/>
        </w:rPr>
      </w:pPr>
    </w:p>
    <w:p w14:paraId="19975B08" w14:textId="77777777" w:rsidR="001F072B" w:rsidRPr="00B36B2E" w:rsidRDefault="001F072B" w:rsidP="001F072B">
      <w:pPr>
        <w:widowControl w:val="0"/>
        <w:shd w:val="clear" w:color="auto" w:fill="FFFFFF"/>
        <w:suppressAutoHyphens/>
        <w:spacing w:after="0"/>
        <w:rPr>
          <w:rFonts w:ascii="Calibri" w:eastAsia="Times New Roman" w:hAnsi="Calibri" w:cs="Calibri"/>
          <w:color w:val="000000"/>
          <w:kern w:val="2"/>
          <w:sz w:val="24"/>
          <w:szCs w:val="24"/>
          <w:lang w:eastAsia="hi-IN" w:bidi="hi-IN"/>
        </w:rPr>
      </w:pPr>
    </w:p>
    <w:p w14:paraId="5E8C05F1" w14:textId="40E05934" w:rsidR="001F072B" w:rsidRPr="00B218AF" w:rsidRDefault="001F072B" w:rsidP="0071271A">
      <w:pPr>
        <w:widowControl w:val="0"/>
        <w:shd w:val="clear" w:color="auto" w:fill="FFFFFF"/>
        <w:suppressAutoHyphens/>
        <w:spacing w:after="0"/>
        <w:rPr>
          <w:rFonts w:eastAsia="Times New Roman" w:cstheme="minorHAnsi"/>
          <w:color w:val="000000"/>
          <w:kern w:val="2"/>
          <w:sz w:val="24"/>
          <w:szCs w:val="24"/>
          <w:lang w:eastAsia="hi-IN" w:bidi="hi-IN"/>
        </w:rPr>
      </w:pPr>
      <w:r w:rsidRPr="00B218AF">
        <w:rPr>
          <w:rFonts w:eastAsia="Times New Roman" w:cstheme="minorHAnsi"/>
          <w:color w:val="000000"/>
          <w:kern w:val="2"/>
          <w:sz w:val="24"/>
          <w:szCs w:val="24"/>
          <w:lang w:eastAsia="hi-IN" w:bidi="hi-IN"/>
        </w:rPr>
        <w:t xml:space="preserve">Na podstawie art. 34 ust. 1 ustawy z dnia 5 czerwca 1990 r. o samorządzie powiatowym ( Dz. U. z 2022 r., poz.1526), w związku z art. 68, 69 ust. 1 pkt 2 ustawy z dnia 27 sierpnia 2009 r. o finansach publicznych </w:t>
      </w:r>
      <w:r w:rsidRPr="00B218AF">
        <w:rPr>
          <w:rFonts w:eastAsia="Times New Roman" w:cstheme="minorHAnsi"/>
          <w:spacing w:val="-4"/>
          <w:kern w:val="2"/>
          <w:sz w:val="24"/>
          <w:szCs w:val="24"/>
          <w:lang w:eastAsia="hi-IN" w:bidi="hi-IN"/>
        </w:rPr>
        <w:t>(</w:t>
      </w:r>
      <w:r w:rsidRPr="00B218AF">
        <w:rPr>
          <w:rFonts w:eastAsia="Times New Roman" w:cstheme="minorHAnsi"/>
          <w:color w:val="000000"/>
          <w:kern w:val="2"/>
          <w:sz w:val="24"/>
          <w:szCs w:val="24"/>
          <w:lang w:eastAsia="hi-IN" w:bidi="hi-IN"/>
        </w:rPr>
        <w:t>Dz. U. z 2022 r. poz. 1634 z późn. zm.) oraz § 2 ust. 1  Zarządzenia Nr 3/2021 Starosty Powiatu Wyszkowskiego z dnia 28 stycznia 2021 roku w sprawie zasad i trybu wyznaczania celów i zadań w Starostwie Powiatowym w  Wyszkowie i w jednostkach organizacyjnych Powiatu Wyszkowskiego oraz procedury zarządzania ryzykiem wpływającym na ich wykonanie, zarządzam, co następuje:</w:t>
      </w:r>
    </w:p>
    <w:p w14:paraId="3CCCC5B1" w14:textId="77777777" w:rsidR="001F072B" w:rsidRPr="00B218AF" w:rsidRDefault="001F072B" w:rsidP="0071271A">
      <w:pPr>
        <w:widowControl w:val="0"/>
        <w:suppressAutoHyphens/>
        <w:spacing w:after="0"/>
        <w:rPr>
          <w:rFonts w:eastAsia="Times New Roman" w:cstheme="minorHAnsi"/>
          <w:kern w:val="2"/>
          <w:sz w:val="24"/>
          <w:szCs w:val="24"/>
          <w:lang w:eastAsia="hi-IN" w:bidi="hi-IN"/>
        </w:rPr>
      </w:pPr>
    </w:p>
    <w:p w14:paraId="16C8FAA9" w14:textId="77777777" w:rsidR="001F072B" w:rsidRPr="00B218AF" w:rsidRDefault="001F072B" w:rsidP="0071271A">
      <w:pPr>
        <w:widowControl w:val="0"/>
        <w:suppressAutoHyphens/>
        <w:spacing w:after="0"/>
        <w:jc w:val="center"/>
        <w:rPr>
          <w:rFonts w:eastAsia="Times New Roman" w:cstheme="minorHAnsi"/>
          <w:b/>
          <w:kern w:val="2"/>
          <w:sz w:val="24"/>
          <w:szCs w:val="24"/>
          <w:lang w:eastAsia="hi-IN" w:bidi="hi-IN"/>
        </w:rPr>
      </w:pPr>
      <w:r w:rsidRPr="00B218AF">
        <w:rPr>
          <w:rFonts w:eastAsia="Times New Roman" w:cstheme="minorHAnsi"/>
          <w:b/>
          <w:kern w:val="2"/>
          <w:sz w:val="24"/>
          <w:szCs w:val="24"/>
          <w:lang w:eastAsia="hi-IN" w:bidi="hi-IN"/>
        </w:rPr>
        <w:t>§ 1.</w:t>
      </w:r>
    </w:p>
    <w:p w14:paraId="3744D354" w14:textId="77777777" w:rsidR="001F072B" w:rsidRPr="00B218AF" w:rsidRDefault="001F072B" w:rsidP="0071271A">
      <w:pPr>
        <w:widowControl w:val="0"/>
        <w:suppressAutoHyphens/>
        <w:spacing w:after="0"/>
        <w:rPr>
          <w:rFonts w:eastAsia="Times New Roman" w:cstheme="minorHAnsi"/>
          <w:kern w:val="2"/>
          <w:sz w:val="24"/>
          <w:szCs w:val="24"/>
          <w:lang w:eastAsia="hi-IN" w:bidi="hi-IN"/>
        </w:rPr>
      </w:pPr>
    </w:p>
    <w:p w14:paraId="666BFE40" w14:textId="6C0CF214" w:rsidR="001F072B" w:rsidRPr="00B218AF" w:rsidRDefault="001F072B" w:rsidP="0071271A">
      <w:pPr>
        <w:widowControl w:val="0"/>
        <w:shd w:val="clear" w:color="auto" w:fill="FFFFFF"/>
        <w:suppressAutoHyphens/>
        <w:spacing w:after="0"/>
        <w:rPr>
          <w:rFonts w:eastAsia="Times New Roman" w:cstheme="minorHAnsi"/>
          <w:kern w:val="2"/>
          <w:sz w:val="24"/>
          <w:szCs w:val="24"/>
          <w:lang w:eastAsia="hi-IN" w:bidi="hi-IN"/>
        </w:rPr>
      </w:pPr>
      <w:r w:rsidRPr="00B218AF">
        <w:rPr>
          <w:rFonts w:eastAsia="Times New Roman" w:cstheme="minorHAnsi"/>
          <w:kern w:val="2"/>
          <w:sz w:val="24"/>
          <w:szCs w:val="24"/>
          <w:lang w:eastAsia="hi-IN" w:bidi="hi-IN"/>
        </w:rPr>
        <w:t>Ustala się następujące cele do analizy na rok 202</w:t>
      </w:r>
      <w:r w:rsidR="00072439" w:rsidRPr="00B218AF">
        <w:rPr>
          <w:rFonts w:eastAsia="Times New Roman" w:cstheme="minorHAnsi"/>
          <w:kern w:val="2"/>
          <w:sz w:val="24"/>
          <w:szCs w:val="24"/>
          <w:lang w:eastAsia="hi-IN" w:bidi="hi-IN"/>
        </w:rPr>
        <w:t>3</w:t>
      </w:r>
      <w:r w:rsidRPr="00B218AF">
        <w:rPr>
          <w:rFonts w:eastAsia="Times New Roman" w:cstheme="minorHAnsi"/>
          <w:kern w:val="2"/>
          <w:sz w:val="24"/>
          <w:szCs w:val="24"/>
          <w:lang w:eastAsia="hi-IN" w:bidi="hi-IN"/>
        </w:rPr>
        <w:t>:</w:t>
      </w:r>
    </w:p>
    <w:p w14:paraId="1EC30B6D" w14:textId="2D49C312" w:rsidR="00B218AF" w:rsidRPr="00B218AF" w:rsidRDefault="00B218AF" w:rsidP="00B218A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B218AF">
        <w:rPr>
          <w:rFonts w:cstheme="minorHAnsi"/>
          <w:sz w:val="24"/>
          <w:szCs w:val="24"/>
        </w:rPr>
        <w:t>podjęcie adekwatnych działań w celu redukcji zużycia energii elektrycznej</w:t>
      </w:r>
      <w:r w:rsidRPr="00B218AF">
        <w:rPr>
          <w:rFonts w:cstheme="minorHAnsi"/>
          <w:sz w:val="24"/>
          <w:szCs w:val="24"/>
        </w:rPr>
        <w:t>;</w:t>
      </w:r>
    </w:p>
    <w:p w14:paraId="3B9A1DA7" w14:textId="35DB60DF" w:rsidR="00B218AF" w:rsidRPr="00B218AF" w:rsidRDefault="00B218AF" w:rsidP="00B218A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B218AF">
        <w:rPr>
          <w:rFonts w:cstheme="minorHAnsi"/>
          <w:sz w:val="24"/>
          <w:szCs w:val="24"/>
        </w:rPr>
        <w:t>doskonalenie w ramach procesu zarządzania bezpieczeństwem informacji, procedur i wiedzy w zakresie cyberbe</w:t>
      </w:r>
      <w:r w:rsidRPr="00B218AF">
        <w:rPr>
          <w:rFonts w:cstheme="minorHAnsi"/>
          <w:sz w:val="24"/>
          <w:szCs w:val="24"/>
        </w:rPr>
        <w:t>z</w:t>
      </w:r>
      <w:r w:rsidRPr="00B218AF">
        <w:rPr>
          <w:rFonts w:cstheme="minorHAnsi"/>
          <w:sz w:val="24"/>
          <w:szCs w:val="24"/>
        </w:rPr>
        <w:t xml:space="preserve">pieczeństwa w Starostwie </w:t>
      </w:r>
      <w:r w:rsidRPr="00B218AF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Powiatowym w  Wyszkowie </w:t>
      </w:r>
      <w:r w:rsidRPr="00B218AF">
        <w:rPr>
          <w:rFonts w:cstheme="minorHAnsi"/>
          <w:sz w:val="24"/>
          <w:szCs w:val="24"/>
        </w:rPr>
        <w:t>i w jednostkach organizacyjnych Powiatu Wyszkowskiego</w:t>
      </w:r>
      <w:r w:rsidRPr="00B218AF">
        <w:rPr>
          <w:rFonts w:cstheme="minorHAnsi"/>
          <w:sz w:val="24"/>
          <w:szCs w:val="24"/>
        </w:rPr>
        <w:t>;</w:t>
      </w:r>
    </w:p>
    <w:p w14:paraId="305F2874" w14:textId="0284F90A" w:rsidR="001F072B" w:rsidRPr="00B218AF" w:rsidRDefault="00B218AF" w:rsidP="00B218A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B218AF">
        <w:rPr>
          <w:rFonts w:cstheme="minorHAnsi"/>
          <w:sz w:val="24"/>
          <w:szCs w:val="24"/>
        </w:rPr>
        <w:t>z</w:t>
      </w:r>
      <w:r w:rsidRPr="00B218AF">
        <w:rPr>
          <w:rFonts w:cstheme="minorHAnsi"/>
          <w:sz w:val="24"/>
          <w:szCs w:val="24"/>
        </w:rPr>
        <w:t xml:space="preserve">większenie efektywności w  realizacji celów wynikających z obowiązujących statutów oraz regulaminów w </w:t>
      </w:r>
      <w:bookmarkStart w:id="0" w:name="_Hlk124341735"/>
      <w:r w:rsidRPr="00B218AF">
        <w:rPr>
          <w:rFonts w:cstheme="minorHAnsi"/>
          <w:sz w:val="24"/>
          <w:szCs w:val="24"/>
        </w:rPr>
        <w:t xml:space="preserve">Starostwie </w:t>
      </w:r>
      <w:r w:rsidRPr="00B218AF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Powiatowym w  Wyszkowie </w:t>
      </w:r>
      <w:r w:rsidRPr="00B218AF">
        <w:rPr>
          <w:rFonts w:cstheme="minorHAnsi"/>
          <w:sz w:val="24"/>
          <w:szCs w:val="24"/>
        </w:rPr>
        <w:t>i w jednostkach organizacyjnych Powiatu Wyszkowskiego</w:t>
      </w:r>
      <w:bookmarkEnd w:id="0"/>
      <w:r w:rsidRPr="00B218AF">
        <w:rPr>
          <w:rFonts w:cstheme="minorHAnsi"/>
          <w:sz w:val="24"/>
          <w:szCs w:val="24"/>
        </w:rPr>
        <w:t>.</w:t>
      </w:r>
    </w:p>
    <w:p w14:paraId="4D9FBA8A" w14:textId="77777777" w:rsidR="001F072B" w:rsidRPr="00B218AF" w:rsidRDefault="001F072B" w:rsidP="0071271A">
      <w:pPr>
        <w:widowControl w:val="0"/>
        <w:suppressAutoHyphens/>
        <w:spacing w:after="0"/>
        <w:jc w:val="center"/>
        <w:rPr>
          <w:rFonts w:eastAsia="Times New Roman" w:cstheme="minorHAnsi"/>
          <w:b/>
          <w:kern w:val="2"/>
          <w:sz w:val="24"/>
          <w:szCs w:val="24"/>
          <w:lang w:eastAsia="hi-IN" w:bidi="hi-IN"/>
        </w:rPr>
      </w:pPr>
      <w:r w:rsidRPr="00B218AF">
        <w:rPr>
          <w:rFonts w:eastAsia="Times New Roman" w:cstheme="minorHAnsi"/>
          <w:b/>
          <w:kern w:val="2"/>
          <w:sz w:val="24"/>
          <w:szCs w:val="24"/>
          <w:lang w:eastAsia="hi-IN" w:bidi="hi-IN"/>
        </w:rPr>
        <w:t>§ 2.</w:t>
      </w:r>
    </w:p>
    <w:p w14:paraId="03C41628" w14:textId="77777777" w:rsidR="001F072B" w:rsidRPr="00B218AF" w:rsidRDefault="001F072B" w:rsidP="0071271A">
      <w:pPr>
        <w:widowControl w:val="0"/>
        <w:suppressAutoHyphens/>
        <w:spacing w:after="0"/>
        <w:rPr>
          <w:rFonts w:eastAsia="Times New Roman" w:cstheme="minorHAnsi"/>
          <w:b/>
          <w:color w:val="FFFF00"/>
          <w:kern w:val="2"/>
          <w:sz w:val="24"/>
          <w:szCs w:val="24"/>
          <w:lang w:eastAsia="hi-IN" w:bidi="hi-IN"/>
        </w:rPr>
      </w:pPr>
    </w:p>
    <w:p w14:paraId="14929DBA" w14:textId="77777777" w:rsidR="001F072B" w:rsidRPr="00B218AF" w:rsidRDefault="001F072B" w:rsidP="0071271A">
      <w:pPr>
        <w:widowControl w:val="0"/>
        <w:shd w:val="clear" w:color="auto" w:fill="FFFFFF"/>
        <w:suppressAutoHyphens/>
        <w:spacing w:after="0"/>
        <w:rPr>
          <w:rFonts w:eastAsia="Times New Roman" w:cstheme="minorHAnsi"/>
          <w:kern w:val="2"/>
          <w:sz w:val="24"/>
          <w:szCs w:val="24"/>
          <w:lang w:eastAsia="hi-IN" w:bidi="hi-IN"/>
        </w:rPr>
      </w:pPr>
      <w:r w:rsidRPr="00B218AF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Wykonanie  zarządzenia powierza się kierownikom komórek organizacyjnych  Starostwa Powiatowego w  Wyszkowie i kierownikom jednostek organizacyjnych Powiatu Wyszkowskiego. </w:t>
      </w:r>
    </w:p>
    <w:p w14:paraId="57B9ADF4" w14:textId="77777777" w:rsidR="001F072B" w:rsidRPr="00B218AF" w:rsidRDefault="001F072B" w:rsidP="001F072B">
      <w:pPr>
        <w:widowControl w:val="0"/>
        <w:shd w:val="clear" w:color="auto" w:fill="FFFFFF"/>
        <w:suppressAutoHyphens/>
        <w:spacing w:after="0"/>
        <w:rPr>
          <w:rFonts w:eastAsia="Times New Roman" w:cstheme="minorHAnsi"/>
          <w:kern w:val="2"/>
          <w:sz w:val="24"/>
          <w:szCs w:val="24"/>
          <w:lang w:eastAsia="hi-IN" w:bidi="hi-IN"/>
        </w:rPr>
      </w:pPr>
    </w:p>
    <w:p w14:paraId="09534B20" w14:textId="77777777" w:rsidR="001F072B" w:rsidRPr="00B218AF" w:rsidRDefault="001F072B" w:rsidP="001F072B">
      <w:pPr>
        <w:widowControl w:val="0"/>
        <w:shd w:val="clear" w:color="auto" w:fill="FFFFFF"/>
        <w:suppressAutoHyphens/>
        <w:spacing w:after="0"/>
        <w:jc w:val="center"/>
        <w:rPr>
          <w:rFonts w:eastAsia="Times New Roman" w:cstheme="minorHAnsi"/>
          <w:b/>
          <w:kern w:val="2"/>
          <w:sz w:val="24"/>
          <w:szCs w:val="24"/>
          <w:lang w:eastAsia="hi-IN" w:bidi="hi-IN"/>
        </w:rPr>
      </w:pPr>
      <w:r w:rsidRPr="00B218AF">
        <w:rPr>
          <w:rFonts w:eastAsia="Times New Roman" w:cstheme="minorHAnsi"/>
          <w:b/>
          <w:kern w:val="2"/>
          <w:sz w:val="24"/>
          <w:szCs w:val="24"/>
          <w:lang w:eastAsia="hi-IN" w:bidi="hi-IN"/>
        </w:rPr>
        <w:t>§ 3.</w:t>
      </w:r>
    </w:p>
    <w:p w14:paraId="5B75CA2A" w14:textId="77777777" w:rsidR="001F072B" w:rsidRPr="00B218AF" w:rsidRDefault="001F072B" w:rsidP="001F072B">
      <w:pPr>
        <w:widowControl w:val="0"/>
        <w:shd w:val="clear" w:color="auto" w:fill="FFFFFF"/>
        <w:suppressAutoHyphens/>
        <w:spacing w:after="0"/>
        <w:rPr>
          <w:rFonts w:eastAsia="Times New Roman" w:cstheme="minorHAnsi"/>
          <w:kern w:val="2"/>
          <w:sz w:val="24"/>
          <w:szCs w:val="24"/>
          <w:lang w:eastAsia="hi-IN" w:bidi="hi-IN"/>
        </w:rPr>
      </w:pPr>
    </w:p>
    <w:p w14:paraId="50D9884C" w14:textId="77777777" w:rsidR="001F072B" w:rsidRPr="00B218AF" w:rsidRDefault="001F072B" w:rsidP="001F072B">
      <w:pPr>
        <w:widowControl w:val="0"/>
        <w:shd w:val="clear" w:color="auto" w:fill="FFFFFF"/>
        <w:suppressAutoHyphens/>
        <w:spacing w:after="0"/>
        <w:rPr>
          <w:rFonts w:eastAsia="Times New Roman" w:cstheme="minorHAnsi"/>
          <w:kern w:val="2"/>
          <w:sz w:val="24"/>
          <w:szCs w:val="24"/>
          <w:lang w:eastAsia="hi-IN" w:bidi="hi-IN"/>
        </w:rPr>
      </w:pPr>
      <w:r w:rsidRPr="00B218AF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Zarządzenie wchodzi w życie z dniem podpisania.  </w:t>
      </w:r>
    </w:p>
    <w:p w14:paraId="444E99AF" w14:textId="77777777" w:rsidR="001F072B" w:rsidRPr="00B36B2E" w:rsidRDefault="001F072B" w:rsidP="001F072B">
      <w:pPr>
        <w:rPr>
          <w:rFonts w:ascii="Calibri" w:hAnsi="Calibri" w:cs="Calibri"/>
          <w:sz w:val="24"/>
          <w:szCs w:val="24"/>
        </w:rPr>
      </w:pPr>
    </w:p>
    <w:p w14:paraId="02D2ACC2" w14:textId="77777777" w:rsidR="00370683" w:rsidRDefault="00000000"/>
    <w:sectPr w:rsidR="00370683" w:rsidSect="00504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C1503"/>
    <w:multiLevelType w:val="hybridMultilevel"/>
    <w:tmpl w:val="A390573E"/>
    <w:lvl w:ilvl="0" w:tplc="4C72291C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76051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51"/>
    <w:rsid w:val="000361E2"/>
    <w:rsid w:val="00072439"/>
    <w:rsid w:val="001F072B"/>
    <w:rsid w:val="00265046"/>
    <w:rsid w:val="00393F51"/>
    <w:rsid w:val="0071271A"/>
    <w:rsid w:val="008A2F29"/>
    <w:rsid w:val="00B01D8E"/>
    <w:rsid w:val="00B218AF"/>
    <w:rsid w:val="00CD2DFF"/>
    <w:rsid w:val="00D8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91E6"/>
  <w15:chartTrackingRefBased/>
  <w15:docId w15:val="{2A9A5EA4-673B-4C95-9365-9D618E7F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Ausfeld</dc:creator>
  <cp:keywords/>
  <dc:description/>
  <cp:lastModifiedBy>Jerzy Ausfeld</cp:lastModifiedBy>
  <cp:revision>9</cp:revision>
  <cp:lastPrinted>2023-01-13T10:54:00Z</cp:lastPrinted>
  <dcterms:created xsi:type="dcterms:W3CDTF">2023-01-09T12:46:00Z</dcterms:created>
  <dcterms:modified xsi:type="dcterms:W3CDTF">2023-01-13T11:13:00Z</dcterms:modified>
</cp:coreProperties>
</file>