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5F1CCAE5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EA6132">
        <w:rPr>
          <w:rFonts w:cstheme="minorHAnsi"/>
        </w:rPr>
        <w:t>18</w:t>
      </w:r>
      <w:r w:rsidR="00406E55">
        <w:rPr>
          <w:rFonts w:cstheme="minorHAnsi"/>
        </w:rPr>
        <w:t>.03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23D8B4D8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EA6132">
        <w:rPr>
          <w:rFonts w:cstheme="minorHAnsi"/>
          <w:b/>
          <w:sz w:val="25"/>
          <w:szCs w:val="25"/>
        </w:rPr>
        <w:t>2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2C6FF8FD" w:rsidR="00BB69A8" w:rsidRPr="00E91D62" w:rsidRDefault="00EA613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Podi</w:t>
      </w:r>
      <w:r w:rsidR="00406E55">
        <w:rPr>
          <w:rFonts w:cstheme="minorHAnsi"/>
          <w:b/>
          <w:sz w:val="24"/>
          <w:szCs w:val="24"/>
        </w:rPr>
        <w:t xml:space="preserve">nspektor do spraw </w:t>
      </w:r>
      <w:r>
        <w:rPr>
          <w:rFonts w:cstheme="minorHAnsi"/>
          <w:b/>
          <w:sz w:val="24"/>
          <w:szCs w:val="24"/>
        </w:rPr>
        <w:t xml:space="preserve">rachunkowości budżetowej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64D6EB96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A6132">
        <w:rPr>
          <w:rFonts w:cstheme="minorHAnsi"/>
          <w:sz w:val="24"/>
          <w:szCs w:val="24"/>
        </w:rPr>
        <w:t>a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A60EDF" w:rsidRPr="00E91D62">
        <w:rPr>
          <w:rFonts w:cstheme="minorHAnsi"/>
          <w:sz w:val="24"/>
          <w:szCs w:val="24"/>
        </w:rPr>
        <w:t>wybran</w:t>
      </w:r>
      <w:r w:rsidR="00EA6132">
        <w:rPr>
          <w:rFonts w:cstheme="minorHAnsi"/>
          <w:sz w:val="24"/>
          <w:szCs w:val="24"/>
        </w:rPr>
        <w:t>a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6DA70908" w:rsidR="005D22F0" w:rsidRPr="00E91D62" w:rsidRDefault="00EA613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Mariola </w:t>
      </w:r>
      <w:proofErr w:type="spellStart"/>
      <w:r>
        <w:rPr>
          <w:rFonts w:cstheme="minorHAnsi"/>
          <w:b/>
          <w:sz w:val="24"/>
          <w:szCs w:val="24"/>
        </w:rPr>
        <w:t>Kryszkiewicz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Lucynów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2462AE8B" w:rsidR="00553950" w:rsidRPr="00E91D62" w:rsidRDefault="00EA613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Mariola </w:t>
      </w:r>
      <w:proofErr w:type="spellStart"/>
      <w:r>
        <w:rPr>
          <w:rFonts w:cstheme="minorHAnsi"/>
          <w:sz w:val="24"/>
          <w:szCs w:val="24"/>
        </w:rPr>
        <w:t>Kryszkiewicz</w:t>
      </w:r>
      <w:proofErr w:type="spellEnd"/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Podi</w:t>
      </w:r>
      <w:r w:rsidR="00406E55">
        <w:rPr>
          <w:rFonts w:cstheme="minorHAnsi"/>
          <w:sz w:val="24"/>
          <w:szCs w:val="24"/>
        </w:rPr>
        <w:t xml:space="preserve">nspektor do spraw </w:t>
      </w:r>
      <w:r>
        <w:rPr>
          <w:rFonts w:cstheme="minorHAnsi"/>
          <w:sz w:val="24"/>
          <w:szCs w:val="24"/>
        </w:rPr>
        <w:t>rachunkowości budżetowej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Finansowym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>
        <w:rPr>
          <w:rFonts w:cstheme="minorHAnsi"/>
          <w:sz w:val="24"/>
          <w:szCs w:val="24"/>
        </w:rPr>
        <w:t>a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z zakresu </w:t>
      </w:r>
      <w:r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B52037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39FCD" w14:textId="77777777" w:rsidR="00B52037" w:rsidRDefault="00B52037" w:rsidP="00003B44">
      <w:pPr>
        <w:spacing w:after="0" w:line="240" w:lineRule="auto"/>
      </w:pPr>
      <w:r>
        <w:separator/>
      </w:r>
    </w:p>
  </w:endnote>
  <w:endnote w:type="continuationSeparator" w:id="0">
    <w:p w14:paraId="50E66A3F" w14:textId="77777777" w:rsidR="00B52037" w:rsidRDefault="00B52037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B9ECE" w14:textId="77777777" w:rsidR="00B52037" w:rsidRDefault="00B52037" w:rsidP="00003B44">
      <w:pPr>
        <w:spacing w:after="0" w:line="240" w:lineRule="auto"/>
      </w:pPr>
      <w:r>
        <w:separator/>
      </w:r>
    </w:p>
  </w:footnote>
  <w:footnote w:type="continuationSeparator" w:id="0">
    <w:p w14:paraId="6CB2CCEC" w14:textId="77777777" w:rsidR="00B52037" w:rsidRDefault="00B52037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2037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A6132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232</cp:revision>
  <cp:lastPrinted>2024-03-19T11:58:00Z</cp:lastPrinted>
  <dcterms:created xsi:type="dcterms:W3CDTF">2009-02-26T10:20:00Z</dcterms:created>
  <dcterms:modified xsi:type="dcterms:W3CDTF">2024-03-19T11:58:00Z</dcterms:modified>
</cp:coreProperties>
</file>