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A0E91" w14:textId="451DD519" w:rsidR="00B45F3F" w:rsidRPr="00BA247F" w:rsidRDefault="00BA247F" w:rsidP="00BA247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A247F">
        <w:rPr>
          <w:rFonts w:ascii="Times New Roman" w:hAnsi="Times New Roman" w:cs="Times New Roman"/>
          <w:b/>
          <w:bCs/>
          <w:sz w:val="32"/>
          <w:szCs w:val="32"/>
        </w:rPr>
        <w:t>Zmiany w prawie spadkowym</w:t>
      </w:r>
    </w:p>
    <w:p w14:paraId="01F1F2CB" w14:textId="77777777" w:rsidR="00B45F3F" w:rsidRPr="00BA247F" w:rsidRDefault="00B45F3F" w:rsidP="00BA247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98785" w14:textId="77777777" w:rsidR="00B45F3F" w:rsidRPr="00BA247F" w:rsidRDefault="00B45F3F" w:rsidP="00BA247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49A7D" w14:textId="60E48A7E" w:rsidR="00B45F3F" w:rsidRPr="00BA247F" w:rsidRDefault="00B45F3F" w:rsidP="00BA247F">
      <w:pPr>
        <w:pStyle w:val="NormalnyWeb"/>
        <w:jc w:val="both"/>
      </w:pPr>
      <w:r w:rsidRPr="00BA247F">
        <w:t xml:space="preserve">Dnia 28 lipca 2023 r. wprowadzony został pakiet zmian w zakresie prawa spadkowego, zmiany obowiązują od 15 listopada 2023 r. </w:t>
      </w:r>
    </w:p>
    <w:p w14:paraId="5280211D" w14:textId="77777777" w:rsidR="00B45F3F" w:rsidRPr="00BA247F" w:rsidRDefault="00B45F3F" w:rsidP="00BA247F">
      <w:pPr>
        <w:pStyle w:val="has-text-align-justify"/>
        <w:jc w:val="both"/>
      </w:pPr>
      <w:r w:rsidRPr="00BA247F">
        <w:t>Nowe prawo spadkowe w 2023 roku zmodyfikowało najważniejsze akty prawne dotyczące postępowania spadkowego, czyli:</w:t>
      </w:r>
    </w:p>
    <w:p w14:paraId="48691627" w14:textId="77777777" w:rsidR="00B45F3F" w:rsidRPr="00BA247F" w:rsidRDefault="00B45F3F" w:rsidP="00BA2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7F">
        <w:rPr>
          <w:rFonts w:ascii="Times New Roman" w:hAnsi="Times New Roman" w:cs="Times New Roman"/>
          <w:sz w:val="24"/>
          <w:szCs w:val="24"/>
        </w:rPr>
        <w:t xml:space="preserve">- Kodeks cywilny – regulujący zasada dziedziczenia i dzielenia spadku oraz związane z tym roszczenia; </w:t>
      </w:r>
    </w:p>
    <w:p w14:paraId="63869A17" w14:textId="7CD23019" w:rsidR="00B45F3F" w:rsidRPr="00BA247F" w:rsidRDefault="00B45F3F" w:rsidP="00BA2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7F">
        <w:rPr>
          <w:rFonts w:ascii="Times New Roman" w:hAnsi="Times New Roman" w:cs="Times New Roman"/>
          <w:sz w:val="24"/>
          <w:szCs w:val="24"/>
        </w:rPr>
        <w:t>-Kodeks postępowania cywilnego – opisujący reguły postępowania sądowego w sprawach spadkowych;</w:t>
      </w:r>
    </w:p>
    <w:p w14:paraId="7E890757" w14:textId="7891529D" w:rsidR="00B45F3F" w:rsidRPr="00BA247F" w:rsidRDefault="00B45F3F" w:rsidP="00BA2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7F">
        <w:rPr>
          <w:rFonts w:ascii="Times New Roman" w:hAnsi="Times New Roman" w:cs="Times New Roman"/>
          <w:sz w:val="24"/>
          <w:szCs w:val="24"/>
        </w:rPr>
        <w:t>- Kodeks rodzinny i opiekuńczy – uściślający kwestie dziedziczenia w relacjach rodzinnych.</w:t>
      </w:r>
    </w:p>
    <w:p w14:paraId="363B62A1" w14:textId="5FC635BF" w:rsidR="00312E89" w:rsidRPr="00BA247F" w:rsidRDefault="00312E89" w:rsidP="00BA247F">
      <w:pPr>
        <w:pStyle w:val="NormalnyWeb"/>
        <w:jc w:val="both"/>
      </w:pPr>
      <w:r w:rsidRPr="00BA247F">
        <w:t>Wprowadzono następujące zmiany prawa spadkowego:</w:t>
      </w:r>
    </w:p>
    <w:p w14:paraId="1D00D81E" w14:textId="5CFE2594" w:rsidR="00312E89" w:rsidRPr="00BA247F" w:rsidRDefault="00312E89" w:rsidP="00BA247F">
      <w:pPr>
        <w:pStyle w:val="NormalnyWeb"/>
        <w:jc w:val="both"/>
        <w:rPr>
          <w:b/>
          <w:bCs/>
        </w:rPr>
      </w:pPr>
      <w:r w:rsidRPr="00BA247F">
        <w:rPr>
          <w:b/>
          <w:bCs/>
        </w:rPr>
        <w:t>Zawężono krąg dziedziczenia.</w:t>
      </w:r>
    </w:p>
    <w:p w14:paraId="70376BE6" w14:textId="34CABCB0" w:rsidR="00312E89" w:rsidRPr="00BA247F" w:rsidRDefault="00312E89" w:rsidP="00BA247F">
      <w:pPr>
        <w:pStyle w:val="NormalnyWeb"/>
        <w:jc w:val="both"/>
      </w:pPr>
      <w:r w:rsidRPr="00BA247F">
        <w:t>W tak zwanej trzeciej grupie spadkowej, która obejmuje dalszych krewnych zredukowano krąg uprawnionych do dziedziczenia.</w:t>
      </w:r>
    </w:p>
    <w:p w14:paraId="19334C0C" w14:textId="77777777" w:rsidR="00312E89" w:rsidRPr="00BA247F" w:rsidRDefault="00312E89" w:rsidP="00BA247F">
      <w:pPr>
        <w:pStyle w:val="NormalnyWeb"/>
        <w:jc w:val="both"/>
      </w:pPr>
      <w:r w:rsidRPr="00BA247F">
        <w:t>Chodzi o tak zwane dziedziczenie ustawowe czyli takie gdzie z braku testamentu o dziale spadku rozstrzyga sąd, a kodeks cywilny wskazuje potencjalnych uprawnionych. </w:t>
      </w:r>
    </w:p>
    <w:p w14:paraId="5FF914A4" w14:textId="6A1AC8A3" w:rsidR="00312E89" w:rsidRPr="00BA247F" w:rsidRDefault="00312E89" w:rsidP="00BA247F">
      <w:pPr>
        <w:pStyle w:val="NormalnyWeb"/>
        <w:jc w:val="both"/>
      </w:pPr>
      <w:r w:rsidRPr="00BA247F">
        <w:t>Ustawa wprowadza zmiany w Kodeksie cywilnym w zakresie zasad dziedziczenia ustawowego w sytuacji, gdy powołani do spadku są dziadkowie spadkodawcy. Po zmianach w przypadku, gdy którekolwiek z dziadków spadkodawcy nie dożyje otwarcia spadku, udział spadkowy, który by mu przypadał, będzie przypadał jego dzieciom w częściach równych. Jeżeli dziecko którekolwiek z dziadków spadkodawcy nie dożyje otwarcia spadku, udział spadkowy, który by mu przypadał, będzie przypadał w częściach równych jego dzieciom, a w braku dzieci i</w:t>
      </w:r>
      <w:r w:rsidR="00BA247F">
        <w:t> </w:t>
      </w:r>
      <w:r w:rsidRPr="00BA247F">
        <w:t>wnuków tego z dziadków, który nie dożył otwarcia spadku – pozostałym dziadkom w</w:t>
      </w:r>
      <w:r w:rsidR="00BA247F">
        <w:t> </w:t>
      </w:r>
      <w:r w:rsidRPr="00BA247F">
        <w:t>częściach równych.</w:t>
      </w:r>
    </w:p>
    <w:p w14:paraId="7199BED4" w14:textId="77777777" w:rsidR="00312E89" w:rsidRPr="00BA247F" w:rsidRDefault="00312E89" w:rsidP="00BA247F">
      <w:pPr>
        <w:pStyle w:val="NormalnyWeb"/>
        <w:jc w:val="both"/>
      </w:pPr>
      <w:r w:rsidRPr="00BA247F">
        <w:t>Tym samym wyłączeni od dziedziczenia będą dalsi zstępni dziadków spadkodawcy, czyli tzw. cioteczne lub stryjeczne wnuki i dalsze pokolenia.</w:t>
      </w:r>
    </w:p>
    <w:p w14:paraId="5922F387" w14:textId="6D859629" w:rsidR="00312E89" w:rsidRPr="00BA247F" w:rsidRDefault="00BA247F" w:rsidP="00BA2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47F">
        <w:rPr>
          <w:rFonts w:ascii="Times New Roman" w:hAnsi="Times New Roman" w:cs="Times New Roman"/>
          <w:b/>
          <w:bCs/>
          <w:sz w:val="24"/>
          <w:szCs w:val="24"/>
        </w:rPr>
        <w:t>Nowe przesłanki do uznania za n</w:t>
      </w:r>
      <w:r w:rsidR="00312E89" w:rsidRPr="00BA247F">
        <w:rPr>
          <w:rFonts w:ascii="Times New Roman" w:hAnsi="Times New Roman" w:cs="Times New Roman"/>
          <w:b/>
          <w:bCs/>
          <w:sz w:val="24"/>
          <w:szCs w:val="24"/>
        </w:rPr>
        <w:t>iegodn</w:t>
      </w:r>
      <w:r w:rsidRPr="00BA247F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312E89" w:rsidRPr="00BA247F">
        <w:rPr>
          <w:rFonts w:ascii="Times New Roman" w:hAnsi="Times New Roman" w:cs="Times New Roman"/>
          <w:b/>
          <w:bCs/>
          <w:sz w:val="24"/>
          <w:szCs w:val="24"/>
        </w:rPr>
        <w:t xml:space="preserve">dziedziczenia. </w:t>
      </w:r>
    </w:p>
    <w:p w14:paraId="0E27056E" w14:textId="77777777" w:rsidR="00312E89" w:rsidRPr="00BA247F" w:rsidRDefault="00312E89" w:rsidP="00BA247F">
      <w:pPr>
        <w:pStyle w:val="has-text-align-justify"/>
        <w:jc w:val="both"/>
      </w:pPr>
      <w:r w:rsidRPr="00BA247F">
        <w:t xml:space="preserve">Dodano nowe przesłanki na podstawie których można uznać osobę za niegodną dziedziczenia. Zmiana ta ma na celu umożliwienie osobie, mającej w tym interes prawny (np. pozostałym spadkobiercom), przeciwstawienie się możliwości uzyskania korzyści ze spadku przez osobę niewykonującą obowiązków wynikających z prawa rodzinnego i zasad współżycia społecznego w stosunku do spadkodawcy, mimo realnej możliwości ich spełnienia. </w:t>
      </w:r>
    </w:p>
    <w:p w14:paraId="42C12C05" w14:textId="36E15BA5" w:rsidR="00312E89" w:rsidRPr="00BA247F" w:rsidRDefault="00312E89" w:rsidP="00BA247F">
      <w:pPr>
        <w:pStyle w:val="has-text-align-justify"/>
        <w:jc w:val="both"/>
      </w:pPr>
      <w:r w:rsidRPr="00BA247F">
        <w:lastRenderedPageBreak/>
        <w:t xml:space="preserve">Na podstawie nowych przepisów za niegodne dziedziczenia będą mogły zostać uznane osoby, które dopuściły się: </w:t>
      </w:r>
    </w:p>
    <w:p w14:paraId="29FF3843" w14:textId="0C22F395" w:rsidR="00312E89" w:rsidRPr="00312E89" w:rsidRDefault="00312E89" w:rsidP="00BA2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47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12E89">
        <w:rPr>
          <w:rFonts w:ascii="Times New Roman" w:eastAsia="Times New Roman" w:hAnsi="Times New Roman" w:cs="Times New Roman"/>
          <w:sz w:val="24"/>
          <w:szCs w:val="24"/>
          <w:lang w:eastAsia="pl-PL"/>
        </w:rPr>
        <w:t>uporczywego niewykonywania obowiązku alimentacyjnego wobec spadkodawcy, określonego co do wysokości orzeczeniem sądowym, ugodą zawartą przed sądem albo innym organem albo inną umową wobec spadkodawcy;</w:t>
      </w:r>
    </w:p>
    <w:p w14:paraId="6F08A5BD" w14:textId="32F7D2D3" w:rsidR="00312E89" w:rsidRPr="00BA247F" w:rsidRDefault="00312E89" w:rsidP="00BA2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12E89">
        <w:rPr>
          <w:rFonts w:ascii="Times New Roman" w:eastAsia="Times New Roman" w:hAnsi="Times New Roman" w:cs="Times New Roman"/>
          <w:sz w:val="24"/>
          <w:szCs w:val="24"/>
          <w:lang w:eastAsia="pl-PL"/>
        </w:rPr>
        <w:t>uporczywego uchylania się od wykonywania obowiązku pieczy nad spadkodawcą, w</w:t>
      </w:r>
      <w:r w:rsidRPr="00BA24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2E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wynikającego z władzy rodzicielskiej, opieki, sprawowania funkcji rodzica zastępczego, małżeńskiego obowiązku wzajemnej pomocy albo obowiązku wzajemnego szacunku i wspierania się rodzica i dzieck</w:t>
      </w:r>
      <w:r w:rsidR="00BA247F" w:rsidRPr="00BA247F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14:paraId="3AD2432C" w14:textId="22314B36" w:rsidR="00BA247F" w:rsidRPr="00BA247F" w:rsidRDefault="00BA247F" w:rsidP="00BA2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Uproszczono możliwość odrzucenia spadku za dziecko.</w:t>
      </w:r>
    </w:p>
    <w:p w14:paraId="40DD385D" w14:textId="0A07F9D9" w:rsidR="00B45F3F" w:rsidRPr="00BA247F" w:rsidRDefault="00B45F3F" w:rsidP="00BA247F">
      <w:pPr>
        <w:pStyle w:val="has-text-align-justify"/>
        <w:jc w:val="both"/>
      </w:pPr>
      <w:r w:rsidRPr="00BA247F">
        <w:t>Zmiany w przepisach dotyczą m.in. odrzucania spadku za dzieci. W przeciwieństwie do odrzucenia spadku przez dorosłego, odrzucenie spadku w imieniu dziecka wymaga dodatkowych formalności. Odrzucenie spadku jest bowiem czynnością przekraczającą zwykły zarząd majątkiem dziecka. Oznacza to, że co do zasady, aby odrzucić spadek w jego imieniu, konieczne jest uzyskanie zgody sądu opiekuńczego.</w:t>
      </w:r>
    </w:p>
    <w:p w14:paraId="77D570BD" w14:textId="52B4F9FD" w:rsidR="00B45F3F" w:rsidRPr="00BA247F" w:rsidRDefault="00B45F3F" w:rsidP="00BA247F">
      <w:pPr>
        <w:pStyle w:val="has-text-align-justify"/>
        <w:jc w:val="both"/>
      </w:pPr>
      <w:r w:rsidRPr="00BA247F">
        <w:t xml:space="preserve">Aby skorzystać z tej uproszczonej drogi na odrzucenie spadku w imieniu dziecka należy spełnić kilka wymogów. Zgodnie z nowym § 4 wprowadzonym do art. 101 </w:t>
      </w:r>
      <w:r w:rsidR="00EA16F6" w:rsidRPr="00BA247F">
        <w:t>kodeks rodzinny i</w:t>
      </w:r>
      <w:r w:rsidR="00BA247F">
        <w:t> </w:t>
      </w:r>
      <w:r w:rsidR="00EA16F6" w:rsidRPr="00BA247F">
        <w:t xml:space="preserve">opiekuńczy </w:t>
      </w:r>
      <w:r w:rsidRPr="00BA247F">
        <w:t>jeżeli dziecko zostało spadkobiercą dlatego, że jego rodzic odrzucił spadek, rodzic może odrzucić w imieniu dziecka spadek bez zgody sądu, jeśli:</w:t>
      </w:r>
    </w:p>
    <w:p w14:paraId="5253032A" w14:textId="75A1D4E1" w:rsidR="00B45F3F" w:rsidRPr="00BA247F" w:rsidRDefault="00EA16F6" w:rsidP="00BA2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7F">
        <w:rPr>
          <w:rFonts w:ascii="Times New Roman" w:hAnsi="Times New Roman" w:cs="Times New Roman"/>
          <w:sz w:val="24"/>
          <w:szCs w:val="24"/>
        </w:rPr>
        <w:t xml:space="preserve">- </w:t>
      </w:r>
      <w:r w:rsidR="00B45F3F" w:rsidRPr="00BA247F">
        <w:rPr>
          <w:rFonts w:ascii="Times New Roman" w:hAnsi="Times New Roman" w:cs="Times New Roman"/>
          <w:sz w:val="24"/>
          <w:szCs w:val="24"/>
        </w:rPr>
        <w:t>rodzic posiada w tym zakresie władzę rodzicielską;</w:t>
      </w:r>
    </w:p>
    <w:p w14:paraId="55AD4071" w14:textId="68FE5FB7" w:rsidR="00B45F3F" w:rsidRPr="00BA247F" w:rsidRDefault="00EA16F6" w:rsidP="00BA2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7F">
        <w:rPr>
          <w:rFonts w:ascii="Times New Roman" w:hAnsi="Times New Roman" w:cs="Times New Roman"/>
          <w:sz w:val="24"/>
          <w:szCs w:val="24"/>
        </w:rPr>
        <w:t xml:space="preserve">- </w:t>
      </w:r>
      <w:r w:rsidR="00B45F3F" w:rsidRPr="00BA247F">
        <w:rPr>
          <w:rFonts w:ascii="Times New Roman" w:hAnsi="Times New Roman" w:cs="Times New Roman"/>
          <w:sz w:val="24"/>
          <w:szCs w:val="24"/>
        </w:rPr>
        <w:t>na odrzucenie zgodził się drugi rodzic posiadający w tym zakresie władzę rodzicielską albo odrzucenie dokonywane jest wspólnie;</w:t>
      </w:r>
    </w:p>
    <w:p w14:paraId="519DD3BC" w14:textId="38DE9DC7" w:rsidR="00EA16F6" w:rsidRPr="00BA247F" w:rsidRDefault="00EA16F6" w:rsidP="00BA2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7F">
        <w:rPr>
          <w:rFonts w:ascii="Times New Roman" w:hAnsi="Times New Roman" w:cs="Times New Roman"/>
          <w:sz w:val="24"/>
          <w:szCs w:val="24"/>
        </w:rPr>
        <w:t xml:space="preserve">- </w:t>
      </w:r>
      <w:r w:rsidR="00B45F3F" w:rsidRPr="00BA247F">
        <w:rPr>
          <w:rFonts w:ascii="Times New Roman" w:hAnsi="Times New Roman" w:cs="Times New Roman"/>
          <w:sz w:val="24"/>
          <w:szCs w:val="24"/>
        </w:rPr>
        <w:t>spadek odrzuca uprawnione do tego spadku rodzeństwo dziecka.</w:t>
      </w:r>
    </w:p>
    <w:p w14:paraId="795F3164" w14:textId="041CDDE8" w:rsidR="00EA16F6" w:rsidRPr="00BA247F" w:rsidRDefault="00EA16F6" w:rsidP="00BA247F">
      <w:pPr>
        <w:pStyle w:val="has-text-align-justify"/>
        <w:jc w:val="both"/>
      </w:pPr>
      <w:r w:rsidRPr="00BA247F">
        <w:t>Spadek można odrzucić w terminie 6 miesięcy od momentu dowiedzenia się o śmierci spadkodawcy. W przypadku osób powołany</w:t>
      </w:r>
      <w:r w:rsidR="00BA247F" w:rsidRPr="00BA247F">
        <w:t>ch</w:t>
      </w:r>
      <w:r w:rsidRPr="00BA247F">
        <w:t xml:space="preserve"> do spadku w pierwszej kolejności zwyczajowo liczy się ten termin od momentu śmierci spadkodawcy chyba, że uprawdopodobni się, że informacja o śmierci spadkodawcy dotarła do nas z opóźnieniem. Termin odrzucenia spadku dla kolejnych spadkobierców, którzy powołani są do spadku po odrzuceniu go przez uprawnionych do dziedziczenia w pierwszej kolejności, biegnie od dnia w którym dowiedzieli się, że poprzedni spadkobiercy odrzucili spadek</w:t>
      </w:r>
      <w:r w:rsidR="00BA247F" w:rsidRPr="00BA247F">
        <w:t xml:space="preserve">. W przypadku gdy konieczna jest zgoda sądu na odrzucenie spadku przez rodziców w imieniu dziecka, termin na odrzucenie spadku jest wydłużony o czas potrzebny na uzyskanie sądowej zgody. </w:t>
      </w:r>
    </w:p>
    <w:p w14:paraId="5C7E011F" w14:textId="77777777" w:rsidR="00BA247F" w:rsidRDefault="00BA247F" w:rsidP="00D93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92985" w14:textId="486627F2" w:rsidR="00D935CB" w:rsidRDefault="00D935CB" w:rsidP="00D9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2249260C" w14:textId="3D99719D" w:rsidR="00D935CB" w:rsidRDefault="00D935CB" w:rsidP="00D9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28 lipca 2023 r. o zmianie ustawy - Kodeks cywilny i niektórych innych ustaw (Dz. U. 2023 poz. 1615</w:t>
      </w:r>
      <w:r>
        <w:t xml:space="preserve">). </w:t>
      </w:r>
    </w:p>
    <w:p w14:paraId="4BF7D3FE" w14:textId="77777777" w:rsidR="00BA247F" w:rsidRDefault="00BA247F" w:rsidP="00D93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D5C79" w14:textId="0A4D2101" w:rsidR="00B45F3F" w:rsidRDefault="00B45F3F" w:rsidP="00BA247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Opracował: Jan Wiszowaty</w:t>
      </w:r>
    </w:p>
    <w:p w14:paraId="63414C72" w14:textId="77777777" w:rsidR="00B45F3F" w:rsidRDefault="00B45F3F" w:rsidP="00B45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E9DFC" w14:textId="77777777" w:rsidR="00B45F3F" w:rsidRDefault="00B45F3F" w:rsidP="00A91D5C">
      <w:pPr>
        <w:pStyle w:val="Nagwek4"/>
        <w:ind w:left="424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Dla Stowarzyszenia Rodzin Dzieci z Zaburzeniami Rozwoju „Bądźmy w Kontakcie” w Lucynowie. Na potrzeby edukacji prawnej prowadzonej w ramach Nieodpłatnego Poradnictwa Obywatelskiego w powiecie wyszkowskim </w:t>
      </w:r>
    </w:p>
    <w:p w14:paraId="251DC8FE" w14:textId="77777777" w:rsidR="00325694" w:rsidRDefault="00325694"/>
    <w:sectPr w:rsidR="0032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0490E"/>
    <w:multiLevelType w:val="multilevel"/>
    <w:tmpl w:val="A3B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35E40"/>
    <w:multiLevelType w:val="multilevel"/>
    <w:tmpl w:val="EBD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41851"/>
    <w:multiLevelType w:val="multilevel"/>
    <w:tmpl w:val="1444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A343C"/>
    <w:multiLevelType w:val="hybridMultilevel"/>
    <w:tmpl w:val="DD16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3449">
    <w:abstractNumId w:val="2"/>
  </w:num>
  <w:num w:numId="2" w16cid:durableId="442001660">
    <w:abstractNumId w:val="0"/>
  </w:num>
  <w:num w:numId="3" w16cid:durableId="1327242944">
    <w:abstractNumId w:val="3"/>
  </w:num>
  <w:num w:numId="4" w16cid:durableId="1828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94"/>
    <w:rsid w:val="00312E89"/>
    <w:rsid w:val="00325694"/>
    <w:rsid w:val="00A91D5C"/>
    <w:rsid w:val="00B45F3F"/>
    <w:rsid w:val="00BA247F"/>
    <w:rsid w:val="00D54136"/>
    <w:rsid w:val="00D935CB"/>
    <w:rsid w:val="00E30E28"/>
    <w:rsid w:val="00EA16F6"/>
    <w:rsid w:val="00F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ADF4"/>
  <w15:chartTrackingRefBased/>
  <w15:docId w15:val="{EF1EFDC3-DDED-4AE0-BF26-FFBF786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F3F"/>
    <w:pPr>
      <w:spacing w:line="256" w:lineRule="auto"/>
    </w:pPr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45F3F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4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F3F"/>
    <w:rPr>
      <w:b/>
      <w:bCs/>
    </w:rPr>
  </w:style>
  <w:style w:type="paragraph" w:customStyle="1" w:styleId="has-text-align-justify">
    <w:name w:val="has-text-align-justify"/>
    <w:basedOn w:val="Normalny"/>
    <w:rsid w:val="00B4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Wiszowaty</dc:creator>
  <cp:keywords/>
  <dc:description/>
  <cp:lastModifiedBy>Jan Wiszowaty</cp:lastModifiedBy>
  <cp:revision>4</cp:revision>
  <dcterms:created xsi:type="dcterms:W3CDTF">2024-06-14T12:43:00Z</dcterms:created>
  <dcterms:modified xsi:type="dcterms:W3CDTF">2024-06-14T14:42:00Z</dcterms:modified>
</cp:coreProperties>
</file>