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4696F" w14:textId="6BFB937D" w:rsidR="00DB63A1" w:rsidRPr="00626C8A" w:rsidRDefault="00DB63A1" w:rsidP="005A5EB5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626C8A">
        <w:rPr>
          <w:rFonts w:cstheme="minorHAnsi"/>
          <w:sz w:val="28"/>
          <w:szCs w:val="28"/>
        </w:rPr>
        <w:t xml:space="preserve">Uchwała Nr </w:t>
      </w:r>
      <w:r w:rsidR="00EE3DE9">
        <w:rPr>
          <w:rFonts w:cstheme="minorHAnsi"/>
          <w:sz w:val="28"/>
          <w:szCs w:val="28"/>
        </w:rPr>
        <w:t>II/9</w:t>
      </w:r>
      <w:r w:rsidRPr="00626C8A">
        <w:rPr>
          <w:rFonts w:cstheme="minorHAnsi"/>
          <w:sz w:val="28"/>
          <w:szCs w:val="28"/>
        </w:rPr>
        <w:t>/20</w:t>
      </w:r>
      <w:r w:rsidR="005A5EB5" w:rsidRPr="00626C8A">
        <w:rPr>
          <w:rFonts w:cstheme="minorHAnsi"/>
          <w:sz w:val="28"/>
          <w:szCs w:val="28"/>
        </w:rPr>
        <w:t>24</w:t>
      </w:r>
    </w:p>
    <w:p w14:paraId="2CADA2E3" w14:textId="77777777" w:rsidR="00DB63A1" w:rsidRPr="00626C8A" w:rsidRDefault="00DB63A1" w:rsidP="005A5EB5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626C8A">
        <w:rPr>
          <w:rFonts w:cstheme="minorHAnsi"/>
          <w:sz w:val="28"/>
          <w:szCs w:val="28"/>
        </w:rPr>
        <w:t>Rady Powiatu w Wyszkowie</w:t>
      </w:r>
    </w:p>
    <w:p w14:paraId="1C4EB6F5" w14:textId="24FD4A6A" w:rsidR="00DB63A1" w:rsidRPr="00626C8A" w:rsidRDefault="00DB63A1" w:rsidP="005A5EB5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626C8A">
        <w:rPr>
          <w:rFonts w:cstheme="minorHAnsi"/>
          <w:sz w:val="28"/>
          <w:szCs w:val="28"/>
        </w:rPr>
        <w:t xml:space="preserve">z dnia </w:t>
      </w:r>
      <w:r w:rsidR="00EE3DE9">
        <w:rPr>
          <w:rFonts w:cstheme="minorHAnsi"/>
          <w:sz w:val="28"/>
          <w:szCs w:val="28"/>
        </w:rPr>
        <w:t>22</w:t>
      </w:r>
      <w:r w:rsidR="005A5EB5" w:rsidRPr="00626C8A">
        <w:rPr>
          <w:rFonts w:cstheme="minorHAnsi"/>
          <w:sz w:val="28"/>
          <w:szCs w:val="28"/>
        </w:rPr>
        <w:t xml:space="preserve"> maja</w:t>
      </w:r>
      <w:r w:rsidR="00B3390B" w:rsidRPr="00626C8A">
        <w:rPr>
          <w:rFonts w:cstheme="minorHAnsi"/>
          <w:sz w:val="28"/>
          <w:szCs w:val="28"/>
        </w:rPr>
        <w:t xml:space="preserve"> </w:t>
      </w:r>
      <w:r w:rsidRPr="00626C8A">
        <w:rPr>
          <w:rFonts w:cstheme="minorHAnsi"/>
          <w:sz w:val="28"/>
          <w:szCs w:val="28"/>
        </w:rPr>
        <w:t>20</w:t>
      </w:r>
      <w:r w:rsidR="005A5EB5" w:rsidRPr="00626C8A">
        <w:rPr>
          <w:rFonts w:cstheme="minorHAnsi"/>
          <w:sz w:val="28"/>
          <w:szCs w:val="28"/>
        </w:rPr>
        <w:t>24</w:t>
      </w:r>
      <w:r w:rsidRPr="00626C8A">
        <w:rPr>
          <w:rFonts w:cstheme="minorHAnsi"/>
          <w:sz w:val="28"/>
          <w:szCs w:val="28"/>
        </w:rPr>
        <w:t xml:space="preserve"> r.</w:t>
      </w:r>
    </w:p>
    <w:p w14:paraId="12CD9C57" w14:textId="77777777" w:rsidR="00DB63A1" w:rsidRPr="00626C8A" w:rsidRDefault="00DB63A1" w:rsidP="005A5EB5">
      <w:pPr>
        <w:spacing w:after="0" w:line="276" w:lineRule="auto"/>
        <w:rPr>
          <w:rFonts w:cstheme="minorHAnsi"/>
          <w:sz w:val="28"/>
          <w:szCs w:val="28"/>
        </w:rPr>
      </w:pPr>
    </w:p>
    <w:p w14:paraId="74F36615" w14:textId="29A6F592" w:rsidR="00DB63A1" w:rsidRPr="00626C8A" w:rsidRDefault="00DB63A1" w:rsidP="005A5EB5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626C8A">
        <w:rPr>
          <w:rFonts w:cstheme="minorHAnsi"/>
          <w:i/>
          <w:sz w:val="28"/>
          <w:szCs w:val="28"/>
        </w:rPr>
        <w:t>w sprawie wyboru</w:t>
      </w:r>
      <w:r w:rsidR="007B53FB">
        <w:rPr>
          <w:rFonts w:cstheme="minorHAnsi"/>
          <w:i/>
          <w:sz w:val="28"/>
          <w:szCs w:val="28"/>
        </w:rPr>
        <w:t xml:space="preserve"> składu</w:t>
      </w:r>
      <w:r w:rsidRPr="00626C8A">
        <w:rPr>
          <w:rFonts w:cstheme="minorHAnsi"/>
          <w:i/>
          <w:sz w:val="28"/>
          <w:szCs w:val="28"/>
        </w:rPr>
        <w:t xml:space="preserve"> Komisji </w:t>
      </w:r>
      <w:r w:rsidR="007D4B35" w:rsidRPr="00626C8A">
        <w:rPr>
          <w:rFonts w:cstheme="minorHAnsi"/>
          <w:i/>
          <w:sz w:val="28"/>
          <w:szCs w:val="28"/>
        </w:rPr>
        <w:t>Budżetu, Rozwoju Gospodarczego i Rolnictwa</w:t>
      </w:r>
    </w:p>
    <w:p w14:paraId="38A02179" w14:textId="77777777" w:rsidR="00DB63A1" w:rsidRPr="00990AB4" w:rsidRDefault="00DB63A1" w:rsidP="005A5EB5">
      <w:pPr>
        <w:spacing w:after="0" w:line="276" w:lineRule="auto"/>
        <w:rPr>
          <w:rFonts w:cstheme="minorHAnsi"/>
          <w:sz w:val="24"/>
          <w:szCs w:val="24"/>
        </w:rPr>
      </w:pPr>
    </w:p>
    <w:p w14:paraId="723103E2" w14:textId="5B418345" w:rsidR="00DB63A1" w:rsidRPr="00990AB4" w:rsidRDefault="00DB63A1" w:rsidP="005A5EB5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990AB4">
        <w:rPr>
          <w:rFonts w:cstheme="minorHAnsi"/>
          <w:sz w:val="24"/>
          <w:szCs w:val="24"/>
        </w:rPr>
        <w:t>Na podstawie art. 17 ust. 1 ustawy z dnia 5 czerwca 1998 r. o samorządzie powiatowym</w:t>
      </w:r>
      <w:r w:rsidR="009E32DD" w:rsidRPr="00990AB4">
        <w:rPr>
          <w:rFonts w:cstheme="minorHAnsi"/>
          <w:sz w:val="24"/>
          <w:szCs w:val="24"/>
        </w:rPr>
        <w:t xml:space="preserve"> </w:t>
      </w:r>
      <w:r w:rsidRPr="00990AB4">
        <w:rPr>
          <w:rFonts w:cstheme="minorHAnsi"/>
          <w:sz w:val="24"/>
          <w:szCs w:val="24"/>
        </w:rPr>
        <w:t>(Dz. U. z 20</w:t>
      </w:r>
      <w:r w:rsidR="005A5EB5" w:rsidRPr="00990AB4">
        <w:rPr>
          <w:rFonts w:cstheme="minorHAnsi"/>
          <w:sz w:val="24"/>
          <w:szCs w:val="24"/>
        </w:rPr>
        <w:t>24</w:t>
      </w:r>
      <w:r w:rsidRPr="00990AB4">
        <w:rPr>
          <w:rFonts w:cstheme="minorHAnsi"/>
          <w:sz w:val="24"/>
          <w:szCs w:val="24"/>
        </w:rPr>
        <w:t xml:space="preserve"> r. poz. </w:t>
      </w:r>
      <w:r w:rsidR="005A5EB5" w:rsidRPr="00990AB4">
        <w:rPr>
          <w:rFonts w:cstheme="minorHAnsi"/>
          <w:sz w:val="24"/>
          <w:szCs w:val="24"/>
        </w:rPr>
        <w:t>107</w:t>
      </w:r>
      <w:r w:rsidRPr="00990AB4">
        <w:rPr>
          <w:rFonts w:cstheme="minorHAnsi"/>
          <w:sz w:val="24"/>
          <w:szCs w:val="24"/>
        </w:rPr>
        <w:t>) oraz Uchwały</w:t>
      </w:r>
      <w:r w:rsidR="00C4000E" w:rsidRPr="00990AB4">
        <w:rPr>
          <w:rFonts w:cstheme="minorHAnsi"/>
          <w:sz w:val="24"/>
          <w:szCs w:val="24"/>
        </w:rPr>
        <w:t xml:space="preserve"> I/</w:t>
      </w:r>
      <w:r w:rsidR="005A5EB5" w:rsidRPr="00990AB4">
        <w:rPr>
          <w:rFonts w:cstheme="minorHAnsi"/>
          <w:sz w:val="24"/>
          <w:szCs w:val="24"/>
        </w:rPr>
        <w:t>6</w:t>
      </w:r>
      <w:r w:rsidRPr="00990AB4">
        <w:rPr>
          <w:rFonts w:cstheme="minorHAnsi"/>
          <w:sz w:val="24"/>
          <w:szCs w:val="24"/>
        </w:rPr>
        <w:t>/20</w:t>
      </w:r>
      <w:r w:rsidR="005A5EB5" w:rsidRPr="00990AB4">
        <w:rPr>
          <w:rFonts w:cstheme="minorHAnsi"/>
          <w:sz w:val="24"/>
          <w:szCs w:val="24"/>
        </w:rPr>
        <w:t>24</w:t>
      </w:r>
      <w:r w:rsidRPr="00990AB4">
        <w:rPr>
          <w:rFonts w:cstheme="minorHAnsi"/>
          <w:sz w:val="24"/>
          <w:szCs w:val="24"/>
        </w:rPr>
        <w:t xml:space="preserve"> Rady Powiatu w Wyszkowie </w:t>
      </w:r>
      <w:r w:rsidR="007D4B35" w:rsidRPr="00990AB4">
        <w:rPr>
          <w:rFonts w:cstheme="minorHAnsi"/>
          <w:sz w:val="24"/>
          <w:szCs w:val="24"/>
        </w:rPr>
        <w:br/>
      </w:r>
      <w:r w:rsidRPr="00990AB4">
        <w:rPr>
          <w:rFonts w:cstheme="minorHAnsi"/>
          <w:sz w:val="24"/>
          <w:szCs w:val="24"/>
        </w:rPr>
        <w:t xml:space="preserve">z dnia </w:t>
      </w:r>
      <w:r w:rsidR="005A5EB5" w:rsidRPr="00990AB4">
        <w:rPr>
          <w:rFonts w:cstheme="minorHAnsi"/>
          <w:sz w:val="24"/>
          <w:szCs w:val="24"/>
        </w:rPr>
        <w:t>7 maja</w:t>
      </w:r>
      <w:r w:rsidRPr="00990AB4">
        <w:rPr>
          <w:rFonts w:cstheme="minorHAnsi"/>
          <w:sz w:val="24"/>
          <w:szCs w:val="24"/>
        </w:rPr>
        <w:t xml:space="preserve"> 20</w:t>
      </w:r>
      <w:r w:rsidR="005A5EB5" w:rsidRPr="00990AB4">
        <w:rPr>
          <w:rFonts w:cstheme="minorHAnsi"/>
          <w:sz w:val="24"/>
          <w:szCs w:val="24"/>
        </w:rPr>
        <w:t>24</w:t>
      </w:r>
      <w:r w:rsidRPr="00990AB4">
        <w:rPr>
          <w:rFonts w:cstheme="minorHAnsi"/>
          <w:sz w:val="24"/>
          <w:szCs w:val="24"/>
        </w:rPr>
        <w:t xml:space="preserve"> r. w sprawie powołania stałych komisji Rady Powiatu i ustalenia liczby członków komisji uchwala się, co następuje:</w:t>
      </w:r>
    </w:p>
    <w:p w14:paraId="5D6EE8A4" w14:textId="77777777" w:rsidR="00DB63A1" w:rsidRPr="00990AB4" w:rsidRDefault="00DB63A1" w:rsidP="005A5EB5">
      <w:pPr>
        <w:spacing w:after="0" w:line="276" w:lineRule="auto"/>
        <w:rPr>
          <w:rFonts w:cstheme="minorHAnsi"/>
          <w:sz w:val="24"/>
          <w:szCs w:val="24"/>
        </w:rPr>
      </w:pPr>
    </w:p>
    <w:p w14:paraId="02DFB905" w14:textId="77777777" w:rsidR="00DB63A1" w:rsidRPr="00990AB4" w:rsidRDefault="00DB63A1" w:rsidP="005A5EB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90AB4">
        <w:rPr>
          <w:rFonts w:cstheme="minorHAnsi"/>
          <w:sz w:val="24"/>
          <w:szCs w:val="24"/>
        </w:rPr>
        <w:t>§ 1.</w:t>
      </w:r>
    </w:p>
    <w:p w14:paraId="5BC99555" w14:textId="5C54952E" w:rsidR="00DB63A1" w:rsidRPr="00990AB4" w:rsidRDefault="005A5EB5" w:rsidP="00B11034">
      <w:pPr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0AB4">
        <w:rPr>
          <w:rFonts w:cstheme="minorHAnsi"/>
          <w:sz w:val="24"/>
          <w:szCs w:val="24"/>
        </w:rPr>
        <w:t xml:space="preserve">Ustala się, że Komisja Budżetu, Rozwoju Gospodarczego i Rolnictwa liczyć będzie </w:t>
      </w:r>
      <w:r w:rsidR="004E1ED7">
        <w:rPr>
          <w:rFonts w:cstheme="minorHAnsi"/>
          <w:sz w:val="24"/>
          <w:szCs w:val="24"/>
        </w:rPr>
        <w:t>5</w:t>
      </w:r>
      <w:r w:rsidRPr="00990AB4">
        <w:rPr>
          <w:rFonts w:cstheme="minorHAnsi"/>
          <w:sz w:val="24"/>
          <w:szCs w:val="24"/>
        </w:rPr>
        <w:t xml:space="preserve"> osób.</w:t>
      </w:r>
    </w:p>
    <w:p w14:paraId="5F72D7A3" w14:textId="67DA7D51" w:rsidR="00DB63A1" w:rsidRPr="00990AB4" w:rsidRDefault="007B53FB" w:rsidP="005A5EB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</w:t>
      </w:r>
      <w:r w:rsidR="00DB63A1" w:rsidRPr="00990AB4">
        <w:rPr>
          <w:rFonts w:cstheme="minorHAnsi"/>
          <w:sz w:val="24"/>
          <w:szCs w:val="24"/>
        </w:rPr>
        <w:t>Komisj</w:t>
      </w:r>
      <w:r>
        <w:rPr>
          <w:rFonts w:cstheme="minorHAnsi"/>
          <w:sz w:val="24"/>
          <w:szCs w:val="24"/>
        </w:rPr>
        <w:t>i</w:t>
      </w:r>
      <w:r w:rsidR="00DB63A1" w:rsidRPr="00990AB4">
        <w:rPr>
          <w:rFonts w:cstheme="minorHAnsi"/>
          <w:sz w:val="24"/>
          <w:szCs w:val="24"/>
        </w:rPr>
        <w:t xml:space="preserve"> Budżetu, Rozwoju Gospodarczego i Rolnictwa w</w:t>
      </w:r>
      <w:r>
        <w:rPr>
          <w:rFonts w:cstheme="minorHAnsi"/>
          <w:sz w:val="24"/>
          <w:szCs w:val="24"/>
        </w:rPr>
        <w:t>ybiera się</w:t>
      </w:r>
      <w:r w:rsidR="00DB63A1" w:rsidRPr="00990AB4">
        <w:rPr>
          <w:rFonts w:cstheme="minorHAnsi"/>
          <w:sz w:val="24"/>
          <w:szCs w:val="24"/>
        </w:rPr>
        <w:t>:</w:t>
      </w:r>
    </w:p>
    <w:p w14:paraId="53C77F6D" w14:textId="6177D031" w:rsidR="00DB63A1" w:rsidRPr="00990AB4" w:rsidRDefault="00DB63A1" w:rsidP="005A5EB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0AB4">
        <w:rPr>
          <w:rFonts w:cstheme="minorHAnsi"/>
          <w:sz w:val="24"/>
          <w:szCs w:val="24"/>
        </w:rPr>
        <w:t>Przewodnicząc</w:t>
      </w:r>
      <w:r w:rsidR="005576DB" w:rsidRPr="00990AB4">
        <w:rPr>
          <w:rFonts w:cstheme="minorHAnsi"/>
          <w:sz w:val="24"/>
          <w:szCs w:val="24"/>
        </w:rPr>
        <w:t>y</w:t>
      </w:r>
      <w:r w:rsidRPr="00990AB4">
        <w:rPr>
          <w:rFonts w:cstheme="minorHAnsi"/>
          <w:sz w:val="24"/>
          <w:szCs w:val="24"/>
        </w:rPr>
        <w:t xml:space="preserve"> Komisji </w:t>
      </w:r>
      <w:r w:rsidR="004E1ED7">
        <w:rPr>
          <w:rFonts w:cstheme="minorHAnsi"/>
          <w:sz w:val="24"/>
          <w:szCs w:val="24"/>
        </w:rPr>
        <w:t>–</w:t>
      </w:r>
      <w:r w:rsidRPr="00990AB4">
        <w:rPr>
          <w:rFonts w:cstheme="minorHAnsi"/>
          <w:sz w:val="24"/>
          <w:szCs w:val="24"/>
        </w:rPr>
        <w:t xml:space="preserve"> </w:t>
      </w:r>
      <w:r w:rsidR="004E1ED7">
        <w:rPr>
          <w:rFonts w:cstheme="minorHAnsi"/>
          <w:sz w:val="24"/>
          <w:szCs w:val="24"/>
        </w:rPr>
        <w:t>Paweł Abramczyk</w:t>
      </w:r>
      <w:r w:rsidR="00E26E48">
        <w:rPr>
          <w:rFonts w:cstheme="minorHAnsi"/>
          <w:sz w:val="24"/>
          <w:szCs w:val="24"/>
        </w:rPr>
        <w:t>;</w:t>
      </w:r>
    </w:p>
    <w:p w14:paraId="27705210" w14:textId="2B42B844" w:rsidR="00DB63A1" w:rsidRPr="00990AB4" w:rsidRDefault="00DB63A1" w:rsidP="005A5EB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0AB4">
        <w:rPr>
          <w:rFonts w:cstheme="minorHAnsi"/>
          <w:sz w:val="24"/>
          <w:szCs w:val="24"/>
        </w:rPr>
        <w:t xml:space="preserve">Członek </w:t>
      </w:r>
      <w:r w:rsidR="00B3390B" w:rsidRPr="00990AB4">
        <w:rPr>
          <w:rFonts w:cstheme="minorHAnsi"/>
          <w:sz w:val="24"/>
          <w:szCs w:val="24"/>
        </w:rPr>
        <w:t>–</w:t>
      </w:r>
      <w:r w:rsidRPr="00990AB4">
        <w:rPr>
          <w:rFonts w:cstheme="minorHAnsi"/>
          <w:sz w:val="24"/>
          <w:szCs w:val="24"/>
        </w:rPr>
        <w:t xml:space="preserve"> </w:t>
      </w:r>
      <w:r w:rsidR="004E1ED7">
        <w:rPr>
          <w:rFonts w:cstheme="minorHAnsi"/>
          <w:sz w:val="24"/>
          <w:szCs w:val="24"/>
        </w:rPr>
        <w:t>Mariusz Bryk</w:t>
      </w:r>
      <w:r w:rsidR="00E26E48">
        <w:rPr>
          <w:rFonts w:cstheme="minorHAnsi"/>
          <w:sz w:val="24"/>
          <w:szCs w:val="24"/>
        </w:rPr>
        <w:t>;</w:t>
      </w:r>
    </w:p>
    <w:p w14:paraId="1B090502" w14:textId="7C2ABA92" w:rsidR="00DB63A1" w:rsidRPr="00990AB4" w:rsidRDefault="00DB63A1" w:rsidP="005A5EB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0AB4">
        <w:rPr>
          <w:rFonts w:cstheme="minorHAnsi"/>
          <w:sz w:val="24"/>
          <w:szCs w:val="24"/>
        </w:rPr>
        <w:t xml:space="preserve">Członek </w:t>
      </w:r>
      <w:r w:rsidR="00B3390B" w:rsidRPr="00990AB4">
        <w:rPr>
          <w:rFonts w:cstheme="minorHAnsi"/>
          <w:sz w:val="24"/>
          <w:szCs w:val="24"/>
        </w:rPr>
        <w:t>–</w:t>
      </w:r>
      <w:r w:rsidRPr="00990AB4">
        <w:rPr>
          <w:rFonts w:cstheme="minorHAnsi"/>
          <w:sz w:val="24"/>
          <w:szCs w:val="24"/>
        </w:rPr>
        <w:t xml:space="preserve"> </w:t>
      </w:r>
      <w:r w:rsidR="004E1ED7">
        <w:rPr>
          <w:rFonts w:cstheme="minorHAnsi"/>
          <w:sz w:val="24"/>
          <w:szCs w:val="24"/>
        </w:rPr>
        <w:t>Adam Mróz</w:t>
      </w:r>
      <w:r w:rsidR="00E26E48">
        <w:rPr>
          <w:rFonts w:cstheme="minorHAnsi"/>
          <w:sz w:val="24"/>
          <w:szCs w:val="24"/>
        </w:rPr>
        <w:t>;</w:t>
      </w:r>
    </w:p>
    <w:p w14:paraId="4411E55C" w14:textId="664873ED" w:rsidR="00DB63A1" w:rsidRPr="00990AB4" w:rsidRDefault="00DB63A1" w:rsidP="005A5EB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0AB4">
        <w:rPr>
          <w:rFonts w:cstheme="minorHAnsi"/>
          <w:sz w:val="24"/>
          <w:szCs w:val="24"/>
        </w:rPr>
        <w:t xml:space="preserve">Członek </w:t>
      </w:r>
      <w:r w:rsidR="00B3390B" w:rsidRPr="00990AB4">
        <w:rPr>
          <w:rFonts w:cstheme="minorHAnsi"/>
          <w:sz w:val="24"/>
          <w:szCs w:val="24"/>
        </w:rPr>
        <w:t>–</w:t>
      </w:r>
      <w:r w:rsidRPr="00990AB4">
        <w:rPr>
          <w:rFonts w:cstheme="minorHAnsi"/>
          <w:sz w:val="24"/>
          <w:szCs w:val="24"/>
        </w:rPr>
        <w:t xml:space="preserve"> </w:t>
      </w:r>
      <w:r w:rsidR="004E1ED7">
        <w:rPr>
          <w:rFonts w:cstheme="minorHAnsi"/>
          <w:sz w:val="24"/>
          <w:szCs w:val="24"/>
        </w:rPr>
        <w:t>Grzegorz Nowosielski</w:t>
      </w:r>
      <w:r w:rsidR="00E26E48">
        <w:rPr>
          <w:rFonts w:cstheme="minorHAnsi"/>
          <w:sz w:val="24"/>
          <w:szCs w:val="24"/>
        </w:rPr>
        <w:t>;</w:t>
      </w:r>
    </w:p>
    <w:p w14:paraId="7D98C6C5" w14:textId="0F835ACC" w:rsidR="00DB63A1" w:rsidRPr="00990AB4" w:rsidRDefault="00DB63A1" w:rsidP="005A5EB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0AB4">
        <w:rPr>
          <w:rFonts w:cstheme="minorHAnsi"/>
          <w:sz w:val="24"/>
          <w:szCs w:val="24"/>
        </w:rPr>
        <w:t xml:space="preserve">Członek </w:t>
      </w:r>
      <w:r w:rsidR="00B3390B" w:rsidRPr="00990AB4">
        <w:rPr>
          <w:rFonts w:cstheme="minorHAnsi"/>
          <w:sz w:val="24"/>
          <w:szCs w:val="24"/>
        </w:rPr>
        <w:t>–</w:t>
      </w:r>
      <w:r w:rsidRPr="00990AB4">
        <w:rPr>
          <w:rFonts w:cstheme="minorHAnsi"/>
          <w:sz w:val="24"/>
          <w:szCs w:val="24"/>
        </w:rPr>
        <w:t xml:space="preserve"> </w:t>
      </w:r>
      <w:r w:rsidR="004E1ED7">
        <w:rPr>
          <w:rFonts w:cstheme="minorHAnsi"/>
          <w:sz w:val="24"/>
          <w:szCs w:val="24"/>
        </w:rPr>
        <w:t xml:space="preserve">Danuta Maria </w:t>
      </w:r>
      <w:proofErr w:type="spellStart"/>
      <w:r w:rsidR="004E1ED7">
        <w:rPr>
          <w:rFonts w:cstheme="minorHAnsi"/>
          <w:sz w:val="24"/>
          <w:szCs w:val="24"/>
        </w:rPr>
        <w:t>Rzempołuch</w:t>
      </w:r>
      <w:proofErr w:type="spellEnd"/>
      <w:r w:rsidR="009427BA">
        <w:rPr>
          <w:rFonts w:cstheme="minorHAnsi"/>
          <w:sz w:val="24"/>
          <w:szCs w:val="24"/>
        </w:rPr>
        <w:t>.</w:t>
      </w:r>
    </w:p>
    <w:p w14:paraId="650588A9" w14:textId="77777777" w:rsidR="00A5301D" w:rsidRPr="00990AB4" w:rsidRDefault="00A5301D" w:rsidP="005A5EB5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690E774A" w14:textId="293FEA38" w:rsidR="00DB63A1" w:rsidRPr="00990AB4" w:rsidRDefault="00DB63A1" w:rsidP="005A5EB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90AB4">
        <w:rPr>
          <w:rFonts w:cstheme="minorHAnsi"/>
          <w:sz w:val="24"/>
          <w:szCs w:val="24"/>
        </w:rPr>
        <w:t>§ 2.</w:t>
      </w:r>
    </w:p>
    <w:p w14:paraId="263F7961" w14:textId="77777777" w:rsidR="00DB63A1" w:rsidRPr="00990AB4" w:rsidRDefault="00DB63A1" w:rsidP="005A5EB5">
      <w:pPr>
        <w:spacing w:line="276" w:lineRule="auto"/>
        <w:jc w:val="both"/>
        <w:rPr>
          <w:rFonts w:cstheme="minorHAnsi"/>
          <w:sz w:val="24"/>
          <w:szCs w:val="24"/>
        </w:rPr>
      </w:pPr>
      <w:r w:rsidRPr="00990AB4">
        <w:rPr>
          <w:rFonts w:cstheme="minorHAnsi"/>
          <w:sz w:val="24"/>
          <w:szCs w:val="24"/>
        </w:rPr>
        <w:t>Uchwała wchodzi w życie z dniem podjęcia.</w:t>
      </w:r>
    </w:p>
    <w:p w14:paraId="2E221B8F" w14:textId="77777777" w:rsidR="005576DB" w:rsidRPr="00990AB4" w:rsidRDefault="005576DB" w:rsidP="005A5EB5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5576DB" w:rsidRPr="0099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17881"/>
    <w:multiLevelType w:val="hybridMultilevel"/>
    <w:tmpl w:val="028CFE14"/>
    <w:lvl w:ilvl="0" w:tplc="D0FAA0C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EastAsia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E067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47859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687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8B"/>
    <w:rsid w:val="00086118"/>
    <w:rsid w:val="00091ABD"/>
    <w:rsid w:val="0023353D"/>
    <w:rsid w:val="003A1105"/>
    <w:rsid w:val="003D59B8"/>
    <w:rsid w:val="004C7F90"/>
    <w:rsid w:val="004E1ED7"/>
    <w:rsid w:val="00541E2D"/>
    <w:rsid w:val="005576DB"/>
    <w:rsid w:val="005A5EB5"/>
    <w:rsid w:val="00626C8A"/>
    <w:rsid w:val="007B53FB"/>
    <w:rsid w:val="007D4B35"/>
    <w:rsid w:val="008507B8"/>
    <w:rsid w:val="008A50BA"/>
    <w:rsid w:val="008F1E99"/>
    <w:rsid w:val="009427BA"/>
    <w:rsid w:val="00973661"/>
    <w:rsid w:val="00990AB4"/>
    <w:rsid w:val="009E32DD"/>
    <w:rsid w:val="00A5301D"/>
    <w:rsid w:val="00A76218"/>
    <w:rsid w:val="00B11034"/>
    <w:rsid w:val="00B3390B"/>
    <w:rsid w:val="00C4000E"/>
    <w:rsid w:val="00C44E61"/>
    <w:rsid w:val="00D02C41"/>
    <w:rsid w:val="00D030FA"/>
    <w:rsid w:val="00D91DEF"/>
    <w:rsid w:val="00DB63A1"/>
    <w:rsid w:val="00E04893"/>
    <w:rsid w:val="00E1148B"/>
    <w:rsid w:val="00E26E48"/>
    <w:rsid w:val="00E755E2"/>
    <w:rsid w:val="00EE1400"/>
    <w:rsid w:val="00EE3DE9"/>
    <w:rsid w:val="00F319A1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D007"/>
  <w15:chartTrackingRefBased/>
  <w15:docId w15:val="{DFDB6218-C034-4CB8-A7D8-7B13772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3A1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25</cp:revision>
  <dcterms:created xsi:type="dcterms:W3CDTF">2018-10-22T07:05:00Z</dcterms:created>
  <dcterms:modified xsi:type="dcterms:W3CDTF">2024-05-27T07:59:00Z</dcterms:modified>
</cp:coreProperties>
</file>