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9C5B9" w14:textId="3BE2DB87" w:rsidR="00144414" w:rsidRPr="005505FB" w:rsidRDefault="00144414" w:rsidP="006A2F38">
      <w:pPr>
        <w:spacing w:after="0" w:line="276" w:lineRule="auto"/>
        <w:jc w:val="center"/>
        <w:rPr>
          <w:rFonts w:cstheme="minorHAnsi"/>
          <w:sz w:val="28"/>
          <w:szCs w:val="28"/>
        </w:rPr>
      </w:pPr>
      <w:r w:rsidRPr="005505FB">
        <w:rPr>
          <w:rFonts w:cstheme="minorHAnsi"/>
          <w:sz w:val="28"/>
          <w:szCs w:val="28"/>
        </w:rPr>
        <w:t xml:space="preserve">Uchwała Nr </w:t>
      </w:r>
      <w:r w:rsidR="006748E5">
        <w:rPr>
          <w:rFonts w:cstheme="minorHAnsi"/>
          <w:sz w:val="28"/>
          <w:szCs w:val="28"/>
        </w:rPr>
        <w:t>VIII/46</w:t>
      </w:r>
      <w:r w:rsidRPr="005505FB">
        <w:rPr>
          <w:rFonts w:cstheme="minorHAnsi"/>
          <w:sz w:val="28"/>
          <w:szCs w:val="28"/>
        </w:rPr>
        <w:t>/20</w:t>
      </w:r>
      <w:r w:rsidR="005505FB">
        <w:rPr>
          <w:rFonts w:cstheme="minorHAnsi"/>
          <w:sz w:val="28"/>
          <w:szCs w:val="28"/>
        </w:rPr>
        <w:t>24</w:t>
      </w:r>
    </w:p>
    <w:p w14:paraId="18F319C9" w14:textId="77777777" w:rsidR="00144414" w:rsidRPr="005505FB" w:rsidRDefault="00144414" w:rsidP="006A2F38">
      <w:pPr>
        <w:spacing w:after="0" w:line="276" w:lineRule="auto"/>
        <w:jc w:val="center"/>
        <w:rPr>
          <w:rFonts w:cstheme="minorHAnsi"/>
          <w:sz w:val="28"/>
          <w:szCs w:val="28"/>
        </w:rPr>
      </w:pPr>
      <w:r w:rsidRPr="005505FB">
        <w:rPr>
          <w:rFonts w:cstheme="minorHAnsi"/>
          <w:sz w:val="28"/>
          <w:szCs w:val="28"/>
        </w:rPr>
        <w:t>Rady Powiatu w Wyszkowie</w:t>
      </w:r>
    </w:p>
    <w:p w14:paraId="4130E3C0" w14:textId="73B81C22" w:rsidR="00144414" w:rsidRPr="005505FB" w:rsidRDefault="00144414" w:rsidP="006A2F38">
      <w:pPr>
        <w:spacing w:after="0" w:line="276" w:lineRule="auto"/>
        <w:jc w:val="center"/>
        <w:rPr>
          <w:rFonts w:cstheme="minorHAnsi"/>
          <w:sz w:val="28"/>
          <w:szCs w:val="28"/>
        </w:rPr>
      </w:pPr>
      <w:r w:rsidRPr="005505FB">
        <w:rPr>
          <w:rFonts w:cstheme="minorHAnsi"/>
          <w:sz w:val="28"/>
          <w:szCs w:val="28"/>
        </w:rPr>
        <w:t xml:space="preserve">z dnia </w:t>
      </w:r>
      <w:r w:rsidR="006748E5">
        <w:rPr>
          <w:rFonts w:cstheme="minorHAnsi"/>
          <w:sz w:val="28"/>
          <w:szCs w:val="28"/>
        </w:rPr>
        <w:t>25 września</w:t>
      </w:r>
      <w:r w:rsidR="00C457BC" w:rsidRPr="005505FB">
        <w:rPr>
          <w:rFonts w:cstheme="minorHAnsi"/>
          <w:sz w:val="28"/>
          <w:szCs w:val="28"/>
        </w:rPr>
        <w:t xml:space="preserve"> </w:t>
      </w:r>
      <w:r w:rsidRPr="005505FB">
        <w:rPr>
          <w:rFonts w:cstheme="minorHAnsi"/>
          <w:sz w:val="28"/>
          <w:szCs w:val="28"/>
        </w:rPr>
        <w:t>20</w:t>
      </w:r>
      <w:r w:rsidR="005505FB">
        <w:rPr>
          <w:rFonts w:cstheme="minorHAnsi"/>
          <w:sz w:val="28"/>
          <w:szCs w:val="28"/>
        </w:rPr>
        <w:t>24</w:t>
      </w:r>
      <w:r w:rsidRPr="005505FB">
        <w:rPr>
          <w:rFonts w:cstheme="minorHAnsi"/>
          <w:sz w:val="28"/>
          <w:szCs w:val="28"/>
        </w:rPr>
        <w:t xml:space="preserve"> r.</w:t>
      </w:r>
    </w:p>
    <w:p w14:paraId="0B9E0B47" w14:textId="77777777" w:rsidR="00144414" w:rsidRPr="005505FB" w:rsidRDefault="00144414" w:rsidP="006748E5">
      <w:pPr>
        <w:spacing w:after="0" w:line="276" w:lineRule="auto"/>
        <w:rPr>
          <w:rFonts w:cstheme="minorHAnsi"/>
          <w:sz w:val="28"/>
          <w:szCs w:val="28"/>
        </w:rPr>
      </w:pPr>
    </w:p>
    <w:p w14:paraId="4923640E" w14:textId="6B898DE5" w:rsidR="00144414" w:rsidRPr="005505FB" w:rsidRDefault="00144414" w:rsidP="006A2F38">
      <w:pPr>
        <w:spacing w:after="0" w:line="276" w:lineRule="auto"/>
        <w:jc w:val="both"/>
        <w:rPr>
          <w:rFonts w:cstheme="minorHAnsi"/>
          <w:i/>
          <w:sz w:val="28"/>
          <w:szCs w:val="28"/>
        </w:rPr>
      </w:pPr>
      <w:r w:rsidRPr="005505FB">
        <w:rPr>
          <w:rFonts w:cstheme="minorHAnsi"/>
          <w:i/>
          <w:sz w:val="28"/>
          <w:szCs w:val="28"/>
        </w:rPr>
        <w:t xml:space="preserve">w sprawie odwołania z funkcji </w:t>
      </w:r>
      <w:r w:rsidR="00CD4E3A">
        <w:rPr>
          <w:rFonts w:cstheme="minorHAnsi"/>
          <w:i/>
          <w:sz w:val="28"/>
          <w:szCs w:val="28"/>
        </w:rPr>
        <w:t>Przewodniczącego</w:t>
      </w:r>
      <w:r w:rsidRPr="005505FB">
        <w:rPr>
          <w:rFonts w:cstheme="minorHAnsi"/>
          <w:i/>
          <w:sz w:val="28"/>
          <w:szCs w:val="28"/>
        </w:rPr>
        <w:t xml:space="preserve"> Komisji Budżetu, Rozwoju Gospodarczego i Rolnictwa</w:t>
      </w:r>
    </w:p>
    <w:p w14:paraId="6DC24EF1" w14:textId="77777777" w:rsidR="00144414" w:rsidRPr="006A2F38" w:rsidRDefault="00144414" w:rsidP="006A2F38">
      <w:pPr>
        <w:spacing w:after="0" w:line="276" w:lineRule="auto"/>
        <w:rPr>
          <w:rFonts w:cstheme="minorHAnsi"/>
          <w:sz w:val="24"/>
          <w:szCs w:val="24"/>
        </w:rPr>
      </w:pPr>
    </w:p>
    <w:p w14:paraId="525B55EE" w14:textId="444850A9" w:rsidR="00144414" w:rsidRPr="006A2F38" w:rsidRDefault="00144414" w:rsidP="005510A3">
      <w:pPr>
        <w:spacing w:after="0" w:line="276" w:lineRule="auto"/>
        <w:ind w:firstLine="708"/>
        <w:jc w:val="both"/>
        <w:rPr>
          <w:rFonts w:cstheme="minorHAnsi"/>
          <w:sz w:val="24"/>
          <w:szCs w:val="24"/>
        </w:rPr>
      </w:pPr>
      <w:r w:rsidRPr="006A2F38">
        <w:rPr>
          <w:rFonts w:cstheme="minorHAnsi"/>
          <w:sz w:val="24"/>
          <w:szCs w:val="24"/>
        </w:rPr>
        <w:t xml:space="preserve">Na podstawie art. </w:t>
      </w:r>
      <w:r w:rsidR="00194650" w:rsidRPr="006A2F38">
        <w:rPr>
          <w:rFonts w:cstheme="minorHAnsi"/>
          <w:sz w:val="24"/>
          <w:szCs w:val="24"/>
        </w:rPr>
        <w:t>17</w:t>
      </w:r>
      <w:r w:rsidRPr="006A2F38">
        <w:rPr>
          <w:rFonts w:cstheme="minorHAnsi"/>
          <w:sz w:val="24"/>
          <w:szCs w:val="24"/>
        </w:rPr>
        <w:t xml:space="preserve"> ust. 1 ustawy z dnia 5 czerwca 1998 r. o samorządzie powiatowym</w:t>
      </w:r>
      <w:r w:rsidR="005510A3">
        <w:rPr>
          <w:rFonts w:cstheme="minorHAnsi"/>
          <w:sz w:val="24"/>
          <w:szCs w:val="24"/>
        </w:rPr>
        <w:t xml:space="preserve"> </w:t>
      </w:r>
      <w:r w:rsidRPr="006A2F38">
        <w:rPr>
          <w:rFonts w:cstheme="minorHAnsi"/>
          <w:sz w:val="24"/>
          <w:szCs w:val="24"/>
        </w:rPr>
        <w:t>(Dz. U. z 20</w:t>
      </w:r>
      <w:r w:rsidR="005505FB">
        <w:rPr>
          <w:rFonts w:cstheme="minorHAnsi"/>
          <w:sz w:val="24"/>
          <w:szCs w:val="24"/>
        </w:rPr>
        <w:t xml:space="preserve">24 </w:t>
      </w:r>
      <w:r w:rsidRPr="006A2F38">
        <w:rPr>
          <w:rFonts w:cstheme="minorHAnsi"/>
          <w:sz w:val="24"/>
          <w:szCs w:val="24"/>
        </w:rPr>
        <w:t xml:space="preserve">r. poz. </w:t>
      </w:r>
      <w:r w:rsidR="005505FB">
        <w:rPr>
          <w:rFonts w:cstheme="minorHAnsi"/>
          <w:sz w:val="24"/>
          <w:szCs w:val="24"/>
        </w:rPr>
        <w:t>107</w:t>
      </w:r>
      <w:r w:rsidRPr="006A2F38">
        <w:rPr>
          <w:rFonts w:cstheme="minorHAnsi"/>
          <w:sz w:val="24"/>
          <w:szCs w:val="24"/>
        </w:rPr>
        <w:t>)</w:t>
      </w:r>
      <w:r w:rsidR="00C73752" w:rsidRPr="00C73752">
        <w:rPr>
          <w:rFonts w:cstheme="minorHAnsi"/>
          <w:sz w:val="24"/>
          <w:szCs w:val="24"/>
        </w:rPr>
        <w:t xml:space="preserve"> </w:t>
      </w:r>
      <w:r w:rsidR="00C73752">
        <w:rPr>
          <w:rFonts w:cstheme="minorHAnsi"/>
          <w:sz w:val="24"/>
          <w:szCs w:val="24"/>
        </w:rPr>
        <w:t>oraz § 46 pkt. 2 załącznika do Uchwały Nr XV/114/20</w:t>
      </w:r>
      <w:r w:rsidR="00ED2EA1">
        <w:rPr>
          <w:rFonts w:cstheme="minorHAnsi"/>
          <w:sz w:val="24"/>
          <w:szCs w:val="24"/>
        </w:rPr>
        <w:t>1</w:t>
      </w:r>
      <w:r w:rsidR="00C73752">
        <w:rPr>
          <w:rFonts w:cstheme="minorHAnsi"/>
          <w:sz w:val="24"/>
          <w:szCs w:val="24"/>
        </w:rPr>
        <w:t>9 Rady Powiatu w Wyszkowie z dnia 27 listopada 2019 r. w sprawie uchwalenia Statutu Powiatu Wyszkowskiego</w:t>
      </w:r>
      <w:r w:rsidRPr="006A2F38">
        <w:rPr>
          <w:rFonts w:cstheme="minorHAnsi"/>
          <w:sz w:val="24"/>
          <w:szCs w:val="24"/>
        </w:rPr>
        <w:t xml:space="preserve"> uchwala się, co następuje:</w:t>
      </w:r>
    </w:p>
    <w:p w14:paraId="14FC7856" w14:textId="77777777" w:rsidR="00144414" w:rsidRPr="006A2F38" w:rsidRDefault="00144414" w:rsidP="006A2F38">
      <w:pPr>
        <w:spacing w:after="0" w:line="276" w:lineRule="auto"/>
        <w:rPr>
          <w:rFonts w:cstheme="minorHAnsi"/>
          <w:sz w:val="24"/>
          <w:szCs w:val="24"/>
        </w:rPr>
      </w:pPr>
    </w:p>
    <w:p w14:paraId="34A12BCC" w14:textId="77777777" w:rsidR="00144414" w:rsidRPr="006A2F38" w:rsidRDefault="00144414" w:rsidP="006A2F38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6A2F38">
        <w:rPr>
          <w:rFonts w:cstheme="minorHAnsi"/>
          <w:sz w:val="24"/>
          <w:szCs w:val="24"/>
        </w:rPr>
        <w:t>§ 1.</w:t>
      </w:r>
    </w:p>
    <w:p w14:paraId="4E6DF19B" w14:textId="02CE6A32" w:rsidR="00144414" w:rsidRPr="006A2F38" w:rsidRDefault="00144414" w:rsidP="006A2F38">
      <w:pPr>
        <w:spacing w:line="276" w:lineRule="auto"/>
        <w:jc w:val="both"/>
        <w:rPr>
          <w:rFonts w:cstheme="minorHAnsi"/>
          <w:sz w:val="24"/>
          <w:szCs w:val="24"/>
        </w:rPr>
      </w:pPr>
      <w:r w:rsidRPr="006A2F38">
        <w:rPr>
          <w:rFonts w:cstheme="minorHAnsi"/>
          <w:sz w:val="24"/>
          <w:szCs w:val="24"/>
        </w:rPr>
        <w:t>Odwołuje się radn</w:t>
      </w:r>
      <w:r w:rsidR="00502E0E" w:rsidRPr="006A2F38">
        <w:rPr>
          <w:rFonts w:cstheme="minorHAnsi"/>
          <w:sz w:val="24"/>
          <w:szCs w:val="24"/>
        </w:rPr>
        <w:t xml:space="preserve">ego Pawła </w:t>
      </w:r>
      <w:r w:rsidR="005505FB">
        <w:rPr>
          <w:rFonts w:cstheme="minorHAnsi"/>
          <w:sz w:val="24"/>
          <w:szCs w:val="24"/>
        </w:rPr>
        <w:t>Abramczyka</w:t>
      </w:r>
      <w:r w:rsidR="00502E0E" w:rsidRPr="006A2F38">
        <w:rPr>
          <w:rFonts w:cstheme="minorHAnsi"/>
          <w:sz w:val="24"/>
          <w:szCs w:val="24"/>
        </w:rPr>
        <w:t xml:space="preserve"> </w:t>
      </w:r>
      <w:r w:rsidRPr="006A2F38">
        <w:rPr>
          <w:rFonts w:cstheme="minorHAnsi"/>
          <w:sz w:val="24"/>
          <w:szCs w:val="24"/>
        </w:rPr>
        <w:t xml:space="preserve">z funkcji </w:t>
      </w:r>
      <w:r w:rsidR="005505FB">
        <w:rPr>
          <w:rFonts w:cstheme="minorHAnsi"/>
          <w:sz w:val="24"/>
          <w:szCs w:val="24"/>
        </w:rPr>
        <w:t>Przewodniczącego</w:t>
      </w:r>
      <w:r w:rsidRPr="006A2F38">
        <w:rPr>
          <w:rFonts w:cstheme="minorHAnsi"/>
          <w:sz w:val="24"/>
          <w:szCs w:val="24"/>
        </w:rPr>
        <w:t xml:space="preserve"> Komisji </w:t>
      </w:r>
      <w:r w:rsidR="00502E0E" w:rsidRPr="006A2F38">
        <w:rPr>
          <w:rFonts w:cstheme="minorHAnsi"/>
          <w:sz w:val="24"/>
          <w:szCs w:val="24"/>
        </w:rPr>
        <w:t xml:space="preserve">Budżetu, </w:t>
      </w:r>
      <w:r w:rsidR="002C7E32" w:rsidRPr="006A2F38">
        <w:rPr>
          <w:rFonts w:cstheme="minorHAnsi"/>
          <w:sz w:val="24"/>
          <w:szCs w:val="24"/>
        </w:rPr>
        <w:t>R</w:t>
      </w:r>
      <w:r w:rsidR="00502E0E" w:rsidRPr="006A2F38">
        <w:rPr>
          <w:rFonts w:cstheme="minorHAnsi"/>
          <w:sz w:val="24"/>
          <w:szCs w:val="24"/>
        </w:rPr>
        <w:t>ozwoju Gospodarczego i Rolnictwa</w:t>
      </w:r>
      <w:r w:rsidRPr="006A2F38">
        <w:rPr>
          <w:rFonts w:cstheme="minorHAnsi"/>
          <w:sz w:val="24"/>
          <w:szCs w:val="24"/>
        </w:rPr>
        <w:t>, w związku ze złożoną przez n</w:t>
      </w:r>
      <w:r w:rsidR="00502E0E" w:rsidRPr="006A2F38">
        <w:rPr>
          <w:rFonts w:cstheme="minorHAnsi"/>
          <w:sz w:val="24"/>
          <w:szCs w:val="24"/>
        </w:rPr>
        <w:t>iego</w:t>
      </w:r>
      <w:r w:rsidRPr="006A2F38">
        <w:rPr>
          <w:rFonts w:cstheme="minorHAnsi"/>
          <w:sz w:val="24"/>
          <w:szCs w:val="24"/>
        </w:rPr>
        <w:t xml:space="preserve"> </w:t>
      </w:r>
      <w:r w:rsidR="002710F0">
        <w:rPr>
          <w:rFonts w:cstheme="minorHAnsi"/>
          <w:sz w:val="24"/>
          <w:szCs w:val="24"/>
        </w:rPr>
        <w:t xml:space="preserve">rezygnacją </w:t>
      </w:r>
      <w:r w:rsidRPr="006A2F38">
        <w:rPr>
          <w:rFonts w:cstheme="minorHAnsi"/>
          <w:sz w:val="24"/>
          <w:szCs w:val="24"/>
        </w:rPr>
        <w:t xml:space="preserve">w dniu </w:t>
      </w:r>
      <w:r w:rsidR="002710F0">
        <w:rPr>
          <w:rFonts w:cstheme="minorHAnsi"/>
          <w:sz w:val="24"/>
          <w:szCs w:val="24"/>
        </w:rPr>
        <w:br/>
      </w:r>
      <w:r w:rsidR="00E83499">
        <w:rPr>
          <w:rFonts w:cstheme="minorHAnsi"/>
          <w:sz w:val="24"/>
          <w:szCs w:val="24"/>
        </w:rPr>
        <w:t>25</w:t>
      </w:r>
      <w:r w:rsidRPr="006A2F38">
        <w:rPr>
          <w:rFonts w:cstheme="minorHAnsi"/>
          <w:sz w:val="24"/>
          <w:szCs w:val="24"/>
        </w:rPr>
        <w:t xml:space="preserve"> </w:t>
      </w:r>
      <w:r w:rsidR="005505FB">
        <w:rPr>
          <w:rFonts w:cstheme="minorHAnsi"/>
          <w:sz w:val="24"/>
          <w:szCs w:val="24"/>
        </w:rPr>
        <w:t xml:space="preserve">września </w:t>
      </w:r>
      <w:r w:rsidRPr="006A2F38">
        <w:rPr>
          <w:rFonts w:cstheme="minorHAnsi"/>
          <w:sz w:val="24"/>
          <w:szCs w:val="24"/>
        </w:rPr>
        <w:t>20</w:t>
      </w:r>
      <w:r w:rsidR="005505FB">
        <w:rPr>
          <w:rFonts w:cstheme="minorHAnsi"/>
          <w:sz w:val="24"/>
          <w:szCs w:val="24"/>
        </w:rPr>
        <w:t>24</w:t>
      </w:r>
      <w:r w:rsidRPr="006A2F38">
        <w:rPr>
          <w:rFonts w:cstheme="minorHAnsi"/>
          <w:sz w:val="24"/>
          <w:szCs w:val="24"/>
        </w:rPr>
        <w:t xml:space="preserve"> r.</w:t>
      </w:r>
    </w:p>
    <w:p w14:paraId="6ADAAD49" w14:textId="77777777" w:rsidR="00144414" w:rsidRPr="006A2F38" w:rsidRDefault="00144414" w:rsidP="006A2F38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6A2F38">
        <w:rPr>
          <w:rFonts w:cstheme="minorHAnsi"/>
          <w:sz w:val="24"/>
          <w:szCs w:val="24"/>
        </w:rPr>
        <w:t>§ 2.</w:t>
      </w:r>
    </w:p>
    <w:p w14:paraId="21FE1DDA" w14:textId="35D18E88" w:rsidR="00144414" w:rsidRPr="006A2F38" w:rsidRDefault="00144414" w:rsidP="006A2F38">
      <w:pPr>
        <w:spacing w:line="276" w:lineRule="auto"/>
        <w:jc w:val="both"/>
        <w:rPr>
          <w:rFonts w:cstheme="minorHAnsi"/>
          <w:sz w:val="24"/>
          <w:szCs w:val="24"/>
        </w:rPr>
      </w:pPr>
      <w:r w:rsidRPr="006A2F38">
        <w:rPr>
          <w:rFonts w:cstheme="minorHAnsi"/>
          <w:sz w:val="24"/>
          <w:szCs w:val="24"/>
        </w:rPr>
        <w:t>Uchwała wchodzi w życie z dniem podjęcia.</w:t>
      </w:r>
    </w:p>
    <w:p w14:paraId="26BB0B53" w14:textId="77777777" w:rsidR="00144414" w:rsidRPr="006A2F38" w:rsidRDefault="00144414" w:rsidP="006A2F38">
      <w:pPr>
        <w:spacing w:line="276" w:lineRule="auto"/>
        <w:rPr>
          <w:rFonts w:cstheme="minorHAnsi"/>
          <w:sz w:val="24"/>
          <w:szCs w:val="24"/>
        </w:rPr>
      </w:pPr>
    </w:p>
    <w:p w14:paraId="106B5982" w14:textId="0B273831" w:rsidR="00FC3DB1" w:rsidRPr="00FC3DB1" w:rsidRDefault="00FC3DB1" w:rsidP="00FC3DB1">
      <w:pPr>
        <w:spacing w:line="276" w:lineRule="auto"/>
        <w:rPr>
          <w:rFonts w:cstheme="minorHAnsi"/>
          <w:sz w:val="24"/>
          <w:szCs w:val="24"/>
        </w:rPr>
      </w:pPr>
      <w:r w:rsidRPr="00FC3DB1">
        <w:rPr>
          <w:rFonts w:cstheme="minorHAnsi"/>
          <w:sz w:val="24"/>
          <w:szCs w:val="24"/>
        </w:rPr>
        <w:t>/</w:t>
      </w:r>
      <w:r w:rsidR="009D5D3D">
        <w:rPr>
          <w:rFonts w:cstheme="minorHAnsi"/>
          <w:sz w:val="24"/>
          <w:szCs w:val="24"/>
        </w:rPr>
        <w:t>-/</w:t>
      </w:r>
      <w:r w:rsidRPr="00FC3DB1">
        <w:rPr>
          <w:rFonts w:cstheme="minorHAnsi"/>
          <w:sz w:val="24"/>
          <w:szCs w:val="24"/>
        </w:rPr>
        <w:t xml:space="preserve">w podpisie Przewodnicząca Rady Powiatu </w:t>
      </w:r>
    </w:p>
    <w:p w14:paraId="276C4FF0" w14:textId="7AA3582F" w:rsidR="00C97AE1" w:rsidRPr="006A2F38" w:rsidRDefault="00FC3DB1" w:rsidP="00FC3DB1">
      <w:pPr>
        <w:spacing w:line="276" w:lineRule="auto"/>
        <w:rPr>
          <w:rFonts w:cstheme="minorHAnsi"/>
          <w:sz w:val="24"/>
          <w:szCs w:val="24"/>
        </w:rPr>
      </w:pPr>
      <w:r w:rsidRPr="00FC3DB1">
        <w:rPr>
          <w:rFonts w:cstheme="minorHAnsi"/>
          <w:sz w:val="24"/>
          <w:szCs w:val="24"/>
        </w:rPr>
        <w:t>Iwona Wyszyńska</w:t>
      </w:r>
    </w:p>
    <w:sectPr w:rsidR="00C97AE1" w:rsidRPr="006A2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5BF"/>
    <w:rsid w:val="00144414"/>
    <w:rsid w:val="00194650"/>
    <w:rsid w:val="001F756A"/>
    <w:rsid w:val="002710F0"/>
    <w:rsid w:val="002C7E32"/>
    <w:rsid w:val="002E787C"/>
    <w:rsid w:val="00355D3B"/>
    <w:rsid w:val="00417175"/>
    <w:rsid w:val="004315BF"/>
    <w:rsid w:val="004A48F6"/>
    <w:rsid w:val="004B4949"/>
    <w:rsid w:val="00502E0E"/>
    <w:rsid w:val="005505FB"/>
    <w:rsid w:val="005510A3"/>
    <w:rsid w:val="005B78DF"/>
    <w:rsid w:val="006748E5"/>
    <w:rsid w:val="006A2F38"/>
    <w:rsid w:val="00730AE9"/>
    <w:rsid w:val="007951DF"/>
    <w:rsid w:val="007C7378"/>
    <w:rsid w:val="009D5D3D"/>
    <w:rsid w:val="00AD607E"/>
    <w:rsid w:val="00AF32A7"/>
    <w:rsid w:val="00AF7B42"/>
    <w:rsid w:val="00C457BC"/>
    <w:rsid w:val="00C73752"/>
    <w:rsid w:val="00C97AE1"/>
    <w:rsid w:val="00CD4E3A"/>
    <w:rsid w:val="00E64790"/>
    <w:rsid w:val="00E82011"/>
    <w:rsid w:val="00E83499"/>
    <w:rsid w:val="00ED2EA1"/>
    <w:rsid w:val="00FC3DB1"/>
    <w:rsid w:val="00FF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09B10"/>
  <w15:chartTrackingRefBased/>
  <w15:docId w15:val="{549220A4-21A2-4E14-8B8F-1E1833BB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4414"/>
    <w:pPr>
      <w:spacing w:line="252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8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a.siembor</dc:creator>
  <cp:keywords/>
  <dc:description/>
  <cp:lastModifiedBy>Agnieszka Siembor</cp:lastModifiedBy>
  <cp:revision>22</cp:revision>
  <dcterms:created xsi:type="dcterms:W3CDTF">2018-12-10T12:26:00Z</dcterms:created>
  <dcterms:modified xsi:type="dcterms:W3CDTF">2024-09-30T11:26:00Z</dcterms:modified>
</cp:coreProperties>
</file>