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5FB9" w14:textId="62E1D166" w:rsidR="005B5D52" w:rsidRPr="00AB181D" w:rsidRDefault="00853523" w:rsidP="00AB181D">
      <w:pPr>
        <w:jc w:val="center"/>
        <w:rPr>
          <w:b/>
          <w:bCs/>
          <w:sz w:val="28"/>
          <w:szCs w:val="28"/>
        </w:rPr>
      </w:pPr>
      <w:r w:rsidRPr="00AB181D">
        <w:rPr>
          <w:b/>
          <w:bCs/>
          <w:sz w:val="28"/>
          <w:szCs w:val="28"/>
        </w:rPr>
        <w:t>KOMUNIKAT</w:t>
      </w:r>
    </w:p>
    <w:p w14:paraId="53A73650" w14:textId="0C2B13CB" w:rsidR="00853523" w:rsidRPr="00AB181D" w:rsidRDefault="00853523" w:rsidP="00AB181D">
      <w:pPr>
        <w:jc w:val="center"/>
        <w:rPr>
          <w:b/>
          <w:bCs/>
          <w:sz w:val="28"/>
          <w:szCs w:val="28"/>
        </w:rPr>
      </w:pPr>
      <w:r w:rsidRPr="00AB181D">
        <w:rPr>
          <w:b/>
          <w:bCs/>
          <w:sz w:val="28"/>
          <w:szCs w:val="28"/>
        </w:rPr>
        <w:t>Starosty Powiatu Wyszkowskiego</w:t>
      </w:r>
    </w:p>
    <w:p w14:paraId="5F121F76" w14:textId="25394019" w:rsidR="00853523" w:rsidRPr="00AB181D" w:rsidRDefault="00853523" w:rsidP="00AB181D">
      <w:pPr>
        <w:jc w:val="center"/>
        <w:rPr>
          <w:b/>
          <w:bCs/>
          <w:sz w:val="28"/>
          <w:szCs w:val="28"/>
        </w:rPr>
      </w:pPr>
      <w:r w:rsidRPr="00AB181D">
        <w:rPr>
          <w:b/>
          <w:bCs/>
          <w:sz w:val="28"/>
          <w:szCs w:val="28"/>
        </w:rPr>
        <w:t xml:space="preserve">z dnia </w:t>
      </w:r>
      <w:r w:rsidR="00BC4189">
        <w:rPr>
          <w:b/>
          <w:bCs/>
          <w:sz w:val="28"/>
          <w:szCs w:val="28"/>
        </w:rPr>
        <w:t>28</w:t>
      </w:r>
      <w:r w:rsidRPr="00AB181D">
        <w:rPr>
          <w:b/>
          <w:bCs/>
          <w:sz w:val="28"/>
          <w:szCs w:val="28"/>
        </w:rPr>
        <w:t xml:space="preserve"> lutego 2024 r.</w:t>
      </w:r>
    </w:p>
    <w:p w14:paraId="459A1D8A" w14:textId="77777777" w:rsidR="00853523" w:rsidRPr="00AB181D" w:rsidRDefault="00853523" w:rsidP="00AB181D">
      <w:pPr>
        <w:jc w:val="center"/>
        <w:rPr>
          <w:b/>
          <w:bCs/>
          <w:sz w:val="28"/>
          <w:szCs w:val="28"/>
        </w:rPr>
      </w:pPr>
      <w:r w:rsidRPr="00AB181D">
        <w:rPr>
          <w:b/>
          <w:bCs/>
          <w:sz w:val="28"/>
          <w:szCs w:val="28"/>
        </w:rPr>
        <w:t>w sprawie podania do publicznej wiadomości wybranych terminów wynikających z kalendarza wyborczego</w:t>
      </w:r>
    </w:p>
    <w:p w14:paraId="009D5497" w14:textId="77777777" w:rsidR="00853523" w:rsidRDefault="00853523"/>
    <w:p w14:paraId="5EEF5B8F" w14:textId="79D902FD" w:rsidR="00853523" w:rsidRDefault="00853523" w:rsidP="00AB181D">
      <w:pPr>
        <w:ind w:firstLine="360"/>
        <w:jc w:val="both"/>
      </w:pPr>
      <w:r>
        <w:t xml:space="preserve">W związku z rozporządzeniem Prezesa Rady </w:t>
      </w:r>
      <w:r w:rsidR="00AB181D">
        <w:t>M</w:t>
      </w:r>
      <w:r>
        <w:t>inistrów z dnia 29 stycznia 2024 r. w sprawie zarządzenia wyborów do rad gmin, rad powiatów, sejmików województw i rad dzielnic m. st. Warszawy oraz wyborów wójtów, burmistrzów i prezydentów miast, przepisami ustawy z dnia 5 stycznia 2011 r. Kodeks wyborczy (dz. U. z 2023 r. poz. 2408)</w:t>
      </w:r>
      <w:r w:rsidR="00BC4189">
        <w:t>,</w:t>
      </w:r>
      <w:r>
        <w:t xml:space="preserve"> wytycznymi i wyjaśnieniami Państwowej Komisji Wyborczej, Komisarza Wyborczego w Ostrołęce II,</w:t>
      </w:r>
      <w:r w:rsidR="00BC4189">
        <w:t xml:space="preserve"> oraz powołaniem Powiatowej Komisji Wyborczej </w:t>
      </w:r>
      <w:r w:rsidR="00BC4189">
        <w:br/>
        <w:t>w Wyszkowie</w:t>
      </w:r>
      <w:r>
        <w:t xml:space="preserve"> informuję, że:</w:t>
      </w:r>
    </w:p>
    <w:p w14:paraId="7F4116E4" w14:textId="77777777" w:rsidR="00D65EEA" w:rsidRDefault="00D65EEA" w:rsidP="00D65EEA">
      <w:pPr>
        <w:pStyle w:val="Akapitzlist"/>
        <w:jc w:val="both"/>
      </w:pPr>
    </w:p>
    <w:p w14:paraId="182E14DB" w14:textId="22611519" w:rsidR="00D65EEA" w:rsidRDefault="00D65EEA" w:rsidP="00AB181D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do dnia 4 marca 2024 r.</w:t>
      </w:r>
      <w:r>
        <w:t xml:space="preserve"> </w:t>
      </w:r>
      <w:r w:rsidRPr="00D65EEA">
        <w:rPr>
          <w:b/>
          <w:bCs/>
        </w:rPr>
        <w:t>do godz. 16.00</w:t>
      </w:r>
      <w:r>
        <w:rPr>
          <w:b/>
          <w:bCs/>
        </w:rPr>
        <w:t xml:space="preserve"> </w:t>
      </w:r>
      <w:r w:rsidRPr="00D65EEA">
        <w:t>terytorialn</w:t>
      </w:r>
      <w:r w:rsidR="00022643">
        <w:t>e</w:t>
      </w:r>
      <w:r w:rsidRPr="00D65EEA">
        <w:t xml:space="preserve"> komisj</w:t>
      </w:r>
      <w:r w:rsidR="00022643">
        <w:t>e</w:t>
      </w:r>
      <w:r w:rsidRPr="00D65EEA">
        <w:t xml:space="preserve"> wyborcz</w:t>
      </w:r>
      <w:r w:rsidR="00022643">
        <w:t>e przyjmują</w:t>
      </w:r>
      <w:r>
        <w:t xml:space="preserve"> list</w:t>
      </w:r>
      <w:r w:rsidR="00022643">
        <w:t>y</w:t>
      </w:r>
      <w:r>
        <w:t xml:space="preserve"> kandydatów na radnych, odrębnie dla każdego okręgu wyborczego dla wyborów do rad gmin, rad powiatów, sejmików województw i rad dzielnic m.st. Warszawy;</w:t>
      </w:r>
    </w:p>
    <w:p w14:paraId="54B192E1" w14:textId="77777777" w:rsidR="00AB181D" w:rsidRDefault="00AB181D" w:rsidP="00AB181D">
      <w:pPr>
        <w:pStyle w:val="Akapitzlist"/>
        <w:jc w:val="both"/>
      </w:pPr>
    </w:p>
    <w:p w14:paraId="2A8E6A68" w14:textId="11C632EB" w:rsidR="00AB181D" w:rsidRDefault="00AB181D" w:rsidP="00AB181D">
      <w:pPr>
        <w:jc w:val="both"/>
      </w:pPr>
      <w:r>
        <w:t xml:space="preserve">Treść aktów prawnych, informacji Państwowej Komisji Wyborczej o zasadach i sposobie zgłaszania list kandydatów na radnych oraz wzorów druków dokumentów jest dostępna na stronie Państwowej Komisji Wyborczej pod adresem </w:t>
      </w:r>
      <w:hyperlink r:id="rId5" w:history="1">
        <w:r w:rsidRPr="00E9321C">
          <w:rPr>
            <w:rStyle w:val="Hipercze"/>
          </w:rPr>
          <w:t>https://pkw.gov.pl</w:t>
        </w:r>
      </w:hyperlink>
      <w:r>
        <w:t xml:space="preserve"> oraz na stronie internetowej Delegatury Krajowego Biura Wyborczego w Ostrołęce pod adresem: </w:t>
      </w:r>
      <w:hyperlink r:id="rId6" w:history="1">
        <w:r w:rsidRPr="00E9321C">
          <w:rPr>
            <w:rStyle w:val="Hipercze"/>
          </w:rPr>
          <w:t>https://ostroleka.kbw.gov.pl</w:t>
        </w:r>
      </w:hyperlink>
    </w:p>
    <w:p w14:paraId="1A734D4E" w14:textId="77777777" w:rsidR="00AB181D" w:rsidRDefault="00AB181D" w:rsidP="00AB181D">
      <w:pPr>
        <w:jc w:val="both"/>
      </w:pPr>
    </w:p>
    <w:p w14:paraId="4375F58C" w14:textId="77777777" w:rsidR="00D65EEA" w:rsidRDefault="00D65EEA" w:rsidP="00D65EEA">
      <w:pPr>
        <w:ind w:left="6372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STAROSTA</w:t>
      </w:r>
    </w:p>
    <w:p w14:paraId="1F59C8F7" w14:textId="77777777" w:rsidR="00D65EEA" w:rsidRDefault="00D65EEA" w:rsidP="00D65EEA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Wojciech </w:t>
      </w:r>
      <w:proofErr w:type="spellStart"/>
      <w:r>
        <w:rPr>
          <w:sz w:val="24"/>
          <w:szCs w:val="24"/>
        </w:rPr>
        <w:t>Kozon</w:t>
      </w:r>
      <w:proofErr w:type="spellEnd"/>
    </w:p>
    <w:p w14:paraId="1271F468" w14:textId="35F07C4D" w:rsidR="00AB181D" w:rsidRPr="00AB181D" w:rsidRDefault="00AB181D" w:rsidP="00AB181D">
      <w:pPr>
        <w:ind w:left="6372"/>
        <w:rPr>
          <w:sz w:val="24"/>
          <w:szCs w:val="24"/>
        </w:rPr>
      </w:pPr>
    </w:p>
    <w:sectPr w:rsidR="00AB181D" w:rsidRPr="00AB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426"/>
    <w:multiLevelType w:val="hybridMultilevel"/>
    <w:tmpl w:val="E7A68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85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23"/>
    <w:rsid w:val="00011A9A"/>
    <w:rsid w:val="00022643"/>
    <w:rsid w:val="005B5D52"/>
    <w:rsid w:val="005D000F"/>
    <w:rsid w:val="00853523"/>
    <w:rsid w:val="008671B6"/>
    <w:rsid w:val="00AB181D"/>
    <w:rsid w:val="00BC4189"/>
    <w:rsid w:val="00C1462D"/>
    <w:rsid w:val="00D65EEA"/>
    <w:rsid w:val="00F1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C083"/>
  <w15:chartTrackingRefBased/>
  <w15:docId w15:val="{153F22AC-411C-43C1-B7F8-C8DFDBD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8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troleka.kbw.gov.pl" TargetMode="External"/><Relationship Id="rId5" Type="http://schemas.openxmlformats.org/officeDocument/2006/relationships/hyperlink" Target="https://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2024-02-15T07:07:00Z</cp:lastPrinted>
  <dcterms:created xsi:type="dcterms:W3CDTF">2024-02-29T07:16:00Z</dcterms:created>
  <dcterms:modified xsi:type="dcterms:W3CDTF">2024-02-29T07:16:00Z</dcterms:modified>
</cp:coreProperties>
</file>