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534F" w14:textId="77777777" w:rsidR="00E71872" w:rsidRDefault="00E71872" w:rsidP="00E71872">
      <w:pPr>
        <w:spacing w:after="0" w:line="276" w:lineRule="auto"/>
        <w:rPr>
          <w:rFonts w:ascii="Calibri" w:eastAsia="MS Mincho" w:hAnsi="Calibri" w:cs="Calibri"/>
          <w:sz w:val="28"/>
          <w:szCs w:val="20"/>
          <w:lang w:eastAsia="pl-PL"/>
        </w:rPr>
      </w:pPr>
    </w:p>
    <w:p w14:paraId="6BAAB4B2" w14:textId="77777777" w:rsidR="00E71872" w:rsidRDefault="00E71872" w:rsidP="00E71872">
      <w:pPr>
        <w:spacing w:after="0" w:line="276" w:lineRule="auto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 317/1083/2024</w:t>
      </w:r>
    </w:p>
    <w:p w14:paraId="0EE2F6F2" w14:textId="77777777" w:rsidR="00E71872" w:rsidRDefault="00E71872" w:rsidP="00E71872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 Wyszkowskiego</w:t>
      </w:r>
    </w:p>
    <w:p w14:paraId="34285325" w14:textId="77777777" w:rsidR="00E71872" w:rsidRDefault="00E71872" w:rsidP="00E71872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 dnia 19 kwietnia 2024 r.</w:t>
      </w:r>
    </w:p>
    <w:p w14:paraId="4EF199D8" w14:textId="77777777" w:rsidR="00DB00A6" w:rsidRDefault="00DB00A6" w:rsidP="00E71872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</w:p>
    <w:p w14:paraId="0A0A72E2" w14:textId="77777777" w:rsidR="00E71872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>w sprawie wyrażenia zgody na zawarcie kolejnej umowy najmu części nieruchomości, będącej w trwałym zarządzie Zespołu Szkół Nr 1 im. Marii Skłodowskiej-Curie w Wyszkowie</w:t>
      </w:r>
    </w:p>
    <w:p w14:paraId="4DE603AB" w14:textId="77777777" w:rsidR="00E71872" w:rsidRDefault="00E71872" w:rsidP="00E71872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14:paraId="0C27A079" w14:textId="77777777" w:rsidR="00E71872" w:rsidRDefault="00E71872" w:rsidP="00E7187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32 ust. 1, ust. 2 pkt. 3 ustawy z dnia 5 czerwca 1998 r. o samorządzie powiatowym (Dz. U. z 2024 r. poz. 107), art. 25 b i art. 43 ust. 2 pkt. 3 ustawy z dnia 21 sierpnia 1997 roku o gospodarce nieruchomościami (Dz. U. z 2023 r., poz. 344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 uchwala się, co następuje:</w:t>
      </w:r>
    </w:p>
    <w:p w14:paraId="67440444" w14:textId="77777777" w:rsidR="00E71872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649B64" w14:textId="77777777" w:rsidR="00E71872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zawarcie kolejnej umowy najmu sali gimnastycznej w celu prowadzenia zajęć sportowych oraz terenu na parking samochodowy w okresie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od 02.04.2024 r. do 31.05.2025 r. na rzecz Adama Filipowicza.</w:t>
      </w:r>
    </w:p>
    <w:p w14:paraId="29AA1A61" w14:textId="77777777" w:rsidR="00E71872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C2C6EA" w14:textId="77777777" w:rsidR="00E71872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2. </w:t>
      </w:r>
      <w:r w:rsidRPr="0082611C">
        <w:rPr>
          <w:rFonts w:ascii="Calibri" w:eastAsia="Times New Roman" w:hAnsi="Calibri" w:cs="Calibri"/>
          <w:sz w:val="24"/>
          <w:szCs w:val="24"/>
          <w:lang w:eastAsia="pl-PL"/>
        </w:rPr>
        <w:t xml:space="preserve">Wykonanie uchwały powierza się Dyrektorowi Zespołu Szkół Nr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im. Marii Skłodowskiej</w:t>
      </w:r>
    </w:p>
    <w:p w14:paraId="3455EA62" w14:textId="77777777" w:rsidR="00E71872" w:rsidRPr="0082611C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82611C">
        <w:rPr>
          <w:rFonts w:ascii="Calibri" w:eastAsia="Times New Roman" w:hAnsi="Calibri" w:cs="Calibri"/>
          <w:sz w:val="24"/>
          <w:szCs w:val="24"/>
          <w:lang w:eastAsia="pl-PL"/>
        </w:rPr>
        <w:t>Curie w Wyszkowie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0D7051" w14:textId="77777777" w:rsidR="00E71872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9AAE8A" w14:textId="77777777" w:rsidR="00E71872" w:rsidRDefault="00E71872" w:rsidP="00E718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14:paraId="4626B92D" w14:textId="77777777" w:rsidR="00E71872" w:rsidRDefault="00E71872" w:rsidP="00E71872">
      <w:pPr>
        <w:rPr>
          <w:rFonts w:ascii="Calibri" w:hAnsi="Calibri" w:cs="Calibri"/>
        </w:rPr>
      </w:pPr>
    </w:p>
    <w:p w14:paraId="569AD368" w14:textId="77777777" w:rsidR="00E71872" w:rsidRDefault="00E71872" w:rsidP="00E71872"/>
    <w:p w14:paraId="0CAD1161" w14:textId="77777777" w:rsidR="006D344A" w:rsidRDefault="006D344A"/>
    <w:sectPr w:rsidR="006D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D8"/>
    <w:rsid w:val="003319D8"/>
    <w:rsid w:val="006D344A"/>
    <w:rsid w:val="00730402"/>
    <w:rsid w:val="00DB00A6"/>
    <w:rsid w:val="00E7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684"/>
  <w15:chartTrackingRefBased/>
  <w15:docId w15:val="{4BDF8E56-7E78-439F-8D89-13A6E32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7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2</cp:revision>
  <cp:lastPrinted>2024-04-22T11:26:00Z</cp:lastPrinted>
  <dcterms:created xsi:type="dcterms:W3CDTF">2024-04-23T08:24:00Z</dcterms:created>
  <dcterms:modified xsi:type="dcterms:W3CDTF">2024-04-23T08:24:00Z</dcterms:modified>
</cp:coreProperties>
</file>