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D8F13" w14:textId="77777777" w:rsidR="002C1D37" w:rsidRDefault="00C06F1B" w:rsidP="00C06F1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Uchwała Nr 318/1085/2024</w:t>
      </w:r>
      <w:r w:rsidR="002C1D37" w:rsidRPr="002C1D37">
        <w:rPr>
          <w:rFonts w:asciiTheme="minorHAnsi" w:hAnsiTheme="minorHAnsi" w:cstheme="minorHAnsi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2C1D37" w:rsidRPr="002C1D37">
        <w:rPr>
          <w:rFonts w:asciiTheme="minorHAnsi" w:hAnsiTheme="minorHAnsi" w:cstheme="minorHAnsi"/>
          <w:sz w:val="28"/>
          <w:szCs w:val="28"/>
        </w:rPr>
        <w:br/>
        <w:t>Zarządu Powiatu Wy</w:t>
      </w:r>
      <w:r>
        <w:rPr>
          <w:rFonts w:asciiTheme="minorHAnsi" w:hAnsiTheme="minorHAnsi" w:cstheme="minorHAnsi"/>
          <w:sz w:val="28"/>
          <w:szCs w:val="28"/>
        </w:rPr>
        <w:t xml:space="preserve">szkowskiego </w:t>
      </w:r>
      <w:r>
        <w:rPr>
          <w:rFonts w:asciiTheme="minorHAnsi" w:hAnsiTheme="minorHAnsi" w:cstheme="minorHAnsi"/>
          <w:sz w:val="28"/>
          <w:szCs w:val="28"/>
        </w:rPr>
        <w:br/>
        <w:t>z dnia 30</w:t>
      </w:r>
      <w:r w:rsidR="00D63F74">
        <w:rPr>
          <w:rFonts w:asciiTheme="minorHAnsi" w:hAnsiTheme="minorHAnsi" w:cstheme="minorHAnsi"/>
          <w:sz w:val="28"/>
          <w:szCs w:val="28"/>
        </w:rPr>
        <w:t xml:space="preserve"> kwietnia</w:t>
      </w:r>
      <w:r w:rsidR="002C1D37" w:rsidRPr="002C1D37">
        <w:rPr>
          <w:rFonts w:asciiTheme="minorHAnsi" w:hAnsiTheme="minorHAnsi" w:cstheme="minorHAnsi"/>
          <w:sz w:val="28"/>
          <w:szCs w:val="28"/>
        </w:rPr>
        <w:t xml:space="preserve"> 2024 r.</w:t>
      </w:r>
    </w:p>
    <w:p w14:paraId="2836B5DA" w14:textId="77777777" w:rsidR="002C1D37" w:rsidRPr="002C1D37" w:rsidRDefault="002C1D37" w:rsidP="002C1D3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5EB3FE4" w14:textId="77777777" w:rsidR="002C1D37" w:rsidRDefault="002C1D37" w:rsidP="002C1D37">
      <w:pPr>
        <w:rPr>
          <w:rFonts w:asciiTheme="minorHAnsi" w:hAnsiTheme="minorHAnsi" w:cstheme="minorHAnsi"/>
          <w:i/>
          <w:sz w:val="28"/>
          <w:szCs w:val="28"/>
        </w:rPr>
      </w:pPr>
      <w:r w:rsidRPr="002C1D37">
        <w:rPr>
          <w:rFonts w:asciiTheme="minorHAnsi" w:hAnsiTheme="minorHAnsi" w:cstheme="minorHAnsi"/>
          <w:i/>
          <w:sz w:val="28"/>
          <w:szCs w:val="28"/>
        </w:rPr>
        <w:t>w sprawie wprowadzenia i stosowania procedury wewnętrznej w zakresie</w:t>
      </w:r>
      <w:r w:rsidRPr="002C1D37">
        <w:rPr>
          <w:rFonts w:asciiTheme="minorHAnsi" w:hAnsiTheme="minorHAnsi" w:cstheme="minorHAnsi"/>
          <w:i/>
          <w:sz w:val="28"/>
          <w:szCs w:val="28"/>
        </w:rPr>
        <w:br/>
        <w:t>przeciwdziałania niewywiązywaniu się z obowiązku przekazywania informacji</w:t>
      </w:r>
      <w:r w:rsidR="00D63F7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63F74">
        <w:rPr>
          <w:rFonts w:asciiTheme="minorHAnsi" w:hAnsiTheme="minorHAnsi" w:cstheme="minorHAnsi"/>
          <w:i/>
          <w:sz w:val="28"/>
          <w:szCs w:val="28"/>
        </w:rPr>
        <w:br/>
        <w:t>o schematach podatkowych</w:t>
      </w:r>
      <w:r w:rsidRPr="002C1D37">
        <w:rPr>
          <w:rFonts w:asciiTheme="minorHAnsi" w:hAnsiTheme="minorHAnsi" w:cstheme="minorHAnsi"/>
          <w:i/>
          <w:sz w:val="28"/>
          <w:szCs w:val="28"/>
        </w:rPr>
        <w:t xml:space="preserve"> w Powiecie Wyszkowskim oraz jednostkach</w:t>
      </w:r>
      <w:r w:rsidR="00D63F74">
        <w:rPr>
          <w:rFonts w:asciiTheme="minorHAnsi" w:hAnsiTheme="minorHAnsi" w:cstheme="minorHAnsi"/>
          <w:i/>
          <w:sz w:val="28"/>
          <w:szCs w:val="28"/>
        </w:rPr>
        <w:t xml:space="preserve">                       </w:t>
      </w:r>
      <w:r w:rsidRPr="002C1D37">
        <w:rPr>
          <w:rFonts w:asciiTheme="minorHAnsi" w:hAnsiTheme="minorHAnsi" w:cstheme="minorHAnsi"/>
          <w:i/>
          <w:sz w:val="28"/>
          <w:szCs w:val="28"/>
        </w:rPr>
        <w:t xml:space="preserve"> organizacyjnych Powiatu Wyszkowskiego</w:t>
      </w:r>
    </w:p>
    <w:p w14:paraId="3CFEE38C" w14:textId="77777777" w:rsidR="002C1D37" w:rsidRPr="002C1D37" w:rsidRDefault="002C1D37" w:rsidP="002C1D37">
      <w:pPr>
        <w:rPr>
          <w:rFonts w:asciiTheme="minorHAnsi" w:hAnsiTheme="minorHAnsi" w:cstheme="minorHAnsi"/>
          <w:i/>
          <w:sz w:val="28"/>
          <w:szCs w:val="28"/>
        </w:rPr>
      </w:pPr>
    </w:p>
    <w:p w14:paraId="196C43E9" w14:textId="77777777" w:rsidR="002C1D37" w:rsidRDefault="002C1D37" w:rsidP="002C1D37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</w:t>
      </w:r>
      <w:r w:rsidRPr="002C1D37">
        <w:rPr>
          <w:rFonts w:asciiTheme="minorHAnsi" w:hAnsiTheme="minorHAnsi" w:cstheme="minorHAnsi"/>
          <w:szCs w:val="24"/>
        </w:rPr>
        <w:t>Na podstawie art. 32 ust. 1 ustawy z dnia 5 czerwca 1998 r. o samorządzie powiatowym (Dz. U. 2022, poz. 1526 ze zm.)</w:t>
      </w:r>
      <w:r w:rsidRPr="002C1D3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2C1D37">
        <w:rPr>
          <w:rFonts w:asciiTheme="minorHAnsi" w:hAnsiTheme="minorHAnsi" w:cstheme="minorHAnsi"/>
          <w:szCs w:val="24"/>
        </w:rPr>
        <w:t xml:space="preserve">oraz art. 86a – 86o ustawy z dnia 29 sierpnia 1997 r. Ordynacja Podatkowa (Dz.U. 2023, poz. 2383) </w:t>
      </w:r>
      <w:r w:rsidRPr="002C1D37">
        <w:rPr>
          <w:rFonts w:asciiTheme="minorHAnsi" w:hAnsiTheme="minorHAnsi" w:cstheme="minorHAnsi"/>
          <w:bCs/>
          <w:szCs w:val="24"/>
        </w:rPr>
        <w:t xml:space="preserve">uchwala się, co następuje: </w:t>
      </w:r>
    </w:p>
    <w:p w14:paraId="6975F126" w14:textId="77777777" w:rsidR="002C1D37" w:rsidRPr="002C1D37" w:rsidRDefault="002C1D37" w:rsidP="002C1D37">
      <w:pPr>
        <w:rPr>
          <w:rFonts w:asciiTheme="minorHAnsi" w:hAnsiTheme="minorHAnsi" w:cstheme="minorHAnsi"/>
          <w:b/>
          <w:szCs w:val="24"/>
        </w:rPr>
      </w:pPr>
    </w:p>
    <w:p w14:paraId="6CB11EC9" w14:textId="77777777" w:rsidR="002C1D37" w:rsidRPr="002C1D37" w:rsidRDefault="002C1D37" w:rsidP="002C1D37">
      <w:pPr>
        <w:rPr>
          <w:rFonts w:asciiTheme="minorHAnsi" w:eastAsiaTheme="minorEastAsia" w:hAnsiTheme="minorHAnsi" w:cstheme="minorHAnsi"/>
          <w:szCs w:val="24"/>
        </w:rPr>
      </w:pPr>
      <w:r w:rsidRPr="002C1D37">
        <w:rPr>
          <w:rFonts w:asciiTheme="minorHAnsi" w:eastAsiaTheme="minorEastAsia" w:hAnsiTheme="minorHAnsi" w:cstheme="minorHAnsi"/>
          <w:b/>
          <w:szCs w:val="24"/>
        </w:rPr>
        <w:t xml:space="preserve">§ 1. </w:t>
      </w:r>
      <w:r w:rsidRPr="002C1D37">
        <w:rPr>
          <w:rFonts w:asciiTheme="minorHAnsi" w:eastAsiaTheme="minorEastAsia" w:hAnsiTheme="minorHAnsi" w:cstheme="minorHAnsi"/>
          <w:szCs w:val="24"/>
        </w:rPr>
        <w:t>W</w:t>
      </w:r>
      <w:r w:rsidRPr="002C1D37">
        <w:rPr>
          <w:rFonts w:asciiTheme="minorHAnsi" w:hAnsiTheme="minorHAnsi" w:cstheme="minorHAnsi"/>
          <w:szCs w:val="24"/>
        </w:rPr>
        <w:t xml:space="preserve">prowadza się procedurę wewnętrzną w zakresie przeciwdziałania niewywiązywaniu się </w:t>
      </w:r>
      <w:r w:rsidRPr="002C1D37">
        <w:rPr>
          <w:rFonts w:asciiTheme="minorHAnsi" w:hAnsiTheme="minorHAnsi" w:cstheme="minorHAnsi"/>
          <w:szCs w:val="24"/>
        </w:rPr>
        <w:br/>
        <w:t>z obowiązku przekazywania informacji</w:t>
      </w:r>
      <w:r w:rsidR="00EB0345">
        <w:rPr>
          <w:rFonts w:asciiTheme="minorHAnsi" w:hAnsiTheme="minorHAnsi" w:cstheme="minorHAnsi"/>
          <w:szCs w:val="24"/>
        </w:rPr>
        <w:t xml:space="preserve"> o schematach podatkowych, zwaną</w:t>
      </w:r>
      <w:r w:rsidRPr="002C1D37">
        <w:rPr>
          <w:rFonts w:asciiTheme="minorHAnsi" w:hAnsiTheme="minorHAnsi" w:cstheme="minorHAnsi"/>
          <w:szCs w:val="24"/>
        </w:rPr>
        <w:t xml:space="preserve"> dalej „procedurą MDR” w Powiecie Wyszkowskim oraz jego jednostkach organizacyjnych stanowiącą Załącznik nr 1 do niniejszej Uchwały.</w:t>
      </w:r>
    </w:p>
    <w:p w14:paraId="61F6F902" w14:textId="77777777" w:rsidR="002C1D37" w:rsidRPr="002C1D37" w:rsidRDefault="002C1D37" w:rsidP="002C1D37">
      <w:pPr>
        <w:rPr>
          <w:rFonts w:asciiTheme="minorHAnsi" w:hAnsiTheme="minorHAnsi" w:cstheme="minorHAnsi"/>
          <w:szCs w:val="24"/>
        </w:rPr>
      </w:pPr>
      <w:r w:rsidRPr="002C1D37">
        <w:rPr>
          <w:rFonts w:asciiTheme="minorHAnsi" w:hAnsiTheme="minorHAnsi" w:cstheme="minorHAnsi"/>
          <w:b/>
          <w:szCs w:val="24"/>
        </w:rPr>
        <w:t>§ 2.</w:t>
      </w:r>
      <w:r w:rsidRPr="002C1D37">
        <w:rPr>
          <w:rFonts w:asciiTheme="minorHAnsi" w:hAnsiTheme="minorHAnsi" w:cstheme="minorHAnsi"/>
          <w:szCs w:val="24"/>
        </w:rPr>
        <w:t xml:space="preserve"> Szczegółowy wykaz jednostek organizacyjnych Powiatu, których dotyczy procedura MDR</w:t>
      </w:r>
      <w:r w:rsidR="008237C2">
        <w:rPr>
          <w:rFonts w:asciiTheme="minorHAnsi" w:hAnsiTheme="minorHAnsi" w:cstheme="minorHAnsi"/>
          <w:szCs w:val="24"/>
        </w:rPr>
        <w:t xml:space="preserve">      </w:t>
      </w:r>
      <w:r w:rsidRPr="002C1D37">
        <w:rPr>
          <w:rFonts w:asciiTheme="minorHAnsi" w:hAnsiTheme="minorHAnsi" w:cstheme="minorHAnsi"/>
          <w:szCs w:val="24"/>
        </w:rPr>
        <w:t xml:space="preserve"> zawiera załącznik Nr 2 do niniejszej Uchwały.</w:t>
      </w:r>
    </w:p>
    <w:p w14:paraId="5ABBA275" w14:textId="77777777" w:rsidR="002C1D37" w:rsidRPr="002C1D37" w:rsidRDefault="002C1D37" w:rsidP="002C1D37">
      <w:pPr>
        <w:spacing w:after="120"/>
        <w:rPr>
          <w:rFonts w:asciiTheme="minorHAnsi" w:hAnsiTheme="minorHAnsi" w:cstheme="minorHAnsi"/>
          <w:szCs w:val="24"/>
        </w:rPr>
      </w:pPr>
      <w:r w:rsidRPr="002C1D37">
        <w:rPr>
          <w:rFonts w:asciiTheme="minorHAnsi" w:hAnsiTheme="minorHAnsi" w:cstheme="minorHAnsi"/>
          <w:b/>
          <w:szCs w:val="24"/>
        </w:rPr>
        <w:t>§ 3.</w:t>
      </w:r>
      <w:r w:rsidR="00D93E5C">
        <w:rPr>
          <w:rFonts w:asciiTheme="minorHAnsi" w:hAnsiTheme="minorHAnsi" w:cstheme="minorHAnsi"/>
          <w:szCs w:val="24"/>
        </w:rPr>
        <w:t xml:space="preserve"> </w:t>
      </w:r>
      <w:r w:rsidRPr="002C1D37">
        <w:rPr>
          <w:rFonts w:asciiTheme="minorHAnsi" w:hAnsiTheme="minorHAnsi" w:cstheme="minorHAnsi"/>
          <w:szCs w:val="24"/>
        </w:rPr>
        <w:t>Naczelników wydziałów i Kierowników referatów oraz Kierowników jednostek</w:t>
      </w:r>
      <w:r w:rsidR="008237C2">
        <w:rPr>
          <w:rFonts w:asciiTheme="minorHAnsi" w:hAnsiTheme="minorHAnsi" w:cstheme="minorHAnsi"/>
          <w:szCs w:val="24"/>
        </w:rPr>
        <w:t xml:space="preserve">                               </w:t>
      </w:r>
      <w:r w:rsidRPr="002C1D37">
        <w:rPr>
          <w:rFonts w:asciiTheme="minorHAnsi" w:hAnsiTheme="minorHAnsi" w:cstheme="minorHAnsi"/>
          <w:szCs w:val="24"/>
        </w:rPr>
        <w:t xml:space="preserve"> organizacyjnych   zobowiązuje się do:</w:t>
      </w:r>
    </w:p>
    <w:p w14:paraId="6B544F73" w14:textId="77777777" w:rsidR="002C1D37" w:rsidRPr="002C1D37" w:rsidRDefault="002C1D37" w:rsidP="002C1D37">
      <w:pPr>
        <w:pStyle w:val="Akapitzlist"/>
        <w:numPr>
          <w:ilvl w:val="0"/>
          <w:numId w:val="33"/>
        </w:numPr>
        <w:spacing w:after="120" w:line="276" w:lineRule="auto"/>
        <w:ind w:left="567" w:right="0" w:hanging="283"/>
        <w:rPr>
          <w:rFonts w:asciiTheme="minorHAnsi" w:hAnsiTheme="minorHAnsi" w:cstheme="minorHAnsi"/>
          <w:szCs w:val="24"/>
        </w:rPr>
      </w:pPr>
      <w:r w:rsidRPr="002C1D37">
        <w:rPr>
          <w:rFonts w:asciiTheme="minorHAnsi" w:hAnsiTheme="minorHAnsi" w:cstheme="minorHAnsi"/>
          <w:szCs w:val="24"/>
        </w:rPr>
        <w:t>poinformowania podległych pracowników o wejściu w życie procedury MDR,</w:t>
      </w:r>
    </w:p>
    <w:p w14:paraId="1C78CCAA" w14:textId="77777777" w:rsidR="002C1D37" w:rsidRPr="002C1D37" w:rsidRDefault="002C1D37" w:rsidP="002C1D37">
      <w:pPr>
        <w:pStyle w:val="Akapitzlist"/>
        <w:numPr>
          <w:ilvl w:val="0"/>
          <w:numId w:val="33"/>
        </w:numPr>
        <w:spacing w:after="120" w:line="276" w:lineRule="auto"/>
        <w:ind w:left="567" w:right="0" w:hanging="283"/>
        <w:rPr>
          <w:rFonts w:asciiTheme="minorHAnsi" w:hAnsiTheme="minorHAnsi" w:cstheme="minorHAnsi"/>
          <w:szCs w:val="24"/>
        </w:rPr>
      </w:pPr>
      <w:r w:rsidRPr="002C1D37">
        <w:rPr>
          <w:rFonts w:asciiTheme="minorHAnsi" w:hAnsiTheme="minorHAnsi" w:cstheme="minorHAnsi"/>
          <w:szCs w:val="24"/>
        </w:rPr>
        <w:t>zapoznania pracowników z procedurą MDR,</w:t>
      </w:r>
    </w:p>
    <w:p w14:paraId="61506029" w14:textId="77777777" w:rsidR="002C1D37" w:rsidRPr="002C1D37" w:rsidRDefault="002C1D37" w:rsidP="002C1D37">
      <w:pPr>
        <w:pStyle w:val="Akapitzlist"/>
        <w:numPr>
          <w:ilvl w:val="0"/>
          <w:numId w:val="33"/>
        </w:numPr>
        <w:spacing w:after="120" w:line="276" w:lineRule="auto"/>
        <w:ind w:left="567" w:right="0" w:hanging="283"/>
        <w:rPr>
          <w:rFonts w:asciiTheme="minorHAnsi" w:hAnsiTheme="minorHAnsi" w:cstheme="minorHAnsi"/>
          <w:szCs w:val="24"/>
        </w:rPr>
      </w:pPr>
      <w:r w:rsidRPr="002C1D37">
        <w:rPr>
          <w:rFonts w:asciiTheme="minorHAnsi" w:hAnsiTheme="minorHAnsi" w:cstheme="minorHAnsi"/>
          <w:szCs w:val="24"/>
        </w:rPr>
        <w:t>kontroli przestrzegania przez pracowników wytycznych zawartych w procedurze MDR.</w:t>
      </w:r>
    </w:p>
    <w:p w14:paraId="6385ECE5" w14:textId="77777777" w:rsidR="002C1D37" w:rsidRPr="002C1D37" w:rsidRDefault="002C1D37" w:rsidP="002C1D37">
      <w:pPr>
        <w:rPr>
          <w:rFonts w:asciiTheme="minorHAnsi" w:eastAsiaTheme="minorEastAsia" w:hAnsiTheme="minorHAnsi" w:cstheme="minorHAnsi"/>
          <w:szCs w:val="24"/>
        </w:rPr>
      </w:pPr>
      <w:r w:rsidRPr="002C1D37">
        <w:rPr>
          <w:rFonts w:asciiTheme="minorHAnsi" w:eastAsiaTheme="minorEastAsia" w:hAnsiTheme="minorHAnsi" w:cstheme="minorHAnsi"/>
          <w:b/>
          <w:szCs w:val="24"/>
        </w:rPr>
        <w:t>§ 4.</w:t>
      </w:r>
      <w:r w:rsidRPr="002C1D37">
        <w:rPr>
          <w:rFonts w:asciiTheme="minorHAnsi" w:eastAsiaTheme="minorEastAsia" w:hAnsiTheme="minorHAnsi" w:cstheme="minorHAnsi"/>
          <w:szCs w:val="24"/>
        </w:rPr>
        <w:t xml:space="preserve"> Wykonanie Uchwały powierza się</w:t>
      </w:r>
      <w:r w:rsidR="008237C2">
        <w:rPr>
          <w:rFonts w:asciiTheme="minorHAnsi" w:eastAsiaTheme="minorEastAsia" w:hAnsiTheme="minorHAnsi" w:cstheme="minorHAnsi"/>
          <w:szCs w:val="24"/>
        </w:rPr>
        <w:t xml:space="preserve"> Skarbnikowi Powiatu, Kierownikom i pracownikom             jednostek organizacyjnych Powiatu oraz Naczelnikom wydziałów, Kierownikom referatów,            samodzielnym stanowiskom i pozostałym pracownikom Starostwa Powiatowego w Wyszkowie.</w:t>
      </w:r>
    </w:p>
    <w:p w14:paraId="23DDEB87" w14:textId="77777777" w:rsidR="002C1D37" w:rsidRPr="002C1D37" w:rsidRDefault="002C1D37" w:rsidP="002C1D37">
      <w:pPr>
        <w:rPr>
          <w:rFonts w:asciiTheme="minorHAnsi" w:eastAsiaTheme="minorEastAsia" w:hAnsiTheme="minorHAnsi" w:cstheme="minorHAnsi"/>
          <w:szCs w:val="24"/>
        </w:rPr>
      </w:pPr>
      <w:r w:rsidRPr="002C1D37">
        <w:rPr>
          <w:rFonts w:asciiTheme="minorHAnsi" w:eastAsiaTheme="minorEastAsia" w:hAnsiTheme="minorHAnsi" w:cstheme="minorHAnsi"/>
          <w:b/>
          <w:szCs w:val="24"/>
        </w:rPr>
        <w:t>§ 5.</w:t>
      </w:r>
      <w:r w:rsidRPr="002C1D37">
        <w:rPr>
          <w:rFonts w:asciiTheme="minorHAnsi" w:eastAsiaTheme="minorEastAsia" w:hAnsiTheme="minorHAnsi" w:cstheme="minorHAnsi"/>
          <w:szCs w:val="24"/>
        </w:rPr>
        <w:t xml:space="preserve"> Uchwała wchodzi w życie z dniem podjęcia.</w:t>
      </w:r>
    </w:p>
    <w:p w14:paraId="13A167D2" w14:textId="77777777" w:rsidR="002C1D37" w:rsidRPr="002C1D37" w:rsidRDefault="002C1D37" w:rsidP="002C1D37">
      <w:pPr>
        <w:rPr>
          <w:rFonts w:asciiTheme="minorHAnsi" w:eastAsiaTheme="minorEastAsia" w:hAnsiTheme="minorHAnsi" w:cstheme="minorHAnsi"/>
          <w:szCs w:val="24"/>
        </w:rPr>
      </w:pPr>
    </w:p>
    <w:p w14:paraId="3218AB99" w14:textId="77777777" w:rsidR="002C1D37" w:rsidRPr="002C1D37" w:rsidRDefault="002C1D37" w:rsidP="002C1D37">
      <w:pPr>
        <w:rPr>
          <w:rFonts w:asciiTheme="minorHAnsi" w:eastAsiaTheme="minorEastAsia" w:hAnsiTheme="minorHAnsi" w:cstheme="minorHAnsi"/>
          <w:szCs w:val="24"/>
        </w:rPr>
      </w:pPr>
    </w:p>
    <w:p w14:paraId="777BCAEB" w14:textId="77777777" w:rsidR="002C1D37" w:rsidRDefault="002C1D37" w:rsidP="002C1D37">
      <w:pPr>
        <w:rPr>
          <w:rFonts w:asciiTheme="minorHAnsi" w:eastAsiaTheme="minorEastAsia" w:hAnsiTheme="minorHAnsi" w:cstheme="minorHAnsi"/>
          <w:szCs w:val="24"/>
        </w:rPr>
      </w:pPr>
    </w:p>
    <w:p w14:paraId="39BB8F41" w14:textId="77777777" w:rsidR="002C1D37" w:rsidRPr="002C1D37" w:rsidRDefault="002C1D37" w:rsidP="00A42746">
      <w:pPr>
        <w:ind w:left="0" w:firstLine="0"/>
        <w:rPr>
          <w:rFonts w:asciiTheme="minorHAnsi" w:eastAsiaTheme="minorEastAsia" w:hAnsiTheme="minorHAnsi" w:cstheme="minorHAnsi"/>
        </w:rPr>
      </w:pPr>
    </w:p>
    <w:p w14:paraId="6B7380B6" w14:textId="77777777" w:rsidR="002C1D37" w:rsidRPr="002C1D37" w:rsidRDefault="002C1D37" w:rsidP="002C1D37">
      <w:pPr>
        <w:jc w:val="right"/>
        <w:rPr>
          <w:rFonts w:asciiTheme="minorHAnsi" w:eastAsiaTheme="minorEastAsia" w:hAnsiTheme="minorHAnsi" w:cstheme="minorHAnsi"/>
        </w:rPr>
      </w:pPr>
    </w:p>
    <w:p w14:paraId="491DA6A0" w14:textId="77777777" w:rsidR="002C1D37" w:rsidRPr="002C1D37" w:rsidRDefault="002C1D37" w:rsidP="002C1D37">
      <w:pPr>
        <w:jc w:val="right"/>
        <w:rPr>
          <w:rFonts w:asciiTheme="minorHAnsi" w:eastAsiaTheme="minorEastAsia" w:hAnsiTheme="minorHAnsi" w:cstheme="minorHAnsi"/>
        </w:rPr>
      </w:pPr>
    </w:p>
    <w:p w14:paraId="118E202B" w14:textId="77777777" w:rsidR="002C1D37" w:rsidRDefault="002C1D37" w:rsidP="002C1D37">
      <w:pPr>
        <w:jc w:val="right"/>
        <w:rPr>
          <w:rFonts w:eastAsiaTheme="minorEastAsia" w:cstheme="minorHAnsi"/>
        </w:rPr>
      </w:pPr>
    </w:p>
    <w:p w14:paraId="7E988DFE" w14:textId="77777777" w:rsidR="00065D81" w:rsidRDefault="00065D81">
      <w:pPr>
        <w:spacing w:after="0" w:line="259" w:lineRule="auto"/>
        <w:ind w:left="0" w:right="0" w:firstLine="0"/>
        <w:jc w:val="left"/>
        <w:rPr>
          <w:rFonts w:eastAsiaTheme="minorEastAsia" w:cstheme="minorHAnsi"/>
        </w:rPr>
      </w:pPr>
    </w:p>
    <w:sectPr w:rsidR="00065D81">
      <w:footerReference w:type="default" r:id="rId8"/>
      <w:pgSz w:w="12240" w:h="15840"/>
      <w:pgMar w:top="1421" w:right="1361" w:bottom="142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B75EB" w14:textId="77777777" w:rsidR="005A3334" w:rsidRDefault="005A3334" w:rsidP="00C454DC">
      <w:pPr>
        <w:spacing w:after="0" w:line="240" w:lineRule="auto"/>
      </w:pPr>
      <w:r>
        <w:separator/>
      </w:r>
    </w:p>
  </w:endnote>
  <w:endnote w:type="continuationSeparator" w:id="0">
    <w:p w14:paraId="44D99D4E" w14:textId="77777777" w:rsidR="005A3334" w:rsidRDefault="005A3334" w:rsidP="00C4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AB82" w14:textId="77777777" w:rsidR="00F728C1" w:rsidRPr="004E4F63" w:rsidRDefault="00F728C1">
    <w:pPr>
      <w:pStyle w:val="Stopka"/>
      <w:jc w:val="right"/>
      <w:rPr>
        <w:sz w:val="20"/>
      </w:rPr>
    </w:pPr>
  </w:p>
  <w:p w14:paraId="6F2943BC" w14:textId="77777777" w:rsidR="00F728C1" w:rsidRDefault="00F7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30684" w14:textId="77777777" w:rsidR="005A3334" w:rsidRDefault="005A3334" w:rsidP="00C454DC">
      <w:pPr>
        <w:spacing w:after="0" w:line="240" w:lineRule="auto"/>
      </w:pPr>
      <w:r>
        <w:separator/>
      </w:r>
    </w:p>
  </w:footnote>
  <w:footnote w:type="continuationSeparator" w:id="0">
    <w:p w14:paraId="44CAE14E" w14:textId="77777777" w:rsidR="005A3334" w:rsidRDefault="005A3334" w:rsidP="00C4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63FA"/>
    <w:multiLevelType w:val="hybridMultilevel"/>
    <w:tmpl w:val="918C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5CA"/>
    <w:multiLevelType w:val="hybridMultilevel"/>
    <w:tmpl w:val="428E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BFE"/>
    <w:multiLevelType w:val="hybridMultilevel"/>
    <w:tmpl w:val="07E2D6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91174"/>
    <w:multiLevelType w:val="hybridMultilevel"/>
    <w:tmpl w:val="91700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37BFF"/>
    <w:multiLevelType w:val="hybridMultilevel"/>
    <w:tmpl w:val="6DA0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577E"/>
    <w:multiLevelType w:val="hybridMultilevel"/>
    <w:tmpl w:val="84A64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32550"/>
    <w:multiLevelType w:val="hybridMultilevel"/>
    <w:tmpl w:val="435C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0B4B"/>
    <w:multiLevelType w:val="hybridMultilevel"/>
    <w:tmpl w:val="DA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77C0"/>
    <w:multiLevelType w:val="hybridMultilevel"/>
    <w:tmpl w:val="C6985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1676E"/>
    <w:multiLevelType w:val="hybridMultilevel"/>
    <w:tmpl w:val="547C8EA2"/>
    <w:lvl w:ilvl="0" w:tplc="4A502C88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DD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C0B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4F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61C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92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9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2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7F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66868"/>
    <w:multiLevelType w:val="hybridMultilevel"/>
    <w:tmpl w:val="4F389CB8"/>
    <w:lvl w:ilvl="0" w:tplc="ADD8A354">
      <w:start w:val="2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796"/>
    <w:multiLevelType w:val="hybridMultilevel"/>
    <w:tmpl w:val="ACF4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541"/>
    <w:multiLevelType w:val="hybridMultilevel"/>
    <w:tmpl w:val="5C54726A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70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0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4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3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E29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82B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1D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DD4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20F9C"/>
    <w:multiLevelType w:val="hybridMultilevel"/>
    <w:tmpl w:val="177668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852417"/>
    <w:multiLevelType w:val="hybridMultilevel"/>
    <w:tmpl w:val="5EDE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FC25F2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6050"/>
    <w:multiLevelType w:val="hybridMultilevel"/>
    <w:tmpl w:val="2AE6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24B"/>
    <w:multiLevelType w:val="hybridMultilevel"/>
    <w:tmpl w:val="8006DF2C"/>
    <w:lvl w:ilvl="0" w:tplc="D2EA177C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AA5C">
      <w:start w:val="1"/>
      <w:numFmt w:val="lowerLetter"/>
      <w:lvlText w:val="%2)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A1C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C47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8CE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8A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CF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E7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EA7B28"/>
    <w:multiLevelType w:val="hybridMultilevel"/>
    <w:tmpl w:val="910E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60034"/>
    <w:multiLevelType w:val="hybridMultilevel"/>
    <w:tmpl w:val="F87AE91E"/>
    <w:lvl w:ilvl="0" w:tplc="8C9EF8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78F"/>
    <w:multiLevelType w:val="hybridMultilevel"/>
    <w:tmpl w:val="0414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42A"/>
    <w:multiLevelType w:val="hybridMultilevel"/>
    <w:tmpl w:val="9066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F77A4"/>
    <w:multiLevelType w:val="hybridMultilevel"/>
    <w:tmpl w:val="4FF6E1A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4E75A4C"/>
    <w:multiLevelType w:val="hybridMultilevel"/>
    <w:tmpl w:val="A4AAA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D5E99"/>
    <w:multiLevelType w:val="hybridMultilevel"/>
    <w:tmpl w:val="18FA77C4"/>
    <w:lvl w:ilvl="0" w:tplc="15A4B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B15D82"/>
    <w:multiLevelType w:val="hybridMultilevel"/>
    <w:tmpl w:val="1D4AF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85D0D"/>
    <w:multiLevelType w:val="hybridMultilevel"/>
    <w:tmpl w:val="24BA814C"/>
    <w:lvl w:ilvl="0" w:tplc="DCFADFC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70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0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4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3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E29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82B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1D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DD4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B86D52"/>
    <w:multiLevelType w:val="hybridMultilevel"/>
    <w:tmpl w:val="79623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D1AE0"/>
    <w:multiLevelType w:val="hybridMultilevel"/>
    <w:tmpl w:val="09382D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17209"/>
    <w:multiLevelType w:val="hybridMultilevel"/>
    <w:tmpl w:val="455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027FF"/>
    <w:multiLevelType w:val="hybridMultilevel"/>
    <w:tmpl w:val="47C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5C1A"/>
    <w:multiLevelType w:val="hybridMultilevel"/>
    <w:tmpl w:val="51B61FDA"/>
    <w:lvl w:ilvl="0" w:tplc="4F9433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7437"/>
    <w:multiLevelType w:val="hybridMultilevel"/>
    <w:tmpl w:val="5664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43EC"/>
    <w:multiLevelType w:val="hybridMultilevel"/>
    <w:tmpl w:val="E7C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1CBD"/>
    <w:multiLevelType w:val="hybridMultilevel"/>
    <w:tmpl w:val="67F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12C3"/>
    <w:multiLevelType w:val="hybridMultilevel"/>
    <w:tmpl w:val="E0CEC1DC"/>
    <w:lvl w:ilvl="0" w:tplc="8F58A9B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5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57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16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5D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6D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F5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62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0622202">
    <w:abstractNumId w:val="16"/>
  </w:num>
  <w:num w:numId="2" w16cid:durableId="809127938">
    <w:abstractNumId w:val="34"/>
  </w:num>
  <w:num w:numId="3" w16cid:durableId="1695884594">
    <w:abstractNumId w:val="9"/>
  </w:num>
  <w:num w:numId="4" w16cid:durableId="1638028029">
    <w:abstractNumId w:val="25"/>
  </w:num>
  <w:num w:numId="5" w16cid:durableId="710619625">
    <w:abstractNumId w:val="18"/>
  </w:num>
  <w:num w:numId="6" w16cid:durableId="241568472">
    <w:abstractNumId w:val="33"/>
  </w:num>
  <w:num w:numId="7" w16cid:durableId="1937714788">
    <w:abstractNumId w:val="10"/>
  </w:num>
  <w:num w:numId="8" w16cid:durableId="1068460364">
    <w:abstractNumId w:val="20"/>
  </w:num>
  <w:num w:numId="9" w16cid:durableId="580025992">
    <w:abstractNumId w:val="7"/>
  </w:num>
  <w:num w:numId="10" w16cid:durableId="707221374">
    <w:abstractNumId w:val="14"/>
  </w:num>
  <w:num w:numId="11" w16cid:durableId="985469626">
    <w:abstractNumId w:val="4"/>
  </w:num>
  <w:num w:numId="12" w16cid:durableId="616639305">
    <w:abstractNumId w:val="3"/>
  </w:num>
  <w:num w:numId="13" w16cid:durableId="1850487978">
    <w:abstractNumId w:val="13"/>
  </w:num>
  <w:num w:numId="14" w16cid:durableId="1514371635">
    <w:abstractNumId w:val="5"/>
  </w:num>
  <w:num w:numId="15" w16cid:durableId="1778981184">
    <w:abstractNumId w:val="26"/>
  </w:num>
  <w:num w:numId="16" w16cid:durableId="66073897">
    <w:abstractNumId w:val="22"/>
  </w:num>
  <w:num w:numId="17" w16cid:durableId="684940244">
    <w:abstractNumId w:val="2"/>
  </w:num>
  <w:num w:numId="18" w16cid:durableId="363335534">
    <w:abstractNumId w:val="24"/>
  </w:num>
  <w:num w:numId="19" w16cid:durableId="1450398248">
    <w:abstractNumId w:val="1"/>
  </w:num>
  <w:num w:numId="20" w16cid:durableId="1413043900">
    <w:abstractNumId w:val="28"/>
  </w:num>
  <w:num w:numId="21" w16cid:durableId="112985359">
    <w:abstractNumId w:val="31"/>
  </w:num>
  <w:num w:numId="22" w16cid:durableId="1813864342">
    <w:abstractNumId w:val="17"/>
  </w:num>
  <w:num w:numId="23" w16cid:durableId="1130172263">
    <w:abstractNumId w:val="19"/>
  </w:num>
  <w:num w:numId="24" w16cid:durableId="505748911">
    <w:abstractNumId w:val="0"/>
  </w:num>
  <w:num w:numId="25" w16cid:durableId="222645326">
    <w:abstractNumId w:val="8"/>
  </w:num>
  <w:num w:numId="26" w16cid:durableId="823664541">
    <w:abstractNumId w:val="11"/>
  </w:num>
  <w:num w:numId="27" w16cid:durableId="422380778">
    <w:abstractNumId w:val="29"/>
  </w:num>
  <w:num w:numId="28" w16cid:durableId="839151297">
    <w:abstractNumId w:val="15"/>
  </w:num>
  <w:num w:numId="29" w16cid:durableId="1131557723">
    <w:abstractNumId w:val="21"/>
  </w:num>
  <w:num w:numId="30" w16cid:durableId="1450666501">
    <w:abstractNumId w:val="6"/>
  </w:num>
  <w:num w:numId="31" w16cid:durableId="543492652">
    <w:abstractNumId w:val="12"/>
  </w:num>
  <w:num w:numId="32" w16cid:durableId="228227336">
    <w:abstractNumId w:val="32"/>
  </w:num>
  <w:num w:numId="33" w16cid:durableId="1773889089">
    <w:abstractNumId w:val="23"/>
  </w:num>
  <w:num w:numId="34" w16cid:durableId="808085353">
    <w:abstractNumId w:val="27"/>
  </w:num>
  <w:num w:numId="35" w16cid:durableId="7966842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BC"/>
    <w:rsid w:val="000023AF"/>
    <w:rsid w:val="00023431"/>
    <w:rsid w:val="00033FAF"/>
    <w:rsid w:val="0004510B"/>
    <w:rsid w:val="00065D81"/>
    <w:rsid w:val="000A43D4"/>
    <w:rsid w:val="000A6F81"/>
    <w:rsid w:val="000A7512"/>
    <w:rsid w:val="000E5ACB"/>
    <w:rsid w:val="00102D84"/>
    <w:rsid w:val="00136D21"/>
    <w:rsid w:val="00140A98"/>
    <w:rsid w:val="00155A5F"/>
    <w:rsid w:val="001955E3"/>
    <w:rsid w:val="001A1DD0"/>
    <w:rsid w:val="001B705F"/>
    <w:rsid w:val="001F47EF"/>
    <w:rsid w:val="00200D83"/>
    <w:rsid w:val="0021690F"/>
    <w:rsid w:val="00217B5B"/>
    <w:rsid w:val="002218DA"/>
    <w:rsid w:val="00224501"/>
    <w:rsid w:val="00225D25"/>
    <w:rsid w:val="00244AFC"/>
    <w:rsid w:val="002A1F03"/>
    <w:rsid w:val="002C1D37"/>
    <w:rsid w:val="002F3DDC"/>
    <w:rsid w:val="003114CA"/>
    <w:rsid w:val="00316D6B"/>
    <w:rsid w:val="003207E1"/>
    <w:rsid w:val="00334E59"/>
    <w:rsid w:val="00375564"/>
    <w:rsid w:val="003A6760"/>
    <w:rsid w:val="003D57A8"/>
    <w:rsid w:val="003D5ED7"/>
    <w:rsid w:val="0040270F"/>
    <w:rsid w:val="00411CFA"/>
    <w:rsid w:val="0043070F"/>
    <w:rsid w:val="004364BD"/>
    <w:rsid w:val="0045129F"/>
    <w:rsid w:val="0045369F"/>
    <w:rsid w:val="00464D22"/>
    <w:rsid w:val="0048141B"/>
    <w:rsid w:val="00496636"/>
    <w:rsid w:val="004B148F"/>
    <w:rsid w:val="004B1B94"/>
    <w:rsid w:val="004B7197"/>
    <w:rsid w:val="004C1766"/>
    <w:rsid w:val="004D148A"/>
    <w:rsid w:val="004E4F63"/>
    <w:rsid w:val="004F089D"/>
    <w:rsid w:val="004F79DA"/>
    <w:rsid w:val="00520553"/>
    <w:rsid w:val="00525FBC"/>
    <w:rsid w:val="005422DD"/>
    <w:rsid w:val="00547F5B"/>
    <w:rsid w:val="00567954"/>
    <w:rsid w:val="00587A04"/>
    <w:rsid w:val="00597FF3"/>
    <w:rsid w:val="005A3334"/>
    <w:rsid w:val="005B55DA"/>
    <w:rsid w:val="005F7097"/>
    <w:rsid w:val="00630A70"/>
    <w:rsid w:val="00636C6F"/>
    <w:rsid w:val="006417A1"/>
    <w:rsid w:val="00651143"/>
    <w:rsid w:val="0066602F"/>
    <w:rsid w:val="006D7DA8"/>
    <w:rsid w:val="00745196"/>
    <w:rsid w:val="0077423E"/>
    <w:rsid w:val="00790C1A"/>
    <w:rsid w:val="007A44C3"/>
    <w:rsid w:val="007B1B42"/>
    <w:rsid w:val="007B4DFA"/>
    <w:rsid w:val="007C3EC7"/>
    <w:rsid w:val="007E07D9"/>
    <w:rsid w:val="007F16CC"/>
    <w:rsid w:val="007F3034"/>
    <w:rsid w:val="00803DC6"/>
    <w:rsid w:val="00811736"/>
    <w:rsid w:val="00811A6C"/>
    <w:rsid w:val="008237C2"/>
    <w:rsid w:val="0082792E"/>
    <w:rsid w:val="00844F0E"/>
    <w:rsid w:val="00865D1C"/>
    <w:rsid w:val="008A259E"/>
    <w:rsid w:val="008E6D05"/>
    <w:rsid w:val="008F3FAF"/>
    <w:rsid w:val="008F5427"/>
    <w:rsid w:val="008F7443"/>
    <w:rsid w:val="008F7C08"/>
    <w:rsid w:val="00941F54"/>
    <w:rsid w:val="0095662C"/>
    <w:rsid w:val="009567AE"/>
    <w:rsid w:val="009735B2"/>
    <w:rsid w:val="009816C0"/>
    <w:rsid w:val="00983924"/>
    <w:rsid w:val="009B0B05"/>
    <w:rsid w:val="009B5A1F"/>
    <w:rsid w:val="009C1F1C"/>
    <w:rsid w:val="009E1209"/>
    <w:rsid w:val="009E24A4"/>
    <w:rsid w:val="009E7142"/>
    <w:rsid w:val="00A36850"/>
    <w:rsid w:val="00A40D2F"/>
    <w:rsid w:val="00A42746"/>
    <w:rsid w:val="00A65FF9"/>
    <w:rsid w:val="00A70285"/>
    <w:rsid w:val="00A939BF"/>
    <w:rsid w:val="00AC11E4"/>
    <w:rsid w:val="00AD2D21"/>
    <w:rsid w:val="00AE201A"/>
    <w:rsid w:val="00AF64DF"/>
    <w:rsid w:val="00AF6641"/>
    <w:rsid w:val="00B05F0F"/>
    <w:rsid w:val="00B23241"/>
    <w:rsid w:val="00B6623B"/>
    <w:rsid w:val="00B6721D"/>
    <w:rsid w:val="00B944B2"/>
    <w:rsid w:val="00BB704B"/>
    <w:rsid w:val="00C03E97"/>
    <w:rsid w:val="00C06F1B"/>
    <w:rsid w:val="00C14E72"/>
    <w:rsid w:val="00C41966"/>
    <w:rsid w:val="00C454DC"/>
    <w:rsid w:val="00C55948"/>
    <w:rsid w:val="00C63BEE"/>
    <w:rsid w:val="00C67BEE"/>
    <w:rsid w:val="00C7382E"/>
    <w:rsid w:val="00C876AE"/>
    <w:rsid w:val="00CB3443"/>
    <w:rsid w:val="00CD74ED"/>
    <w:rsid w:val="00CE523C"/>
    <w:rsid w:val="00CF111D"/>
    <w:rsid w:val="00D34A58"/>
    <w:rsid w:val="00D63F74"/>
    <w:rsid w:val="00D754C6"/>
    <w:rsid w:val="00D93E5C"/>
    <w:rsid w:val="00DA6847"/>
    <w:rsid w:val="00DC3DA5"/>
    <w:rsid w:val="00DE3F39"/>
    <w:rsid w:val="00DF5302"/>
    <w:rsid w:val="00E352FC"/>
    <w:rsid w:val="00E52045"/>
    <w:rsid w:val="00E544D7"/>
    <w:rsid w:val="00E56397"/>
    <w:rsid w:val="00EB0345"/>
    <w:rsid w:val="00EB246B"/>
    <w:rsid w:val="00EC662F"/>
    <w:rsid w:val="00ED4227"/>
    <w:rsid w:val="00EE51A6"/>
    <w:rsid w:val="00F0748F"/>
    <w:rsid w:val="00F140CB"/>
    <w:rsid w:val="00F20BD7"/>
    <w:rsid w:val="00F61A32"/>
    <w:rsid w:val="00F728C1"/>
    <w:rsid w:val="00F72BDB"/>
    <w:rsid w:val="00F9339A"/>
    <w:rsid w:val="00FB1DF8"/>
    <w:rsid w:val="00FB4F86"/>
    <w:rsid w:val="00FE3DEF"/>
    <w:rsid w:val="00FE6D25"/>
    <w:rsid w:val="00FF051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076"/>
  <w15:docId w15:val="{512B3DC9-7680-47E8-AEB6-DD90E93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9" w:lineRule="auto"/>
      <w:ind w:left="10" w:right="5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7" w:lineRule="auto"/>
      <w:ind w:left="10" w:right="6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7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4DC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4DC"/>
    <w:rPr>
      <w:rFonts w:ascii="Arial" w:eastAsia="Arial" w:hAnsi="Arial" w:cs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559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EE7C-761F-48E2-8AB9-CD5867E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Fn_1</dc:creator>
  <cp:keywords/>
  <cp:lastModifiedBy>Kinga Chażyńska</cp:lastModifiedBy>
  <cp:revision>40</cp:revision>
  <cp:lastPrinted>2024-04-30T11:20:00Z</cp:lastPrinted>
  <dcterms:created xsi:type="dcterms:W3CDTF">2024-01-24T14:01:00Z</dcterms:created>
  <dcterms:modified xsi:type="dcterms:W3CDTF">2024-05-16T08:30:00Z</dcterms:modified>
</cp:coreProperties>
</file>