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1E30" w14:textId="77777777" w:rsidR="00574C62" w:rsidRPr="003C00B2" w:rsidRDefault="00574C62" w:rsidP="003C5C81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3C629A" w14:textId="27E1CB7E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EF29BC" w:rsidRPr="00EF29BC">
        <w:rPr>
          <w:rFonts w:eastAsia="Times New Roman" w:cstheme="minorHAnsi"/>
          <w:sz w:val="28"/>
          <w:szCs w:val="28"/>
          <w:lang w:eastAsia="pl-PL"/>
        </w:rPr>
        <w:t>309/1046/2024</w:t>
      </w:r>
    </w:p>
    <w:p w14:paraId="559F65B1" w14:textId="77777777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5F0D2D87" w14:textId="0E4DB1BF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EF29BC" w:rsidRPr="00EF29BC">
        <w:rPr>
          <w:rFonts w:eastAsia="Times New Roman" w:cstheme="minorHAnsi"/>
          <w:sz w:val="28"/>
          <w:szCs w:val="28"/>
          <w:lang w:eastAsia="pl-PL"/>
        </w:rPr>
        <w:t xml:space="preserve">5 marca 2024 r.  </w:t>
      </w:r>
    </w:p>
    <w:p w14:paraId="30BCFC62" w14:textId="77777777" w:rsidR="00ED2197" w:rsidRPr="003C00B2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6862ED3E" w:rsidR="00FD1B24" w:rsidRPr="003C00B2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3C00B2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</w:t>
      </w:r>
      <w:bookmarkStart w:id="0" w:name="_Hlk90554381"/>
      <w:bookmarkStart w:id="1" w:name="_Hlk125035252"/>
      <w:r w:rsidR="00E27E01">
        <w:rPr>
          <w:rFonts w:cstheme="minorHAnsi"/>
          <w:i/>
          <w:iCs/>
          <w:sz w:val="28"/>
          <w:szCs w:val="28"/>
        </w:rPr>
        <w:t xml:space="preserve">przedsięwzięcia </w:t>
      </w:r>
      <w:bookmarkStart w:id="2" w:name="_Hlk160188959"/>
      <w:r w:rsidR="00E27E01">
        <w:rPr>
          <w:rFonts w:cstheme="minorHAnsi"/>
          <w:i/>
          <w:iCs/>
          <w:sz w:val="28"/>
          <w:szCs w:val="28"/>
        </w:rPr>
        <w:t>pn</w:t>
      </w:r>
      <w:r w:rsidRPr="003C00B2">
        <w:rPr>
          <w:rFonts w:cstheme="minorHAnsi"/>
          <w:i/>
          <w:iCs/>
          <w:sz w:val="28"/>
          <w:szCs w:val="28"/>
        </w:rPr>
        <w:t>.</w:t>
      </w:r>
      <w:bookmarkEnd w:id="0"/>
      <w:bookmarkEnd w:id="1"/>
      <w:r w:rsidR="00E27E01">
        <w:rPr>
          <w:rFonts w:cstheme="minorHAnsi"/>
          <w:i/>
          <w:iCs/>
          <w:sz w:val="28"/>
          <w:szCs w:val="28"/>
        </w:rPr>
        <w:t xml:space="preserve"> Spotkanie prezentacyjno-warsztatowe „Śniadanie w WTZ – Warsztaty przyszłości”.</w:t>
      </w:r>
      <w:bookmarkEnd w:id="2"/>
    </w:p>
    <w:p w14:paraId="05DB2BFD" w14:textId="77777777" w:rsidR="00ED2197" w:rsidRPr="003C00B2" w:rsidRDefault="00ED2197" w:rsidP="00786D28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14:paraId="62CDFF9E" w14:textId="33F42566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Na podstawie art. 32 ust. 1, w związku z art. 4 ust. 1 pkt 21 ustawy z dnia 5 czerwca 1998 r.                o samorządzie powiatowym </w:t>
      </w:r>
      <w:r w:rsidR="00CB78EE">
        <w:rPr>
          <w:rFonts w:cstheme="minorHAnsi"/>
          <w:sz w:val="24"/>
          <w:szCs w:val="24"/>
        </w:rPr>
        <w:t>(</w:t>
      </w:r>
      <w:r w:rsidR="00CB78EE" w:rsidRPr="00CB78EE">
        <w:rPr>
          <w:rFonts w:cstheme="minorHAnsi"/>
          <w:sz w:val="24"/>
          <w:szCs w:val="24"/>
        </w:rPr>
        <w:t>Dz. U. z 202</w:t>
      </w:r>
      <w:r w:rsidR="0054534D">
        <w:rPr>
          <w:rFonts w:cstheme="minorHAnsi"/>
          <w:sz w:val="24"/>
          <w:szCs w:val="24"/>
        </w:rPr>
        <w:t>4</w:t>
      </w:r>
      <w:r w:rsidR="00CB78EE" w:rsidRPr="00CB78EE">
        <w:rPr>
          <w:rFonts w:cstheme="minorHAnsi"/>
          <w:sz w:val="24"/>
          <w:szCs w:val="24"/>
        </w:rPr>
        <w:t xml:space="preserve"> r. poz. </w:t>
      </w:r>
      <w:r w:rsidR="0054534D">
        <w:rPr>
          <w:rFonts w:cstheme="minorHAnsi"/>
          <w:sz w:val="24"/>
          <w:szCs w:val="24"/>
        </w:rPr>
        <w:t>107</w:t>
      </w:r>
      <w:r w:rsidR="00CB78EE" w:rsidRPr="00CB78EE">
        <w:rPr>
          <w:rFonts w:cstheme="minorHAnsi"/>
          <w:sz w:val="24"/>
          <w:szCs w:val="24"/>
        </w:rPr>
        <w:t xml:space="preserve">) </w:t>
      </w:r>
      <w:r w:rsidRPr="003C00B2">
        <w:rPr>
          <w:rFonts w:cstheme="minorHAnsi"/>
          <w:sz w:val="24"/>
          <w:szCs w:val="24"/>
        </w:rPr>
        <w:t>oraz § 5 ust. 1 Regulaminu przyznawania Patronatu Starosty Powiatu Wyszkowskiego, stanowiącego Załącznik</w:t>
      </w:r>
      <w:r w:rsidR="0054534D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 xml:space="preserve">do Uchwały </w:t>
      </w:r>
      <w:r w:rsidR="0054534D">
        <w:rPr>
          <w:rFonts w:cstheme="minorHAnsi"/>
          <w:sz w:val="24"/>
          <w:szCs w:val="24"/>
        </w:rPr>
        <w:br/>
      </w:r>
      <w:r w:rsidRPr="003C00B2">
        <w:rPr>
          <w:rFonts w:cstheme="minorHAnsi"/>
          <w:sz w:val="24"/>
          <w:szCs w:val="24"/>
        </w:rPr>
        <w:t>Nr 164/498/2021 Zarządu Powiatu Wyszkowskiego z dnia 3 sierpnia 2021 r.</w:t>
      </w:r>
      <w:r w:rsidR="0054534D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>w sprawie wprowadzenia regulaminu przyznawania Patronatu Starosty Powiatu Wyszkowskiego uchwala się, co następuje:</w:t>
      </w:r>
    </w:p>
    <w:p w14:paraId="13D43B1A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1.</w:t>
      </w:r>
    </w:p>
    <w:p w14:paraId="4FEC11BC" w14:textId="783B15B4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Wyraża się zgodę na objęcie Patronatem Starosty Powiatu Wyszkowskiego przedsięwzięcia                     pn. </w:t>
      </w:r>
      <w:r w:rsidR="0054534D" w:rsidRPr="0054534D">
        <w:rPr>
          <w:rFonts w:cstheme="minorHAnsi"/>
          <w:sz w:val="24"/>
          <w:szCs w:val="24"/>
        </w:rPr>
        <w:t>Spotkanie prezentacyjno-warsztatowe „Śniadanie w WTZ – Warsztaty przyszłości”</w:t>
      </w:r>
      <w:r w:rsidR="0054534D">
        <w:rPr>
          <w:rFonts w:cstheme="minorHAnsi"/>
          <w:sz w:val="24"/>
          <w:szCs w:val="24"/>
        </w:rPr>
        <w:t>.</w:t>
      </w:r>
    </w:p>
    <w:p w14:paraId="2E714977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2.</w:t>
      </w:r>
    </w:p>
    <w:p w14:paraId="4B1C30D9" w14:textId="5C602D81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Wykonanie uchwały powierza się</w:t>
      </w:r>
      <w:r w:rsidR="003C00B2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>Naczelnik</w:t>
      </w:r>
      <w:r w:rsidR="003C00B2">
        <w:rPr>
          <w:rFonts w:cstheme="minorHAnsi"/>
          <w:sz w:val="24"/>
          <w:szCs w:val="24"/>
        </w:rPr>
        <w:t>owi</w:t>
      </w:r>
      <w:r w:rsidRPr="003C00B2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3" w:name="_Hlk90554922"/>
      <w:r w:rsidRPr="003C00B2">
        <w:rPr>
          <w:rFonts w:cstheme="minorHAnsi"/>
          <w:b/>
          <w:bCs/>
          <w:sz w:val="24"/>
          <w:szCs w:val="24"/>
        </w:rPr>
        <w:t>§</w:t>
      </w:r>
      <w:bookmarkEnd w:id="3"/>
      <w:r w:rsidRPr="003C00B2">
        <w:rPr>
          <w:rFonts w:cstheme="minorHAnsi"/>
          <w:b/>
          <w:bCs/>
          <w:sz w:val="24"/>
          <w:szCs w:val="24"/>
        </w:rPr>
        <w:t xml:space="preserve"> 3.</w:t>
      </w:r>
    </w:p>
    <w:p w14:paraId="2268E65E" w14:textId="086ED185" w:rsidR="00ED2197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CA5B01C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B6205D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A865FD2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016D1E7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67F8A39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5E6778F" w14:textId="77777777" w:rsidR="003B5F09" w:rsidRPr="003C00B2" w:rsidRDefault="003B5F09" w:rsidP="00EF020B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8B422F8" w14:textId="73546635" w:rsidR="00C71958" w:rsidRDefault="00FD1B24" w:rsidP="00C71958">
      <w:pPr>
        <w:spacing w:line="36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lastRenderedPageBreak/>
        <w:t xml:space="preserve">Uzasadnienie do uchwały Zarządu Powiatu Wyszkowskiego w sprawie wyrażenia zgody                    na objęcie Patronatem Starosty Powiatu Wyszkowskiego </w:t>
      </w:r>
      <w:r w:rsidR="00E27E01" w:rsidRPr="00E27E01">
        <w:rPr>
          <w:rFonts w:cstheme="minorHAnsi"/>
          <w:sz w:val="24"/>
          <w:szCs w:val="24"/>
        </w:rPr>
        <w:t>pn. Spotkanie prezentacyjno-warsztatowe „Śniadanie w WTZ – Warsztaty przyszłości”.</w:t>
      </w:r>
    </w:p>
    <w:p w14:paraId="7677274F" w14:textId="4072D774" w:rsidR="00FD1B24" w:rsidRPr="003C00B2" w:rsidRDefault="00C71958" w:rsidP="00C7195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D1B24" w:rsidRPr="003C00B2">
        <w:rPr>
          <w:rFonts w:cstheme="minorHAnsi"/>
          <w:sz w:val="24"/>
          <w:szCs w:val="24"/>
        </w:rPr>
        <w:t xml:space="preserve">Wnioskiem z dnia </w:t>
      </w:r>
      <w:r w:rsidR="00E27E01">
        <w:rPr>
          <w:rFonts w:cstheme="minorHAnsi"/>
          <w:sz w:val="24"/>
          <w:szCs w:val="24"/>
        </w:rPr>
        <w:t>28 lutego</w:t>
      </w:r>
      <w:r w:rsidR="00FD1B24" w:rsidRPr="003C00B2">
        <w:rPr>
          <w:rFonts w:cstheme="minorHAnsi"/>
          <w:sz w:val="24"/>
          <w:szCs w:val="24"/>
        </w:rPr>
        <w:t xml:space="preserve"> 202</w:t>
      </w:r>
      <w:r w:rsidR="00E52DBD">
        <w:rPr>
          <w:rFonts w:cstheme="minorHAnsi"/>
          <w:sz w:val="24"/>
          <w:szCs w:val="24"/>
        </w:rPr>
        <w:t>4</w:t>
      </w:r>
      <w:r w:rsidR="00FD1B24" w:rsidRPr="003C00B2">
        <w:rPr>
          <w:rFonts w:cstheme="minorHAnsi"/>
          <w:sz w:val="24"/>
          <w:szCs w:val="24"/>
        </w:rPr>
        <w:t xml:space="preserve"> r. </w:t>
      </w:r>
      <w:r w:rsidR="00E27E01">
        <w:rPr>
          <w:rFonts w:cstheme="minorHAnsi"/>
          <w:sz w:val="24"/>
          <w:szCs w:val="24"/>
        </w:rPr>
        <w:t>Przewodnicząca Zarządu Koła w Wyszkowie Polskiego Stowarzyszenia na Rzecz Osób z Upośledzeniem Umysłowym</w:t>
      </w:r>
      <w:r w:rsidR="00FD1B24" w:rsidRPr="003C00B2">
        <w:rPr>
          <w:rFonts w:cstheme="minorHAnsi"/>
          <w:sz w:val="24"/>
          <w:szCs w:val="24"/>
        </w:rPr>
        <w:t xml:space="preserve"> zwrócił</w:t>
      </w:r>
      <w:r w:rsidR="00D20EE4">
        <w:rPr>
          <w:rFonts w:cstheme="minorHAnsi"/>
          <w:sz w:val="24"/>
          <w:szCs w:val="24"/>
        </w:rPr>
        <w:t>a</w:t>
      </w:r>
      <w:r w:rsidR="00FD1B24" w:rsidRPr="003C00B2">
        <w:rPr>
          <w:rFonts w:cstheme="minorHAnsi"/>
          <w:sz w:val="24"/>
          <w:szCs w:val="24"/>
        </w:rPr>
        <w:t xml:space="preserve"> się o objęcie Patronatem Starosty Powiatu Wyszkowskiego przedsięwzięcia </w:t>
      </w:r>
      <w:r w:rsidR="00E27E01" w:rsidRPr="00E27E01">
        <w:rPr>
          <w:rFonts w:cstheme="minorHAnsi"/>
          <w:sz w:val="24"/>
          <w:szCs w:val="24"/>
        </w:rPr>
        <w:t>pn. Spotkanie prezentacyjno-warsztatowe „Śniadanie w WTZ – Warsztaty przyszłości”.</w:t>
      </w:r>
      <w:r w:rsidR="00E27E01">
        <w:rPr>
          <w:rFonts w:cstheme="minorHAnsi"/>
          <w:sz w:val="24"/>
          <w:szCs w:val="24"/>
        </w:rPr>
        <w:t xml:space="preserve"> </w:t>
      </w:r>
      <w:r w:rsidR="00FD1B24" w:rsidRPr="003C00B2">
        <w:rPr>
          <w:rFonts w:cstheme="minorHAnsi"/>
          <w:sz w:val="24"/>
          <w:szCs w:val="24"/>
        </w:rPr>
        <w:t xml:space="preserve">Głównym celem wydarzenia jest </w:t>
      </w:r>
      <w:r w:rsidR="00E27E01">
        <w:rPr>
          <w:rFonts w:cstheme="minorHAnsi"/>
          <w:sz w:val="24"/>
          <w:szCs w:val="24"/>
        </w:rPr>
        <w:t>przybliżenie specyfiki pracy w placówce Warsztatów Terapii Zajęciowej prowadzonej przez wyszkowskie Koło PSONI w obliczu wyzwań, jakie stoją zarówno przed organem prowadzącym placówkę jak i samorządem terytorialnym w zakresie wdrażania założeń Konwencji Praw Osób Niepełnosprawnych ONZ praz nowej standaryzacji WTZ, w kontekście aktywizacji zawodowej i włączenia społecznego osób z niepełnosprawnościami.</w:t>
      </w:r>
    </w:p>
    <w:p w14:paraId="542BE667" w14:textId="77777777" w:rsidR="00FD1B24" w:rsidRPr="003C00B2" w:rsidRDefault="00FD1B24" w:rsidP="00C9138D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Konieczność podjęcia uchwały wynika z zapisów Regulaminu przyznawania Patronatu Starosty Powiatu Wyszkowskiego z dnia 3 sierpnia 2021 r. w sprawie wprowadzenia regulaminu przyznawania Patronatu Starosty Powiatu Wyszkowskiego. Wniosek został złożony w wymaganym terminie, na formularzu zgodnym z zapisami § 4 ust. 4 Regulaminu Przyznawania Patronatu Starosty Powiatu Wyszkowskiego.</w:t>
      </w:r>
    </w:p>
    <w:p w14:paraId="0B823933" w14:textId="60291905" w:rsidR="003B5F09" w:rsidRPr="003C00B2" w:rsidRDefault="003B5F09" w:rsidP="00ED219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DD90F67" w14:textId="77777777" w:rsidR="003B5F09" w:rsidRPr="003C00B2" w:rsidRDefault="003B5F09" w:rsidP="00EF020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B30ACE6" w14:textId="77777777" w:rsidR="003B5F09" w:rsidRPr="003C00B2" w:rsidRDefault="003B5F09" w:rsidP="00F73C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65BC2A" w14:textId="77777777" w:rsidR="003B5F09" w:rsidRPr="003C00B2" w:rsidRDefault="003B5F09" w:rsidP="00F73CA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AF04B1C" w14:textId="77777777" w:rsidR="003B5F09" w:rsidRPr="003C00B2" w:rsidRDefault="003B5F09" w:rsidP="003B5F09">
      <w:pPr>
        <w:rPr>
          <w:rFonts w:cstheme="minorHAnsi"/>
        </w:rPr>
      </w:pPr>
    </w:p>
    <w:p w14:paraId="5F7E3F52" w14:textId="77777777" w:rsidR="00C53180" w:rsidRPr="003C00B2" w:rsidRDefault="00C53180">
      <w:pPr>
        <w:rPr>
          <w:rFonts w:cstheme="minorHAnsi"/>
        </w:rPr>
      </w:pPr>
    </w:p>
    <w:sectPr w:rsidR="00C53180" w:rsidRPr="003C00B2" w:rsidSect="00E13216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1327A"/>
    <w:rsid w:val="00142E89"/>
    <w:rsid w:val="0018720E"/>
    <w:rsid w:val="001E1422"/>
    <w:rsid w:val="001E43E7"/>
    <w:rsid w:val="0021349F"/>
    <w:rsid w:val="003677EF"/>
    <w:rsid w:val="003A688D"/>
    <w:rsid w:val="003B5F09"/>
    <w:rsid w:val="003C00B2"/>
    <w:rsid w:val="003C5C81"/>
    <w:rsid w:val="005276B5"/>
    <w:rsid w:val="0054534D"/>
    <w:rsid w:val="00574C62"/>
    <w:rsid w:val="005A2C65"/>
    <w:rsid w:val="005E29C7"/>
    <w:rsid w:val="006A1193"/>
    <w:rsid w:val="00713243"/>
    <w:rsid w:val="007459D7"/>
    <w:rsid w:val="00786D28"/>
    <w:rsid w:val="007D461D"/>
    <w:rsid w:val="007E0E09"/>
    <w:rsid w:val="00817A30"/>
    <w:rsid w:val="008B4062"/>
    <w:rsid w:val="009D71DC"/>
    <w:rsid w:val="00A573F3"/>
    <w:rsid w:val="00A632BC"/>
    <w:rsid w:val="00A64976"/>
    <w:rsid w:val="00AE1508"/>
    <w:rsid w:val="00BD64DB"/>
    <w:rsid w:val="00C53180"/>
    <w:rsid w:val="00C71958"/>
    <w:rsid w:val="00C9138D"/>
    <w:rsid w:val="00CB78EE"/>
    <w:rsid w:val="00CD285B"/>
    <w:rsid w:val="00D20EE4"/>
    <w:rsid w:val="00E13216"/>
    <w:rsid w:val="00E27E01"/>
    <w:rsid w:val="00E43B43"/>
    <w:rsid w:val="00E518CB"/>
    <w:rsid w:val="00E52DBD"/>
    <w:rsid w:val="00E83A1C"/>
    <w:rsid w:val="00EB5A60"/>
    <w:rsid w:val="00ED2197"/>
    <w:rsid w:val="00EF020B"/>
    <w:rsid w:val="00EF29BC"/>
    <w:rsid w:val="00F73CA2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Aleksandra Szulc</cp:lastModifiedBy>
  <cp:revision>5</cp:revision>
  <cp:lastPrinted>2024-03-01T11:46:00Z</cp:lastPrinted>
  <dcterms:created xsi:type="dcterms:W3CDTF">2024-03-01T11:40:00Z</dcterms:created>
  <dcterms:modified xsi:type="dcterms:W3CDTF">2024-03-08T07:41:00Z</dcterms:modified>
</cp:coreProperties>
</file>