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</w:t>
      </w:r>
      <w:r w:rsidR="003828FC">
        <w:rPr>
          <w:rFonts w:ascii="Calibri" w:hAnsi="Calibri" w:cs="Calibri"/>
          <w:bCs/>
          <w:i/>
          <w:sz w:val="24"/>
          <w:szCs w:val="24"/>
        </w:rPr>
        <w:t>u</w:t>
      </w:r>
      <w:r w:rsidRPr="00F24173">
        <w:rPr>
          <w:rFonts w:ascii="Calibri" w:hAnsi="Calibri" w:cs="Calibri"/>
          <w:bCs/>
          <w:i/>
          <w:sz w:val="24"/>
          <w:szCs w:val="24"/>
        </w:rPr>
        <w:t>chwały w  sprawie zmian w planie dochodów i wydatków w budżecie Powiatu Wyszkowskiego na 202</w:t>
      </w:r>
      <w:r w:rsidR="00550F12">
        <w:rPr>
          <w:rFonts w:ascii="Calibri" w:hAnsi="Calibri" w:cs="Calibri"/>
          <w:bCs/>
          <w:i/>
          <w:sz w:val="24"/>
          <w:szCs w:val="24"/>
        </w:rPr>
        <w:t>4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3828FC" w:rsidRPr="00914587" w:rsidRDefault="003828FC" w:rsidP="00D061EB">
      <w:pPr>
        <w:spacing w:after="0" w:line="240" w:lineRule="auto"/>
        <w:jc w:val="both"/>
        <w:rPr>
          <w:rFonts w:ascii="Calibri" w:hAnsi="Calibri" w:cs="Calibri"/>
          <w:b/>
          <w:bCs/>
          <w:i/>
          <w:color w:val="FF0000"/>
          <w:sz w:val="24"/>
          <w:szCs w:val="24"/>
        </w:rPr>
      </w:pPr>
    </w:p>
    <w:p w:rsidR="00106BD2" w:rsidRDefault="00106BD2" w:rsidP="00D061EB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9A45EC" w:rsidRPr="008676E8" w:rsidRDefault="008676E8" w:rsidP="009A45E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Pismem Nr WF-I.3112.24.13.2024.KB z 21 lutego 2024 r. Mazowiecki Urząd Wojewódzki </w:t>
      </w:r>
      <w:r w:rsidRPr="008676E8">
        <w:rPr>
          <w:rFonts w:ascii="Calibri" w:hAnsi="Calibri" w:cs="Calibri"/>
          <w:sz w:val="24"/>
          <w:szCs w:val="24"/>
        </w:rPr>
        <w:br/>
        <w:t>w Warszawie przekazał informację o kwotach dotacji na 2024 r. zatwierdzonych Decyzją Wojewody Mazowieckiego Nr 2/</w:t>
      </w:r>
      <w:r w:rsidR="00AA18FD">
        <w:rPr>
          <w:rFonts w:ascii="Calibri" w:hAnsi="Calibri" w:cs="Calibri"/>
          <w:sz w:val="24"/>
          <w:szCs w:val="24"/>
        </w:rPr>
        <w:t>2024UB z dnia 21 lutego 2024 r. W</w:t>
      </w:r>
      <w:r w:rsidRPr="008676E8">
        <w:rPr>
          <w:rFonts w:ascii="Calibri" w:hAnsi="Calibri" w:cs="Calibri"/>
          <w:sz w:val="24"/>
          <w:szCs w:val="24"/>
        </w:rPr>
        <w:t xml:space="preserve"> związku </w:t>
      </w:r>
      <w:r w:rsidR="009A45EC" w:rsidRPr="008676E8">
        <w:rPr>
          <w:rFonts w:ascii="Calibri" w:hAnsi="Calibri" w:cs="Calibri"/>
          <w:sz w:val="24"/>
          <w:szCs w:val="24"/>
        </w:rPr>
        <w:t>z powyższym zwiększa się plan dotacji</w:t>
      </w:r>
      <w:r w:rsidR="00332893" w:rsidRPr="008676E8">
        <w:rPr>
          <w:rFonts w:ascii="Calibri" w:hAnsi="Calibri" w:cs="Calibri"/>
          <w:sz w:val="24"/>
          <w:szCs w:val="24"/>
        </w:rPr>
        <w:t xml:space="preserve"> o kwotę 546 463,20 zł, z tego</w:t>
      </w:r>
      <w:r w:rsidR="009A45EC" w:rsidRPr="008676E8">
        <w:rPr>
          <w:rFonts w:ascii="Calibri" w:hAnsi="Calibri" w:cs="Calibri"/>
          <w:sz w:val="24"/>
          <w:szCs w:val="24"/>
        </w:rPr>
        <w:t>:</w:t>
      </w:r>
    </w:p>
    <w:p w:rsidR="009A45EC" w:rsidRPr="008676E8" w:rsidRDefault="009A45EC" w:rsidP="009A45E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- </w:t>
      </w:r>
      <w:r w:rsidRPr="008676E8">
        <w:rPr>
          <w:rFonts w:ascii="Calibri" w:hAnsi="Calibri" w:cs="Calibri"/>
          <w:b/>
          <w:i/>
          <w:sz w:val="24"/>
          <w:szCs w:val="24"/>
        </w:rPr>
        <w:t>Rozdział 70005 - Gospodarka gruntami i nieruchomościami</w:t>
      </w:r>
      <w:r w:rsidRPr="008676E8">
        <w:rPr>
          <w:rFonts w:ascii="Calibri" w:hAnsi="Calibri" w:cs="Calibri"/>
          <w:b/>
          <w:sz w:val="24"/>
          <w:szCs w:val="24"/>
        </w:rPr>
        <w:t xml:space="preserve"> </w:t>
      </w:r>
      <w:r w:rsidRPr="008676E8">
        <w:rPr>
          <w:rFonts w:ascii="Calibri" w:hAnsi="Calibri" w:cs="Calibri"/>
          <w:sz w:val="24"/>
          <w:szCs w:val="24"/>
        </w:rPr>
        <w:t>o kwotę 2 000,00 zł,</w:t>
      </w:r>
    </w:p>
    <w:p w:rsidR="009A45EC" w:rsidRPr="008676E8" w:rsidRDefault="009A45EC" w:rsidP="009A45E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- </w:t>
      </w:r>
      <w:r w:rsidRPr="008676E8">
        <w:rPr>
          <w:rFonts w:ascii="Calibri" w:hAnsi="Calibri" w:cs="Calibri"/>
          <w:b/>
          <w:i/>
          <w:sz w:val="24"/>
          <w:szCs w:val="24"/>
        </w:rPr>
        <w:t xml:space="preserve">Rozdział 71012 </w:t>
      </w:r>
      <w:r w:rsidR="00487CD0" w:rsidRPr="008676E8">
        <w:rPr>
          <w:rFonts w:ascii="Calibri" w:hAnsi="Calibri" w:cs="Calibri"/>
          <w:b/>
          <w:i/>
          <w:sz w:val="24"/>
          <w:szCs w:val="24"/>
        </w:rPr>
        <w:t>-</w:t>
      </w:r>
      <w:r w:rsidRPr="008676E8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87CD0" w:rsidRPr="008676E8">
        <w:rPr>
          <w:rFonts w:ascii="Calibri" w:hAnsi="Calibri" w:cs="Calibri"/>
          <w:b/>
          <w:i/>
          <w:sz w:val="24"/>
          <w:szCs w:val="24"/>
        </w:rPr>
        <w:t>Zadania z zakresu geodezji i kartografii</w:t>
      </w:r>
      <w:r w:rsidRPr="008676E8">
        <w:rPr>
          <w:rFonts w:ascii="Calibri" w:hAnsi="Calibri" w:cs="Calibri"/>
          <w:b/>
          <w:sz w:val="24"/>
          <w:szCs w:val="24"/>
        </w:rPr>
        <w:t xml:space="preserve"> </w:t>
      </w:r>
      <w:r w:rsidRPr="008676E8">
        <w:rPr>
          <w:rFonts w:ascii="Calibri" w:hAnsi="Calibri" w:cs="Calibri"/>
          <w:sz w:val="24"/>
          <w:szCs w:val="24"/>
        </w:rPr>
        <w:t xml:space="preserve">o kwotę </w:t>
      </w:r>
      <w:r w:rsidR="00487CD0" w:rsidRPr="008676E8">
        <w:rPr>
          <w:rFonts w:ascii="Calibri" w:hAnsi="Calibri" w:cs="Calibri"/>
          <w:sz w:val="24"/>
          <w:szCs w:val="24"/>
        </w:rPr>
        <w:t>10 555,20 zł,</w:t>
      </w:r>
    </w:p>
    <w:p w:rsidR="00487CD0" w:rsidRPr="008676E8" w:rsidRDefault="00487CD0" w:rsidP="00487CD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- </w:t>
      </w:r>
      <w:r w:rsidRPr="008676E8">
        <w:rPr>
          <w:rFonts w:ascii="Calibri" w:hAnsi="Calibri" w:cs="Calibri"/>
          <w:b/>
          <w:i/>
          <w:sz w:val="24"/>
          <w:szCs w:val="24"/>
        </w:rPr>
        <w:t>Rozdział 71015</w:t>
      </w:r>
      <w:r w:rsidRPr="008676E8">
        <w:rPr>
          <w:rFonts w:ascii="Calibri" w:hAnsi="Calibri" w:cs="Calibri"/>
          <w:b/>
          <w:sz w:val="24"/>
          <w:szCs w:val="24"/>
        </w:rPr>
        <w:t xml:space="preserve"> - </w:t>
      </w:r>
      <w:r w:rsidRPr="008676E8">
        <w:rPr>
          <w:rFonts w:ascii="Calibri" w:hAnsi="Calibri" w:cs="Calibri"/>
          <w:b/>
          <w:i/>
          <w:sz w:val="24"/>
          <w:szCs w:val="24"/>
        </w:rPr>
        <w:t>Nadzór budowlany</w:t>
      </w:r>
      <w:r w:rsidRPr="008676E8">
        <w:rPr>
          <w:rFonts w:ascii="Calibri" w:hAnsi="Calibri" w:cs="Calibri"/>
          <w:b/>
          <w:sz w:val="24"/>
          <w:szCs w:val="24"/>
        </w:rPr>
        <w:t xml:space="preserve"> </w:t>
      </w:r>
      <w:r w:rsidRPr="008676E8">
        <w:rPr>
          <w:rFonts w:ascii="Calibri" w:hAnsi="Calibri" w:cs="Calibri"/>
          <w:sz w:val="24"/>
          <w:szCs w:val="24"/>
        </w:rPr>
        <w:t>o kwotę 34 566,00 zł,</w:t>
      </w:r>
    </w:p>
    <w:p w:rsidR="00487CD0" w:rsidRPr="008676E8" w:rsidRDefault="00487CD0" w:rsidP="00487CD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- </w:t>
      </w:r>
      <w:r w:rsidRPr="008676E8">
        <w:rPr>
          <w:rFonts w:ascii="Calibri" w:hAnsi="Calibri" w:cs="Calibri"/>
          <w:b/>
          <w:i/>
          <w:sz w:val="24"/>
          <w:szCs w:val="24"/>
        </w:rPr>
        <w:t>Rozdział 75011</w:t>
      </w:r>
      <w:r w:rsidRPr="008676E8">
        <w:rPr>
          <w:rFonts w:ascii="Calibri" w:hAnsi="Calibri" w:cs="Calibri"/>
          <w:b/>
          <w:sz w:val="24"/>
          <w:szCs w:val="24"/>
        </w:rPr>
        <w:t xml:space="preserve"> -</w:t>
      </w:r>
      <w:r w:rsidRPr="008676E8">
        <w:rPr>
          <w:rFonts w:ascii="Calibri" w:hAnsi="Calibri" w:cs="Calibri"/>
          <w:b/>
          <w:i/>
          <w:sz w:val="24"/>
          <w:szCs w:val="24"/>
        </w:rPr>
        <w:t xml:space="preserve"> Urzędy wojewódzkie</w:t>
      </w:r>
      <w:r w:rsidRPr="008676E8">
        <w:rPr>
          <w:rFonts w:ascii="Calibri" w:hAnsi="Calibri" w:cs="Calibri"/>
          <w:b/>
          <w:sz w:val="24"/>
          <w:szCs w:val="24"/>
        </w:rPr>
        <w:t xml:space="preserve"> </w:t>
      </w:r>
      <w:r w:rsidRPr="008676E8">
        <w:rPr>
          <w:rFonts w:ascii="Calibri" w:hAnsi="Calibri" w:cs="Calibri"/>
          <w:sz w:val="24"/>
          <w:szCs w:val="24"/>
        </w:rPr>
        <w:t>o kwotę 3 086,00 zł,</w:t>
      </w:r>
    </w:p>
    <w:p w:rsidR="00487CD0" w:rsidRPr="008676E8" w:rsidRDefault="00487CD0" w:rsidP="00487CD0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8676E8">
        <w:rPr>
          <w:rFonts w:ascii="Calibri" w:hAnsi="Calibri" w:cs="Calibri"/>
          <w:sz w:val="24"/>
          <w:szCs w:val="24"/>
        </w:rPr>
        <w:t xml:space="preserve">- </w:t>
      </w:r>
      <w:r w:rsidRPr="008676E8">
        <w:rPr>
          <w:rFonts w:ascii="Calibri" w:hAnsi="Calibri" w:cs="Calibri"/>
          <w:b/>
          <w:i/>
          <w:sz w:val="24"/>
          <w:szCs w:val="24"/>
        </w:rPr>
        <w:t>Rozdział 75212 – Pozostałe wydatki obronne</w:t>
      </w:r>
      <w:r w:rsidRPr="008676E8">
        <w:rPr>
          <w:rFonts w:ascii="Calibri" w:hAnsi="Calibri" w:cs="Calibri"/>
          <w:b/>
          <w:sz w:val="24"/>
          <w:szCs w:val="24"/>
        </w:rPr>
        <w:t xml:space="preserve"> </w:t>
      </w:r>
      <w:r w:rsidRPr="008676E8">
        <w:rPr>
          <w:rFonts w:ascii="Calibri" w:hAnsi="Calibri" w:cs="Calibri"/>
          <w:sz w:val="24"/>
          <w:szCs w:val="24"/>
        </w:rPr>
        <w:t>o kwotę 8 000,00 zł,</w:t>
      </w:r>
    </w:p>
    <w:p w:rsidR="009A45EC" w:rsidRDefault="009A45EC" w:rsidP="009A45EC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9A45EC">
        <w:rPr>
          <w:rFonts w:ascii="Calibri" w:hAnsi="Calibri" w:cs="Calibri"/>
          <w:sz w:val="24"/>
          <w:szCs w:val="24"/>
        </w:rPr>
        <w:t xml:space="preserve">- </w:t>
      </w:r>
      <w:r w:rsidRPr="00621492">
        <w:rPr>
          <w:rFonts w:ascii="Calibri" w:hAnsi="Calibri" w:cs="Calibri"/>
          <w:b/>
          <w:i/>
          <w:sz w:val="24"/>
          <w:szCs w:val="24"/>
        </w:rPr>
        <w:t xml:space="preserve">Rozdział 75411 </w:t>
      </w:r>
      <w:r>
        <w:rPr>
          <w:rFonts w:ascii="Calibri" w:hAnsi="Calibri" w:cs="Calibri"/>
          <w:b/>
          <w:i/>
          <w:sz w:val="24"/>
          <w:szCs w:val="24"/>
        </w:rPr>
        <w:t>-</w:t>
      </w:r>
      <w:r w:rsidRPr="00621492">
        <w:rPr>
          <w:rFonts w:ascii="Calibri" w:hAnsi="Calibri" w:cs="Calibri"/>
          <w:b/>
          <w:i/>
          <w:sz w:val="24"/>
          <w:szCs w:val="24"/>
        </w:rPr>
        <w:t xml:space="preserve"> Komendy powiatowe Państwowej Straży Pożarnej</w:t>
      </w:r>
      <w:r w:rsidRPr="00621492">
        <w:rPr>
          <w:rFonts w:ascii="Calibri" w:hAnsi="Calibri" w:cs="Calibri"/>
          <w:b/>
          <w:sz w:val="24"/>
          <w:szCs w:val="24"/>
        </w:rPr>
        <w:t xml:space="preserve"> </w:t>
      </w:r>
      <w:r w:rsidRPr="00621492">
        <w:rPr>
          <w:rFonts w:ascii="Calibri" w:hAnsi="Calibri" w:cs="Calibri"/>
          <w:sz w:val="24"/>
          <w:szCs w:val="24"/>
        </w:rPr>
        <w:t xml:space="preserve">o kwotę </w:t>
      </w:r>
      <w:r w:rsidR="00487CD0">
        <w:rPr>
          <w:rFonts w:ascii="Calibri" w:hAnsi="Calibri" w:cs="Calibri"/>
          <w:sz w:val="24"/>
          <w:szCs w:val="24"/>
        </w:rPr>
        <w:t>488 256</w:t>
      </w:r>
      <w:r>
        <w:rPr>
          <w:rFonts w:ascii="Calibri" w:hAnsi="Calibri" w:cs="Calibri"/>
          <w:sz w:val="24"/>
          <w:szCs w:val="24"/>
        </w:rPr>
        <w:t>,00 zł.</w:t>
      </w:r>
    </w:p>
    <w:p w:rsidR="001312E4" w:rsidRDefault="001312E4" w:rsidP="00D061EB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B3B8E" w:rsidRDefault="00BB3B8E" w:rsidP="00BB3B8E">
      <w:pPr>
        <w:spacing w:after="0"/>
        <w:jc w:val="both"/>
        <w:rPr>
          <w:rFonts w:cstheme="minorHAnsi"/>
          <w:sz w:val="24"/>
          <w:szCs w:val="24"/>
        </w:rPr>
      </w:pPr>
      <w:r w:rsidRPr="00FB5487">
        <w:rPr>
          <w:rFonts w:cstheme="minorHAnsi"/>
          <w:b/>
          <w:i/>
          <w:sz w:val="24"/>
          <w:szCs w:val="24"/>
        </w:rPr>
        <w:t xml:space="preserve">Rozdział 80195 – Pozostała działalność - </w:t>
      </w:r>
      <w:r w:rsidRPr="00FB5487">
        <w:rPr>
          <w:rFonts w:cstheme="minorHAnsi"/>
          <w:sz w:val="24"/>
          <w:szCs w:val="24"/>
        </w:rPr>
        <w:t xml:space="preserve">zmniejsza się plan wydatków Starostwa Powiatowego w Wyszkowie o kwotę </w:t>
      </w:r>
      <w:r>
        <w:rPr>
          <w:rFonts w:cstheme="minorHAnsi"/>
          <w:sz w:val="24"/>
          <w:szCs w:val="24"/>
        </w:rPr>
        <w:t>284 697,00</w:t>
      </w:r>
      <w:r w:rsidRPr="00FB5487">
        <w:rPr>
          <w:rFonts w:cstheme="minorHAnsi"/>
          <w:sz w:val="24"/>
          <w:szCs w:val="24"/>
        </w:rPr>
        <w:t xml:space="preserve"> zł, jednocześnie zwiększa się plan</w:t>
      </w:r>
      <w:r>
        <w:rPr>
          <w:rFonts w:cstheme="minorHAnsi"/>
          <w:sz w:val="24"/>
          <w:szCs w:val="24"/>
        </w:rPr>
        <w:t>y</w:t>
      </w:r>
      <w:r w:rsidRPr="00FB5487">
        <w:rPr>
          <w:rFonts w:cstheme="minorHAnsi"/>
          <w:sz w:val="24"/>
          <w:szCs w:val="24"/>
        </w:rPr>
        <w:t xml:space="preserve"> finansow</w:t>
      </w:r>
      <w:r>
        <w:rPr>
          <w:rFonts w:cstheme="minorHAnsi"/>
          <w:sz w:val="24"/>
          <w:szCs w:val="24"/>
        </w:rPr>
        <w:t>e:</w:t>
      </w:r>
    </w:p>
    <w:p w:rsidR="00BB3B8E" w:rsidRDefault="00BB3B8E" w:rsidP="00BB3B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 Liceum Ogólnokształcącego w Wyszkowie o kwotę 30 000,00 zł, </w:t>
      </w:r>
    </w:p>
    <w:p w:rsidR="00BB3B8E" w:rsidRDefault="00BB3B8E" w:rsidP="00BB3B8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Centrum Edukacji Zawodowej i Ustawicznej „Kopernik” </w:t>
      </w:r>
      <w:r w:rsidRPr="00FB5487">
        <w:rPr>
          <w:rFonts w:cstheme="minorHAnsi"/>
          <w:sz w:val="24"/>
          <w:szCs w:val="24"/>
        </w:rPr>
        <w:t xml:space="preserve"> w Wyszkowie o</w:t>
      </w:r>
      <w:r>
        <w:rPr>
          <w:rFonts w:cstheme="minorHAnsi"/>
          <w:sz w:val="24"/>
          <w:szCs w:val="24"/>
        </w:rPr>
        <w:t xml:space="preserve"> </w:t>
      </w:r>
      <w:r w:rsidRPr="00FB5487">
        <w:rPr>
          <w:rFonts w:cstheme="minorHAnsi"/>
          <w:sz w:val="24"/>
          <w:szCs w:val="24"/>
        </w:rPr>
        <w:t>kwotę</w:t>
      </w:r>
      <w:r>
        <w:rPr>
          <w:rFonts w:cstheme="minorHAnsi"/>
          <w:sz w:val="24"/>
          <w:szCs w:val="24"/>
        </w:rPr>
        <w:t xml:space="preserve"> 254 697,00 zł.</w:t>
      </w:r>
    </w:p>
    <w:p w:rsidR="005F78E7" w:rsidRDefault="005F78E7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264EE" w:rsidRDefault="00B264EE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Dokonuje się podziału środków na dofinansowanie form doskonalenia zawodowego nauczycieli na 202</w:t>
      </w:r>
      <w:r w:rsidR="00487CD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rok w kwocie </w:t>
      </w:r>
      <w:r w:rsidR="00BB3B8E">
        <w:rPr>
          <w:rFonts w:ascii="Calibri" w:hAnsi="Calibri" w:cs="Calibri"/>
          <w:sz w:val="24"/>
          <w:szCs w:val="24"/>
        </w:rPr>
        <w:t>223 857</w:t>
      </w:r>
      <w:r>
        <w:rPr>
          <w:rFonts w:ascii="Calibri" w:hAnsi="Calibri" w:cs="Calibri"/>
          <w:sz w:val="24"/>
          <w:szCs w:val="24"/>
        </w:rPr>
        <w:t xml:space="preserve">,00 zł, z tego: </w:t>
      </w:r>
      <w:r>
        <w:rPr>
          <w:rFonts w:ascii="Calibri" w:hAnsi="Calibri" w:cs="Calibri"/>
          <w:b/>
          <w:i/>
          <w:sz w:val="24"/>
          <w:szCs w:val="24"/>
        </w:rPr>
        <w:t>rozdział 80146</w:t>
      </w:r>
      <w:r>
        <w:rPr>
          <w:rFonts w:ascii="Calibri" w:hAnsi="Calibri" w:cs="Calibri"/>
          <w:sz w:val="24"/>
          <w:szCs w:val="24"/>
        </w:rPr>
        <w:t xml:space="preserve"> – kwota </w:t>
      </w:r>
      <w:r w:rsidR="00BB3B8E">
        <w:rPr>
          <w:rFonts w:ascii="Calibri" w:hAnsi="Calibri" w:cs="Calibri"/>
          <w:sz w:val="24"/>
          <w:szCs w:val="24"/>
        </w:rPr>
        <w:t>213 394</w:t>
      </w:r>
      <w:r>
        <w:rPr>
          <w:rFonts w:ascii="Calibri" w:hAnsi="Calibri" w:cs="Calibri"/>
          <w:sz w:val="24"/>
          <w:szCs w:val="24"/>
        </w:rPr>
        <w:t xml:space="preserve">,00 zł, </w:t>
      </w:r>
      <w:r>
        <w:rPr>
          <w:rFonts w:ascii="Calibri" w:hAnsi="Calibri" w:cs="Calibri"/>
          <w:b/>
          <w:i/>
          <w:sz w:val="24"/>
          <w:szCs w:val="24"/>
        </w:rPr>
        <w:t>rozdział 85446</w:t>
      </w:r>
      <w:r>
        <w:rPr>
          <w:rFonts w:ascii="Calibri" w:hAnsi="Calibri" w:cs="Calibri"/>
          <w:sz w:val="24"/>
          <w:szCs w:val="24"/>
        </w:rPr>
        <w:t xml:space="preserve"> – kwota </w:t>
      </w:r>
      <w:r w:rsidR="00BB3B8E">
        <w:rPr>
          <w:rFonts w:ascii="Calibri" w:hAnsi="Calibri" w:cs="Calibri"/>
          <w:sz w:val="24"/>
          <w:szCs w:val="24"/>
        </w:rPr>
        <w:t>10 463</w:t>
      </w:r>
      <w:r>
        <w:rPr>
          <w:rFonts w:ascii="Calibri" w:hAnsi="Calibri" w:cs="Calibri"/>
          <w:sz w:val="24"/>
          <w:szCs w:val="24"/>
        </w:rPr>
        <w:t>,00 zł.</w:t>
      </w:r>
    </w:p>
    <w:p w:rsidR="00B264EE" w:rsidRDefault="00B264EE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związku z </w:t>
      </w:r>
      <w:r w:rsidR="00487CD0">
        <w:rPr>
          <w:rFonts w:ascii="Calibri" w:hAnsi="Calibri" w:cs="Calibri"/>
          <w:sz w:val="24"/>
          <w:szCs w:val="24"/>
        </w:rPr>
        <w:t>powyższym</w:t>
      </w:r>
      <w:r>
        <w:rPr>
          <w:rFonts w:ascii="Calibri" w:hAnsi="Calibri" w:cs="Calibri"/>
          <w:sz w:val="24"/>
          <w:szCs w:val="24"/>
        </w:rPr>
        <w:t xml:space="preserve"> zwiększa się plany finansowe w </w:t>
      </w:r>
      <w:r>
        <w:rPr>
          <w:rFonts w:ascii="Calibri" w:hAnsi="Calibri" w:cs="Calibri"/>
          <w:b/>
          <w:i/>
          <w:sz w:val="24"/>
          <w:szCs w:val="24"/>
        </w:rPr>
        <w:t>rozdziale 80146</w:t>
      </w:r>
      <w:r>
        <w:rPr>
          <w:rFonts w:ascii="Calibri" w:hAnsi="Calibri" w:cs="Calibri"/>
          <w:sz w:val="24"/>
          <w:szCs w:val="24"/>
        </w:rPr>
        <w:t xml:space="preserve"> w jednostkach: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I Liceum Ogólnokształcące w Wyszkowie – </w:t>
      </w:r>
      <w:r w:rsidR="00BB3B8E">
        <w:rPr>
          <w:rFonts w:ascii="Calibri" w:hAnsi="Calibri" w:cs="Calibri"/>
          <w:sz w:val="24"/>
          <w:szCs w:val="24"/>
        </w:rPr>
        <w:t>31 894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Zesp</w:t>
      </w:r>
      <w:r w:rsidR="00BB3B8E">
        <w:rPr>
          <w:rFonts w:ascii="Calibri" w:hAnsi="Calibri" w:cs="Calibri"/>
          <w:sz w:val="24"/>
          <w:szCs w:val="24"/>
        </w:rPr>
        <w:t xml:space="preserve">ół Szkół Nr 1 w Wyszkowie – </w:t>
      </w:r>
      <w:r w:rsidR="00332893">
        <w:rPr>
          <w:rFonts w:ascii="Calibri" w:hAnsi="Calibri" w:cs="Calibri"/>
          <w:sz w:val="24"/>
          <w:szCs w:val="24"/>
        </w:rPr>
        <w:t>49 963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</w:rPr>
        <w:t>CEZiU</w:t>
      </w:r>
      <w:proofErr w:type="spellEnd"/>
      <w:r w:rsidR="00332893">
        <w:rPr>
          <w:rFonts w:ascii="Calibri" w:hAnsi="Calibri" w:cs="Calibri"/>
          <w:sz w:val="24"/>
          <w:szCs w:val="24"/>
        </w:rPr>
        <w:t xml:space="preserve"> „Kopernik” w Wyszkowie – 49 368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Specjalny Ośrodek Szkolno-Wychowawczy w Wyszkowie – </w:t>
      </w:r>
      <w:r w:rsidR="00332893">
        <w:rPr>
          <w:rFonts w:ascii="Calibri" w:hAnsi="Calibri" w:cs="Calibri"/>
          <w:sz w:val="24"/>
          <w:szCs w:val="24"/>
        </w:rPr>
        <w:t>53 710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Zespół Szkół Specjalnych w Brańszczyku – </w:t>
      </w:r>
      <w:r w:rsidR="00332893">
        <w:rPr>
          <w:rFonts w:ascii="Calibri" w:hAnsi="Calibri" w:cs="Calibri"/>
          <w:sz w:val="24"/>
          <w:szCs w:val="24"/>
        </w:rPr>
        <w:t>23 335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Zespół Szkół w Długosiodle – </w:t>
      </w:r>
      <w:r w:rsidR="00332893">
        <w:rPr>
          <w:rFonts w:ascii="Calibri" w:hAnsi="Calibri" w:cs="Calibri"/>
          <w:sz w:val="24"/>
          <w:szCs w:val="24"/>
        </w:rPr>
        <w:t>5 124</w:t>
      </w:r>
      <w:r>
        <w:rPr>
          <w:rFonts w:ascii="Calibri" w:hAnsi="Calibri" w:cs="Calibri"/>
          <w:sz w:val="24"/>
          <w:szCs w:val="24"/>
        </w:rPr>
        <w:t>,00 zł,</w:t>
      </w:r>
    </w:p>
    <w:p w:rsidR="00B264EE" w:rsidRDefault="00B264EE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w </w:t>
      </w:r>
      <w:r>
        <w:rPr>
          <w:rFonts w:ascii="Calibri" w:hAnsi="Calibri" w:cs="Calibri"/>
          <w:b/>
          <w:i/>
          <w:sz w:val="24"/>
          <w:szCs w:val="24"/>
        </w:rPr>
        <w:t>rozdziale 85446:</w:t>
      </w:r>
    </w:p>
    <w:p w:rsidR="00B264EE" w:rsidRDefault="00B264EE" w:rsidP="00B264EE">
      <w:pPr>
        <w:pStyle w:val="Akapitzlist"/>
        <w:spacing w:after="0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Poradnia Psychologiczno-Pedagogiczna w Wyszkowie – kwota </w:t>
      </w:r>
      <w:r w:rsidR="00332893">
        <w:rPr>
          <w:rFonts w:ascii="Calibri" w:hAnsi="Calibri" w:cs="Calibri"/>
          <w:sz w:val="24"/>
          <w:szCs w:val="24"/>
        </w:rPr>
        <w:t>10 463</w:t>
      </w:r>
      <w:r>
        <w:rPr>
          <w:rFonts w:ascii="Calibri" w:hAnsi="Calibri" w:cs="Calibri"/>
          <w:sz w:val="24"/>
          <w:szCs w:val="24"/>
        </w:rPr>
        <w:t>,00 zł.</w:t>
      </w:r>
    </w:p>
    <w:p w:rsidR="00B264EE" w:rsidRDefault="00B264EE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Jednocześnie zmniejsza się plan w</w:t>
      </w:r>
      <w:r w:rsidR="00332893">
        <w:rPr>
          <w:rFonts w:ascii="Calibri" w:hAnsi="Calibri" w:cs="Calibri"/>
          <w:sz w:val="24"/>
          <w:szCs w:val="24"/>
        </w:rPr>
        <w:t xml:space="preserve">ydatków w Starostwie Powiatowym </w:t>
      </w:r>
      <w:r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b/>
          <w:i/>
          <w:sz w:val="24"/>
          <w:szCs w:val="24"/>
        </w:rPr>
        <w:t>rozdziale 80146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o kwotę </w:t>
      </w:r>
      <w:r w:rsidR="00332893">
        <w:rPr>
          <w:rFonts w:ascii="Calibri" w:hAnsi="Calibri" w:cs="Calibri"/>
          <w:sz w:val="24"/>
          <w:szCs w:val="24"/>
        </w:rPr>
        <w:t>213 394</w:t>
      </w:r>
      <w:r>
        <w:rPr>
          <w:rFonts w:ascii="Calibri" w:hAnsi="Calibri" w:cs="Calibri"/>
          <w:sz w:val="24"/>
          <w:szCs w:val="24"/>
        </w:rPr>
        <w:t xml:space="preserve">,00 zł, w </w:t>
      </w:r>
      <w:r>
        <w:rPr>
          <w:rFonts w:ascii="Calibri" w:hAnsi="Calibri" w:cs="Calibri"/>
          <w:b/>
          <w:i/>
          <w:sz w:val="24"/>
          <w:szCs w:val="24"/>
        </w:rPr>
        <w:t>rozdziale 85446</w:t>
      </w:r>
      <w:r>
        <w:rPr>
          <w:rFonts w:ascii="Calibri" w:hAnsi="Calibri" w:cs="Calibri"/>
          <w:sz w:val="24"/>
          <w:szCs w:val="24"/>
        </w:rPr>
        <w:t xml:space="preserve"> o kwotę </w:t>
      </w:r>
      <w:r w:rsidR="00332893">
        <w:rPr>
          <w:rFonts w:ascii="Calibri" w:hAnsi="Calibri" w:cs="Calibri"/>
          <w:sz w:val="24"/>
          <w:szCs w:val="24"/>
        </w:rPr>
        <w:t>10 463</w:t>
      </w:r>
      <w:r>
        <w:rPr>
          <w:rFonts w:ascii="Calibri" w:hAnsi="Calibri" w:cs="Calibri"/>
          <w:sz w:val="24"/>
          <w:szCs w:val="24"/>
        </w:rPr>
        <w:t xml:space="preserve">,00 zł. </w:t>
      </w:r>
    </w:p>
    <w:p w:rsidR="00B264EE" w:rsidRDefault="00B264EE" w:rsidP="00B264E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487CD0" w:rsidRDefault="009F26C8" w:rsidP="00914587">
      <w:pPr>
        <w:spacing w:after="0"/>
        <w:jc w:val="both"/>
        <w:rPr>
          <w:rFonts w:cstheme="minorHAnsi"/>
          <w:sz w:val="24"/>
          <w:szCs w:val="24"/>
        </w:rPr>
      </w:pPr>
      <w:r w:rsidRPr="00487CD0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943BC2" w:rsidRPr="00487CD0">
        <w:rPr>
          <w:rFonts w:ascii="Calibri" w:hAnsi="Calibri" w:cs="Calibri"/>
          <w:sz w:val="24"/>
          <w:szCs w:val="24"/>
        </w:rPr>
        <w:t>i:</w:t>
      </w:r>
      <w:r w:rsidR="00914587" w:rsidRPr="00487CD0">
        <w:rPr>
          <w:rFonts w:ascii="Calibri" w:hAnsi="Calibri" w:cs="Calibri"/>
          <w:sz w:val="24"/>
          <w:szCs w:val="24"/>
        </w:rPr>
        <w:t xml:space="preserve"> </w:t>
      </w:r>
      <w:r w:rsidR="00050753" w:rsidRPr="00487CD0">
        <w:rPr>
          <w:rFonts w:cstheme="minorHAnsi"/>
          <w:sz w:val="24"/>
          <w:szCs w:val="24"/>
        </w:rPr>
        <w:t xml:space="preserve"> </w:t>
      </w:r>
    </w:p>
    <w:p w:rsidR="007C5222" w:rsidRDefault="005F78E7" w:rsidP="005F78E7">
      <w:pPr>
        <w:spacing w:after="0"/>
        <w:jc w:val="both"/>
        <w:rPr>
          <w:rFonts w:cstheme="minorHAnsi"/>
          <w:sz w:val="24"/>
          <w:szCs w:val="24"/>
        </w:rPr>
      </w:pPr>
      <w:r w:rsidRPr="005F78E7">
        <w:rPr>
          <w:rFonts w:cstheme="minorHAnsi"/>
          <w:sz w:val="24"/>
          <w:szCs w:val="24"/>
        </w:rPr>
        <w:t xml:space="preserve">- </w:t>
      </w:r>
      <w:r w:rsidR="007C5222">
        <w:rPr>
          <w:rFonts w:cstheme="minorHAnsi"/>
          <w:sz w:val="24"/>
          <w:szCs w:val="24"/>
        </w:rPr>
        <w:t>Sekretarza Powiatu na kwotę 500,00 zł,</w:t>
      </w:r>
    </w:p>
    <w:p w:rsidR="005F78E7" w:rsidRPr="005F78E7" w:rsidRDefault="007C5222" w:rsidP="005F78E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F78E7" w:rsidRPr="005F78E7">
        <w:rPr>
          <w:rFonts w:cstheme="minorHAnsi"/>
          <w:sz w:val="24"/>
          <w:szCs w:val="24"/>
        </w:rPr>
        <w:t xml:space="preserve">Komendanta Powiatowego Państwowej Straży Pożarnej w Wyszkowie </w:t>
      </w:r>
      <w:r w:rsidR="005F78E7" w:rsidRPr="005F78E7">
        <w:rPr>
          <w:bCs/>
        </w:rPr>
        <w:t>na kwotę 36 102,00 zł,</w:t>
      </w:r>
    </w:p>
    <w:p w:rsidR="00487CD0" w:rsidRDefault="00487CD0" w:rsidP="009145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Powiatowego Centrum Pomocy Rodzinie w Wyszkowie na kwotę 11 638,00 zł,</w:t>
      </w:r>
    </w:p>
    <w:p w:rsidR="00050753" w:rsidRDefault="00487CD0" w:rsidP="009145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87CD0">
        <w:rPr>
          <w:rFonts w:cstheme="minorHAnsi"/>
          <w:sz w:val="24"/>
          <w:szCs w:val="24"/>
        </w:rPr>
        <w:t>Naczelnika Wydziału Organizacyjnego</w:t>
      </w:r>
      <w:r w:rsidR="00050753" w:rsidRPr="00487CD0">
        <w:rPr>
          <w:rFonts w:cstheme="minorHAnsi"/>
          <w:sz w:val="24"/>
          <w:szCs w:val="24"/>
        </w:rPr>
        <w:t xml:space="preserve"> na kwotę </w:t>
      </w:r>
      <w:r w:rsidRPr="00487CD0">
        <w:rPr>
          <w:rFonts w:cstheme="minorHAnsi"/>
          <w:sz w:val="24"/>
          <w:szCs w:val="24"/>
        </w:rPr>
        <w:t>17 000</w:t>
      </w:r>
      <w:r w:rsidR="00943BC2" w:rsidRPr="00487CD0">
        <w:rPr>
          <w:rFonts w:cstheme="minorHAnsi"/>
          <w:sz w:val="24"/>
          <w:szCs w:val="24"/>
        </w:rPr>
        <w:t>,00 zł,</w:t>
      </w:r>
    </w:p>
    <w:p w:rsidR="00487CD0" w:rsidRPr="00487CD0" w:rsidRDefault="00487CD0" w:rsidP="0091458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Naczelnika Wydziału Promocji i Rozwoju na kwotę 7 000,00 zł</w:t>
      </w:r>
      <w:r w:rsidR="005F78E7">
        <w:rPr>
          <w:rFonts w:cstheme="minorHAnsi"/>
          <w:sz w:val="24"/>
          <w:szCs w:val="24"/>
        </w:rPr>
        <w:t>.</w:t>
      </w:r>
    </w:p>
    <w:p w:rsidR="006B2F86" w:rsidRPr="0057248D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6B2F86" w:rsidRPr="0057248D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5075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06BD2"/>
    <w:rsid w:val="00113031"/>
    <w:rsid w:val="001312E4"/>
    <w:rsid w:val="001324F4"/>
    <w:rsid w:val="0013398F"/>
    <w:rsid w:val="00135217"/>
    <w:rsid w:val="00142C6D"/>
    <w:rsid w:val="00145438"/>
    <w:rsid w:val="0016415C"/>
    <w:rsid w:val="00167DA0"/>
    <w:rsid w:val="00171CFA"/>
    <w:rsid w:val="00172654"/>
    <w:rsid w:val="00173F7C"/>
    <w:rsid w:val="001805E9"/>
    <w:rsid w:val="0019407E"/>
    <w:rsid w:val="001A7652"/>
    <w:rsid w:val="001B47A0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16C0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97AED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225C"/>
    <w:rsid w:val="00332893"/>
    <w:rsid w:val="0033343F"/>
    <w:rsid w:val="00333686"/>
    <w:rsid w:val="00340E59"/>
    <w:rsid w:val="00354D5B"/>
    <w:rsid w:val="00362676"/>
    <w:rsid w:val="00364677"/>
    <w:rsid w:val="003708C5"/>
    <w:rsid w:val="003828FC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3128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87CD0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0F12"/>
    <w:rsid w:val="005554A2"/>
    <w:rsid w:val="00564032"/>
    <w:rsid w:val="0056610C"/>
    <w:rsid w:val="00567F7C"/>
    <w:rsid w:val="0057248D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5F78E7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5222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676E8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14587"/>
    <w:rsid w:val="009214DD"/>
    <w:rsid w:val="009215B5"/>
    <w:rsid w:val="009246D1"/>
    <w:rsid w:val="0093003C"/>
    <w:rsid w:val="009356A3"/>
    <w:rsid w:val="00940F6A"/>
    <w:rsid w:val="00943BC2"/>
    <w:rsid w:val="0095324C"/>
    <w:rsid w:val="00974B95"/>
    <w:rsid w:val="00986BE7"/>
    <w:rsid w:val="009967C4"/>
    <w:rsid w:val="009A1A7C"/>
    <w:rsid w:val="009A45EC"/>
    <w:rsid w:val="009B78AB"/>
    <w:rsid w:val="009D473A"/>
    <w:rsid w:val="009F26C8"/>
    <w:rsid w:val="009F2FF4"/>
    <w:rsid w:val="009F4FD2"/>
    <w:rsid w:val="009F773C"/>
    <w:rsid w:val="00A02E46"/>
    <w:rsid w:val="00A11F7B"/>
    <w:rsid w:val="00A15DD0"/>
    <w:rsid w:val="00A178DA"/>
    <w:rsid w:val="00A2066C"/>
    <w:rsid w:val="00A35580"/>
    <w:rsid w:val="00A37B4E"/>
    <w:rsid w:val="00A40C8E"/>
    <w:rsid w:val="00A50A60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18FD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64EE"/>
    <w:rsid w:val="00B277F3"/>
    <w:rsid w:val="00B3767C"/>
    <w:rsid w:val="00B41ADB"/>
    <w:rsid w:val="00B42A9D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B3B8E"/>
    <w:rsid w:val="00BC0253"/>
    <w:rsid w:val="00BC7169"/>
    <w:rsid w:val="00BD5DF9"/>
    <w:rsid w:val="00BE2CB3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061EB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6A1A"/>
    <w:rsid w:val="00D87E2D"/>
    <w:rsid w:val="00D92075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10A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17756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C3F24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E9EB-682A-4F19-8505-578BEAF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321</cp:revision>
  <cp:lastPrinted>2024-03-01T10:12:00Z</cp:lastPrinted>
  <dcterms:created xsi:type="dcterms:W3CDTF">2019-03-05T09:04:00Z</dcterms:created>
  <dcterms:modified xsi:type="dcterms:W3CDTF">2024-03-11T07:39:00Z</dcterms:modified>
</cp:coreProperties>
</file>