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8DB" w14:textId="4E38D1A0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Uchwała Nr </w:t>
      </w:r>
      <w:r w:rsidR="00E473EE">
        <w:rPr>
          <w:rFonts w:cs="Calibri"/>
          <w:sz w:val="28"/>
          <w:szCs w:val="28"/>
        </w:rPr>
        <w:t>311/1050/</w:t>
      </w:r>
      <w:r>
        <w:rPr>
          <w:rFonts w:cs="Calibri"/>
          <w:sz w:val="28"/>
          <w:szCs w:val="28"/>
        </w:rPr>
        <w:t>2024</w:t>
      </w:r>
    </w:p>
    <w:p w14:paraId="0C752F0D" w14:textId="77777777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>Zarządu Powiatu Wyszkowskiego</w:t>
      </w:r>
    </w:p>
    <w:p w14:paraId="069AB202" w14:textId="2509E702" w:rsidR="00866DFF" w:rsidRPr="00662F47" w:rsidRDefault="00866DFF" w:rsidP="00866DF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z dnia </w:t>
      </w:r>
      <w:r w:rsidR="00E473EE">
        <w:rPr>
          <w:rFonts w:cs="Calibri"/>
          <w:sz w:val="28"/>
          <w:szCs w:val="28"/>
        </w:rPr>
        <w:t xml:space="preserve">19 marca </w:t>
      </w:r>
      <w:r w:rsidRPr="00662F47">
        <w:rPr>
          <w:rFonts w:cs="Calibri"/>
          <w:sz w:val="28"/>
          <w:szCs w:val="28"/>
        </w:rPr>
        <w:t>202</w:t>
      </w:r>
      <w:r>
        <w:rPr>
          <w:rFonts w:cs="Calibri"/>
          <w:sz w:val="28"/>
          <w:szCs w:val="28"/>
        </w:rPr>
        <w:t>4</w:t>
      </w:r>
      <w:r w:rsidRPr="00662F47">
        <w:rPr>
          <w:rFonts w:cs="Calibri"/>
          <w:sz w:val="28"/>
          <w:szCs w:val="28"/>
        </w:rPr>
        <w:t xml:space="preserve"> r.</w:t>
      </w:r>
    </w:p>
    <w:p w14:paraId="77ABB79D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11AFE76B" w14:textId="77777777" w:rsidR="00866DFF" w:rsidRPr="00662F47" w:rsidRDefault="00866DFF" w:rsidP="00866DFF">
      <w:pPr>
        <w:spacing w:after="0" w:line="240" w:lineRule="auto"/>
        <w:jc w:val="center"/>
        <w:rPr>
          <w:rFonts w:cs="Calibri"/>
        </w:rPr>
      </w:pPr>
    </w:p>
    <w:p w14:paraId="513A07DB" w14:textId="77777777" w:rsidR="001B67FB" w:rsidRPr="00D3469D" w:rsidRDefault="00866DFF" w:rsidP="001B67FB">
      <w:pPr>
        <w:spacing w:after="0" w:line="240" w:lineRule="auto"/>
        <w:jc w:val="both"/>
        <w:rPr>
          <w:rFonts w:cs="Calibri"/>
          <w:i/>
          <w:iCs/>
          <w:sz w:val="28"/>
          <w:szCs w:val="28"/>
        </w:rPr>
      </w:pPr>
      <w:r w:rsidRPr="00662F47">
        <w:rPr>
          <w:rFonts w:cs="Calibri"/>
          <w:i/>
          <w:sz w:val="28"/>
          <w:szCs w:val="28"/>
        </w:rPr>
        <w:t xml:space="preserve">w sprawie rozstrzygnięcia </w:t>
      </w:r>
      <w:r w:rsidR="001B67FB">
        <w:rPr>
          <w:rFonts w:cs="Calibri"/>
          <w:i/>
          <w:sz w:val="28"/>
          <w:szCs w:val="28"/>
        </w:rPr>
        <w:t>I</w:t>
      </w:r>
      <w:r>
        <w:rPr>
          <w:rFonts w:cs="Calibri"/>
          <w:i/>
          <w:sz w:val="28"/>
          <w:szCs w:val="28"/>
        </w:rPr>
        <w:t>V</w:t>
      </w:r>
      <w:r w:rsidRPr="00662F47">
        <w:rPr>
          <w:rFonts w:cs="Calibri"/>
          <w:i/>
          <w:sz w:val="28"/>
          <w:szCs w:val="28"/>
        </w:rPr>
        <w:t xml:space="preserve"> otwartego konkursu ofert na wsparcie realizacji zadań publicznych Powiatu Wyszkowskiego w 202</w:t>
      </w:r>
      <w:r>
        <w:rPr>
          <w:rFonts w:cs="Calibri"/>
          <w:i/>
          <w:sz w:val="28"/>
          <w:szCs w:val="28"/>
        </w:rPr>
        <w:t>4</w:t>
      </w:r>
      <w:r w:rsidRPr="00662F47">
        <w:rPr>
          <w:rFonts w:cs="Calibri"/>
          <w:i/>
          <w:sz w:val="28"/>
          <w:szCs w:val="28"/>
        </w:rPr>
        <w:t xml:space="preserve"> roku</w:t>
      </w:r>
      <w:r>
        <w:rPr>
          <w:rFonts w:cs="Calibri"/>
          <w:i/>
          <w:sz w:val="28"/>
          <w:szCs w:val="28"/>
        </w:rPr>
        <w:t xml:space="preserve"> </w:t>
      </w:r>
      <w:r w:rsidRPr="00D3469D">
        <w:rPr>
          <w:rFonts w:cs="Calibri"/>
          <w:i/>
          <w:sz w:val="28"/>
          <w:szCs w:val="28"/>
        </w:rPr>
        <w:t xml:space="preserve">w zakresie </w:t>
      </w:r>
      <w:r w:rsidR="001B67FB" w:rsidRPr="00D3469D">
        <w:rPr>
          <w:rFonts w:cstheme="minorHAnsi"/>
          <w:i/>
          <w:iCs/>
          <w:sz w:val="28"/>
          <w:szCs w:val="28"/>
        </w:rPr>
        <w:t>działalności na rzecz osób niepełnosprawnych</w:t>
      </w:r>
      <w:r w:rsidR="001B67FB" w:rsidRPr="00D3469D">
        <w:rPr>
          <w:rFonts w:cs="Calibri"/>
          <w:i/>
          <w:iCs/>
          <w:sz w:val="28"/>
          <w:szCs w:val="28"/>
        </w:rPr>
        <w:t>.</w:t>
      </w:r>
    </w:p>
    <w:p w14:paraId="50BB22C8" w14:textId="3A4C4C94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6323018" w14:textId="77777777" w:rsidR="00866DFF" w:rsidRPr="00662F47" w:rsidRDefault="00866DFF" w:rsidP="00866DFF">
      <w:pPr>
        <w:spacing w:after="0" w:line="240" w:lineRule="auto"/>
        <w:jc w:val="both"/>
        <w:rPr>
          <w:rFonts w:cs="Calibri"/>
        </w:rPr>
      </w:pPr>
    </w:p>
    <w:p w14:paraId="3E6BCF9A" w14:textId="62955B95" w:rsidR="00866DFF" w:rsidRPr="001B67FB" w:rsidRDefault="00866DFF" w:rsidP="001B67F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ab/>
        <w:t xml:space="preserve">Na podstawie art. 32 ust. 1 ustawy z dnia 5 czerwca 1998 r. o samorządzie powiatowym </w:t>
      </w:r>
      <w:r w:rsidRPr="001B67FB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1B67FB">
        <w:rPr>
          <w:rFonts w:cstheme="minorHAnsi"/>
          <w:sz w:val="24"/>
          <w:szCs w:val="24"/>
        </w:rPr>
        <w:t xml:space="preserve">) </w:t>
      </w:r>
      <w:r w:rsidRPr="001B67FB">
        <w:rPr>
          <w:rFonts w:cs="Calibri"/>
          <w:sz w:val="24"/>
          <w:szCs w:val="24"/>
        </w:rPr>
        <w:t xml:space="preserve">oraz § 8 ust. 3 załącznika nr 2 do Uchwały Nr </w:t>
      </w:r>
      <w:r w:rsidRPr="001B67FB">
        <w:rPr>
          <w:rFonts w:ascii="Calibri" w:hAnsi="Calibri" w:cs="Calibri"/>
          <w:sz w:val="24"/>
          <w:szCs w:val="24"/>
        </w:rPr>
        <w:t>305/1029/2024 Zarządu Powiatu Wyszkowskiego z dnia 6 lutego 2024 r. w sprawie powołania Komisji Konkursowych opiniujących oferty złożone na wsparcie realizacji zadań publicznych Powiatu Wyszkowskiego w 2024 roku</w:t>
      </w:r>
      <w:r w:rsidRPr="001B67FB">
        <w:rPr>
          <w:rFonts w:cs="Calibri"/>
          <w:sz w:val="24"/>
          <w:szCs w:val="24"/>
        </w:rPr>
        <w:t xml:space="preserve"> (ze zmianami z dnia 27 lutego 2024 r.) uchwala się, co następuje:</w:t>
      </w:r>
    </w:p>
    <w:p w14:paraId="64F5E8D4" w14:textId="77777777" w:rsidR="00866DFF" w:rsidRPr="00254EA7" w:rsidRDefault="00866DFF" w:rsidP="001B67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75BD0" w14:textId="77777777" w:rsidR="00866DFF" w:rsidRPr="00254EA7" w:rsidRDefault="00866DFF" w:rsidP="001B67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54EA7">
        <w:rPr>
          <w:rFonts w:cstheme="minorHAnsi"/>
          <w:sz w:val="24"/>
          <w:szCs w:val="24"/>
        </w:rPr>
        <w:t>§ 1.</w:t>
      </w:r>
    </w:p>
    <w:p w14:paraId="68771D35" w14:textId="72033AFB" w:rsidR="00866DFF" w:rsidRPr="00254EA7" w:rsidRDefault="00866DFF" w:rsidP="001B67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EA7">
        <w:rPr>
          <w:rFonts w:cstheme="minorHAnsi"/>
          <w:sz w:val="24"/>
          <w:szCs w:val="24"/>
        </w:rPr>
        <w:t xml:space="preserve">Postanawia się rozstrzygnąć </w:t>
      </w:r>
      <w:r w:rsidR="001B67FB" w:rsidRPr="00254EA7">
        <w:rPr>
          <w:rFonts w:cstheme="minorHAnsi"/>
          <w:sz w:val="24"/>
          <w:szCs w:val="24"/>
        </w:rPr>
        <w:t>I</w:t>
      </w:r>
      <w:r w:rsidRPr="00254EA7">
        <w:rPr>
          <w:rFonts w:cstheme="minorHAnsi"/>
          <w:sz w:val="24"/>
          <w:szCs w:val="24"/>
        </w:rPr>
        <w:t>V otwarty konkurs ofert ogłoszony Uchwałą Nr 303/102</w:t>
      </w:r>
      <w:r w:rsidR="001B67FB" w:rsidRPr="00254EA7">
        <w:rPr>
          <w:rFonts w:cstheme="minorHAnsi"/>
          <w:sz w:val="24"/>
          <w:szCs w:val="24"/>
        </w:rPr>
        <w:t>2</w:t>
      </w:r>
      <w:r w:rsidRPr="00254EA7">
        <w:rPr>
          <w:rFonts w:cstheme="minorHAnsi"/>
          <w:sz w:val="24"/>
          <w:szCs w:val="24"/>
        </w:rPr>
        <w:t xml:space="preserve">/2024 Zarządu Powiatu Wyszkowskiego z dnia 25 stycznia 2024 r. na wsparcie realizacji zadań publicznych Powiatu Wyszkowskiego w 2024 roku w zakresie </w:t>
      </w:r>
      <w:r w:rsidR="001B67FB" w:rsidRPr="00254EA7">
        <w:rPr>
          <w:rFonts w:cstheme="minorHAnsi"/>
          <w:sz w:val="24"/>
          <w:szCs w:val="24"/>
        </w:rPr>
        <w:t>działalności na rzecz osób niepełnosprawnych.</w:t>
      </w:r>
    </w:p>
    <w:p w14:paraId="262C8F27" w14:textId="77777777" w:rsidR="00866DFF" w:rsidRPr="00254EA7" w:rsidRDefault="00866DFF" w:rsidP="001B67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C9186C" w14:textId="77777777" w:rsidR="00866DFF" w:rsidRPr="00254EA7" w:rsidRDefault="00866DFF" w:rsidP="001B67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54EA7">
        <w:rPr>
          <w:rFonts w:cstheme="minorHAnsi"/>
          <w:sz w:val="24"/>
          <w:szCs w:val="24"/>
        </w:rPr>
        <w:t>§ 2.</w:t>
      </w:r>
    </w:p>
    <w:p w14:paraId="642AEE4D" w14:textId="74178530" w:rsidR="00866DFF" w:rsidRPr="00254EA7" w:rsidRDefault="00866DFF" w:rsidP="001B67F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254EA7">
        <w:rPr>
          <w:rFonts w:asciiTheme="minorHAnsi" w:hAnsiTheme="minorHAnsi" w:cstheme="minorHAnsi"/>
        </w:rPr>
        <w:t xml:space="preserve">Na realizację zadania w zakresie </w:t>
      </w:r>
      <w:r w:rsidR="001B67FB" w:rsidRPr="00254EA7">
        <w:rPr>
          <w:rFonts w:asciiTheme="minorHAnsi" w:hAnsiTheme="minorHAnsi" w:cstheme="minorHAnsi"/>
        </w:rPr>
        <w:t xml:space="preserve">działalności na rzecz osób niepełnosprawnych  </w:t>
      </w:r>
      <w:r w:rsidRPr="00254EA7">
        <w:rPr>
          <w:rFonts w:asciiTheme="minorHAnsi" w:hAnsiTheme="minorHAnsi" w:cstheme="minorHAnsi"/>
        </w:rPr>
        <w:t>postanawia się udzielić dotacji:</w:t>
      </w:r>
    </w:p>
    <w:p w14:paraId="5E04E832" w14:textId="0296CFA5" w:rsidR="00866DFF" w:rsidRPr="00254EA7" w:rsidRDefault="00866DFF" w:rsidP="001B67F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4EA7">
        <w:rPr>
          <w:rFonts w:asciiTheme="minorHAnsi" w:hAnsiTheme="minorHAnsi" w:cstheme="minorHAnsi"/>
          <w:color w:val="000000"/>
          <w:lang w:eastAsia="en-US"/>
        </w:rPr>
        <w:t xml:space="preserve">w wysokości </w:t>
      </w:r>
      <w:r w:rsidR="00E473EE">
        <w:rPr>
          <w:rFonts w:asciiTheme="minorHAnsi" w:hAnsiTheme="minorHAnsi" w:cstheme="minorHAnsi"/>
        </w:rPr>
        <w:t>5.000,00</w:t>
      </w:r>
      <w:r w:rsidRPr="00254EA7">
        <w:rPr>
          <w:rFonts w:asciiTheme="minorHAnsi" w:hAnsiTheme="minorHAnsi" w:cstheme="minorHAnsi"/>
        </w:rPr>
        <w:t xml:space="preserve"> zł</w:t>
      </w:r>
      <w:r w:rsidRPr="00254EA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254EA7">
        <w:rPr>
          <w:rFonts w:asciiTheme="minorHAnsi" w:hAnsiTheme="minorHAnsi" w:cstheme="minorHAnsi"/>
          <w:bCs/>
          <w:lang w:eastAsia="en-US"/>
        </w:rPr>
        <w:t xml:space="preserve">(słownie: </w:t>
      </w:r>
      <w:r w:rsidR="00E473EE">
        <w:rPr>
          <w:rFonts w:asciiTheme="minorHAnsi" w:hAnsiTheme="minorHAnsi" w:cstheme="minorHAnsi"/>
          <w:bCs/>
          <w:lang w:eastAsia="en-US"/>
        </w:rPr>
        <w:t>pięć tysięcy</w:t>
      </w:r>
      <w:r w:rsidRPr="00254EA7">
        <w:rPr>
          <w:rFonts w:asciiTheme="minorHAnsi" w:hAnsiTheme="minorHAnsi" w:cstheme="minorHAnsi"/>
          <w:bCs/>
          <w:lang w:eastAsia="en-US"/>
        </w:rPr>
        <w:t xml:space="preserve"> złotych) dla </w:t>
      </w:r>
      <w:r w:rsidR="00E473EE" w:rsidRPr="00C15951">
        <w:rPr>
          <w:rFonts w:asciiTheme="minorHAnsi" w:hAnsiTheme="minorHAnsi" w:cs="Calibri"/>
        </w:rPr>
        <w:t>Fundacj</w:t>
      </w:r>
      <w:r w:rsidR="00E473EE">
        <w:rPr>
          <w:rFonts w:asciiTheme="minorHAnsi" w:hAnsiTheme="minorHAnsi" w:cs="Calibri"/>
        </w:rPr>
        <w:t>i</w:t>
      </w:r>
      <w:r w:rsidR="00E473EE" w:rsidRPr="00C15951">
        <w:rPr>
          <w:rFonts w:asciiTheme="minorHAnsi" w:hAnsiTheme="minorHAnsi" w:cs="Calibri"/>
        </w:rPr>
        <w:t xml:space="preserve"> StwardnienieRozsiane.info</w:t>
      </w:r>
      <w:r w:rsidR="00E473EE">
        <w:rPr>
          <w:rFonts w:asciiTheme="minorHAnsi" w:hAnsiTheme="minorHAnsi" w:cs="Calibri"/>
        </w:rPr>
        <w:t xml:space="preserve"> z siedzibą przy ul. Wejherowskiej 23, 81-051 Gdynia</w:t>
      </w:r>
      <w:r w:rsidRPr="00254EA7">
        <w:rPr>
          <w:rFonts w:asciiTheme="minorHAnsi" w:hAnsiTheme="minorHAnsi" w:cstheme="minorHAnsi"/>
          <w:lang w:eastAsia="en-US"/>
        </w:rPr>
        <w:t xml:space="preserve">, </w:t>
      </w:r>
      <w:r w:rsidRPr="00254EA7">
        <w:rPr>
          <w:rFonts w:asciiTheme="minorHAnsi" w:hAnsiTheme="minorHAnsi" w:cstheme="minorHAnsi"/>
        </w:rPr>
        <w:t xml:space="preserve">na realizację zadania pn. </w:t>
      </w:r>
      <w:r w:rsidR="00E473EE" w:rsidRPr="00C15951">
        <w:rPr>
          <w:rFonts w:asciiTheme="minorHAnsi" w:hAnsiTheme="minorHAnsi" w:cs="Calibri"/>
        </w:rPr>
        <w:t>"(Nie)widzialni" w Powiecie Wyszkowskim - 2024</w:t>
      </w:r>
      <w:r w:rsidRPr="00254EA7">
        <w:rPr>
          <w:rFonts w:asciiTheme="minorHAnsi" w:hAnsiTheme="minorHAnsi" w:cstheme="minorHAnsi"/>
        </w:rPr>
        <w:t>;</w:t>
      </w:r>
    </w:p>
    <w:p w14:paraId="51797E2B" w14:textId="38CA5AD5" w:rsidR="001B67FB" w:rsidRPr="00254EA7" w:rsidRDefault="001B67FB" w:rsidP="001B67F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4EA7">
        <w:rPr>
          <w:rFonts w:asciiTheme="minorHAnsi" w:hAnsiTheme="minorHAnsi" w:cstheme="minorHAnsi"/>
          <w:color w:val="000000"/>
          <w:lang w:eastAsia="en-US"/>
        </w:rPr>
        <w:t xml:space="preserve">w wysokości </w:t>
      </w:r>
      <w:r w:rsidR="00E473EE">
        <w:rPr>
          <w:rFonts w:asciiTheme="minorHAnsi" w:hAnsiTheme="minorHAnsi" w:cstheme="minorHAnsi"/>
        </w:rPr>
        <w:t>12.000,00</w:t>
      </w:r>
      <w:r w:rsidRPr="00254EA7">
        <w:rPr>
          <w:rFonts w:asciiTheme="minorHAnsi" w:hAnsiTheme="minorHAnsi" w:cstheme="minorHAnsi"/>
        </w:rPr>
        <w:t xml:space="preserve"> zł</w:t>
      </w:r>
      <w:r w:rsidRPr="00254EA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254EA7">
        <w:rPr>
          <w:rFonts w:asciiTheme="minorHAnsi" w:hAnsiTheme="minorHAnsi" w:cstheme="minorHAnsi"/>
          <w:bCs/>
          <w:lang w:eastAsia="en-US"/>
        </w:rPr>
        <w:t xml:space="preserve">(słownie: </w:t>
      </w:r>
      <w:r w:rsidR="00E473EE">
        <w:rPr>
          <w:rFonts w:asciiTheme="minorHAnsi" w:hAnsiTheme="minorHAnsi" w:cstheme="minorHAnsi"/>
          <w:bCs/>
          <w:lang w:eastAsia="en-US"/>
        </w:rPr>
        <w:t xml:space="preserve">dwanaście tysięcy </w:t>
      </w:r>
      <w:r w:rsidRPr="00254EA7">
        <w:rPr>
          <w:rFonts w:asciiTheme="minorHAnsi" w:hAnsiTheme="minorHAnsi" w:cstheme="minorHAnsi"/>
          <w:bCs/>
          <w:lang w:eastAsia="en-US"/>
        </w:rPr>
        <w:t xml:space="preserve">złotych) dla </w:t>
      </w:r>
      <w:r w:rsidR="00E473EE" w:rsidRPr="00C15951">
        <w:rPr>
          <w:rFonts w:asciiTheme="minorHAnsi" w:hAnsiTheme="minorHAnsi" w:cs="Calibri"/>
        </w:rPr>
        <w:t>Polskie</w:t>
      </w:r>
      <w:r w:rsidR="00E473EE">
        <w:rPr>
          <w:rFonts w:asciiTheme="minorHAnsi" w:hAnsiTheme="minorHAnsi" w:cs="Calibri"/>
        </w:rPr>
        <w:t>go</w:t>
      </w:r>
      <w:r w:rsidR="00E473EE" w:rsidRPr="00C15951">
        <w:rPr>
          <w:rFonts w:asciiTheme="minorHAnsi" w:hAnsiTheme="minorHAnsi" w:cs="Calibri"/>
        </w:rPr>
        <w:t xml:space="preserve"> Stowarzyszeni</w:t>
      </w:r>
      <w:r w:rsidR="00E473EE">
        <w:rPr>
          <w:rFonts w:asciiTheme="minorHAnsi" w:hAnsiTheme="minorHAnsi" w:cs="Calibri"/>
        </w:rPr>
        <w:t>a</w:t>
      </w:r>
      <w:r w:rsidR="00E473EE" w:rsidRPr="00C15951">
        <w:rPr>
          <w:rFonts w:asciiTheme="minorHAnsi" w:hAnsiTheme="minorHAnsi" w:cs="Calibri"/>
        </w:rPr>
        <w:t xml:space="preserve"> na rzecz Osób z Niepełnosprawnością Intelektualną</w:t>
      </w:r>
      <w:r w:rsidR="00E473EE">
        <w:rPr>
          <w:rFonts w:asciiTheme="minorHAnsi" w:hAnsiTheme="minorHAnsi" w:cs="Calibri"/>
        </w:rPr>
        <w:t xml:space="preserve"> z siedzibą przy ul. Głogowej 2B, 02-639 Warszawa</w:t>
      </w:r>
      <w:r w:rsidRPr="00254EA7">
        <w:rPr>
          <w:rFonts w:asciiTheme="minorHAnsi" w:hAnsiTheme="minorHAnsi" w:cstheme="minorHAnsi"/>
          <w:lang w:eastAsia="en-US"/>
        </w:rPr>
        <w:t xml:space="preserve">, </w:t>
      </w:r>
      <w:r w:rsidRPr="00254EA7">
        <w:rPr>
          <w:rFonts w:asciiTheme="minorHAnsi" w:hAnsiTheme="minorHAnsi" w:cstheme="minorHAnsi"/>
        </w:rPr>
        <w:t xml:space="preserve">na realizację zadania pn. </w:t>
      </w:r>
      <w:r w:rsidR="00E473EE" w:rsidRPr="00C15951">
        <w:rPr>
          <w:rFonts w:asciiTheme="minorHAnsi" w:hAnsiTheme="minorHAnsi" w:cs="Calibri"/>
        </w:rPr>
        <w:t>Poznać, przeżyć, zrozumieć VII</w:t>
      </w:r>
      <w:r w:rsidRPr="00254EA7">
        <w:rPr>
          <w:rFonts w:asciiTheme="minorHAnsi" w:hAnsiTheme="minorHAnsi" w:cstheme="minorHAnsi"/>
        </w:rPr>
        <w:t>;</w:t>
      </w:r>
    </w:p>
    <w:p w14:paraId="3CEA1AC0" w14:textId="04AA2C03" w:rsidR="001B67FB" w:rsidRPr="00254EA7" w:rsidRDefault="001B67FB" w:rsidP="001B67F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4EA7">
        <w:rPr>
          <w:rFonts w:asciiTheme="minorHAnsi" w:hAnsiTheme="minorHAnsi" w:cstheme="minorHAnsi"/>
          <w:color w:val="000000"/>
          <w:lang w:eastAsia="en-US"/>
        </w:rPr>
        <w:t xml:space="preserve">w wysokości </w:t>
      </w:r>
      <w:r w:rsidR="00E473EE">
        <w:rPr>
          <w:rFonts w:asciiTheme="minorHAnsi" w:hAnsiTheme="minorHAnsi" w:cstheme="minorHAnsi"/>
        </w:rPr>
        <w:t>13.000,00</w:t>
      </w:r>
      <w:r w:rsidRPr="00254EA7">
        <w:rPr>
          <w:rFonts w:asciiTheme="minorHAnsi" w:hAnsiTheme="minorHAnsi" w:cstheme="minorHAnsi"/>
        </w:rPr>
        <w:t xml:space="preserve"> zł</w:t>
      </w:r>
      <w:r w:rsidRPr="00254EA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254EA7">
        <w:rPr>
          <w:rFonts w:asciiTheme="minorHAnsi" w:hAnsiTheme="minorHAnsi" w:cstheme="minorHAnsi"/>
          <w:bCs/>
          <w:lang w:eastAsia="en-US"/>
        </w:rPr>
        <w:t xml:space="preserve">(słownie: </w:t>
      </w:r>
      <w:r w:rsidR="00E473EE">
        <w:rPr>
          <w:rFonts w:asciiTheme="minorHAnsi" w:hAnsiTheme="minorHAnsi" w:cstheme="minorHAnsi"/>
          <w:bCs/>
          <w:lang w:eastAsia="en-US"/>
        </w:rPr>
        <w:t>trzynaście tysięcy</w:t>
      </w:r>
      <w:r w:rsidRPr="00254EA7">
        <w:rPr>
          <w:rFonts w:asciiTheme="minorHAnsi" w:hAnsiTheme="minorHAnsi" w:cstheme="minorHAnsi"/>
          <w:bCs/>
          <w:lang w:eastAsia="en-US"/>
        </w:rPr>
        <w:t xml:space="preserve"> złotych) dla </w:t>
      </w:r>
      <w:r w:rsidR="00E473EE" w:rsidRPr="00C15951">
        <w:rPr>
          <w:rFonts w:asciiTheme="minorHAnsi" w:hAnsiTheme="minorHAnsi" w:cs="Calibri"/>
        </w:rPr>
        <w:t>Polskie</w:t>
      </w:r>
      <w:r w:rsidR="00E473EE">
        <w:rPr>
          <w:rFonts w:asciiTheme="minorHAnsi" w:hAnsiTheme="minorHAnsi" w:cs="Calibri"/>
        </w:rPr>
        <w:t>go</w:t>
      </w:r>
      <w:r w:rsidR="00E473EE" w:rsidRPr="00C15951">
        <w:rPr>
          <w:rFonts w:asciiTheme="minorHAnsi" w:hAnsiTheme="minorHAnsi" w:cs="Calibri"/>
        </w:rPr>
        <w:t xml:space="preserve"> Stowarzyszeni</w:t>
      </w:r>
      <w:r w:rsidR="00E473EE">
        <w:rPr>
          <w:rFonts w:asciiTheme="minorHAnsi" w:hAnsiTheme="minorHAnsi" w:cs="Calibri"/>
        </w:rPr>
        <w:t>a</w:t>
      </w:r>
      <w:r w:rsidR="00E473EE" w:rsidRPr="00C15951">
        <w:rPr>
          <w:rFonts w:asciiTheme="minorHAnsi" w:hAnsiTheme="minorHAnsi" w:cs="Calibri"/>
        </w:rPr>
        <w:t xml:space="preserve"> na rzecz Osób z Niepełnosprawnością Intelektualną</w:t>
      </w:r>
      <w:r w:rsidR="00E473EE">
        <w:rPr>
          <w:rFonts w:asciiTheme="minorHAnsi" w:hAnsiTheme="minorHAnsi" w:cs="Calibri"/>
        </w:rPr>
        <w:t xml:space="preserve"> z siedzibą przy ul. Głogowej 2B, 02-639 Warszawa</w:t>
      </w:r>
      <w:r w:rsidRPr="00254EA7">
        <w:rPr>
          <w:rFonts w:asciiTheme="minorHAnsi" w:hAnsiTheme="minorHAnsi" w:cstheme="minorHAnsi"/>
          <w:lang w:eastAsia="en-US"/>
        </w:rPr>
        <w:t xml:space="preserve">, </w:t>
      </w:r>
      <w:r w:rsidRPr="00254EA7">
        <w:rPr>
          <w:rFonts w:asciiTheme="minorHAnsi" w:hAnsiTheme="minorHAnsi" w:cstheme="minorHAnsi"/>
        </w:rPr>
        <w:t xml:space="preserve">na realizację zadania pn. </w:t>
      </w:r>
      <w:r w:rsidR="00E473EE" w:rsidRPr="00E473EE">
        <w:rPr>
          <w:rFonts w:asciiTheme="minorHAnsi" w:hAnsiTheme="minorHAnsi" w:cstheme="minorHAnsi"/>
        </w:rPr>
        <w:t>Bez barier</w:t>
      </w:r>
      <w:r w:rsidRPr="00254EA7">
        <w:rPr>
          <w:rFonts w:asciiTheme="minorHAnsi" w:hAnsiTheme="minorHAnsi" w:cstheme="minorHAnsi"/>
        </w:rPr>
        <w:t>;</w:t>
      </w:r>
    </w:p>
    <w:p w14:paraId="7D4CB966" w14:textId="47BFEC2D" w:rsidR="00866DFF" w:rsidRPr="00254EA7" w:rsidRDefault="00866DFF" w:rsidP="001B67F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54EA7">
        <w:rPr>
          <w:rFonts w:asciiTheme="minorHAnsi" w:hAnsiTheme="minorHAnsi" w:cstheme="minorHAnsi"/>
          <w:color w:val="000000"/>
          <w:lang w:eastAsia="en-US"/>
        </w:rPr>
        <w:t xml:space="preserve">w wysokości </w:t>
      </w:r>
      <w:r w:rsidR="00E473EE">
        <w:rPr>
          <w:rFonts w:asciiTheme="minorHAnsi" w:hAnsiTheme="minorHAnsi" w:cstheme="minorHAnsi"/>
        </w:rPr>
        <w:t>20.000,00</w:t>
      </w:r>
      <w:r w:rsidRPr="00254EA7">
        <w:rPr>
          <w:rFonts w:asciiTheme="minorHAnsi" w:hAnsiTheme="minorHAnsi" w:cstheme="minorHAnsi"/>
        </w:rPr>
        <w:t xml:space="preserve"> zł</w:t>
      </w:r>
      <w:r w:rsidRPr="00254EA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254EA7">
        <w:rPr>
          <w:rFonts w:asciiTheme="minorHAnsi" w:hAnsiTheme="minorHAnsi" w:cstheme="minorHAnsi"/>
          <w:bCs/>
          <w:lang w:eastAsia="en-US"/>
        </w:rPr>
        <w:t xml:space="preserve">(słownie: </w:t>
      </w:r>
      <w:r w:rsidR="00E473EE">
        <w:rPr>
          <w:rFonts w:asciiTheme="minorHAnsi" w:hAnsiTheme="minorHAnsi" w:cstheme="minorHAnsi"/>
          <w:bCs/>
          <w:lang w:eastAsia="en-US"/>
        </w:rPr>
        <w:t>dwadzieścia tysięcy</w:t>
      </w:r>
      <w:r w:rsidRPr="00254EA7">
        <w:rPr>
          <w:rFonts w:asciiTheme="minorHAnsi" w:hAnsiTheme="minorHAnsi" w:cstheme="minorHAnsi"/>
          <w:bCs/>
          <w:lang w:eastAsia="en-US"/>
        </w:rPr>
        <w:t xml:space="preserve"> złotych) dla </w:t>
      </w:r>
      <w:r w:rsidR="00E473EE" w:rsidRPr="00C15951">
        <w:rPr>
          <w:rFonts w:asciiTheme="minorHAnsi" w:hAnsiTheme="minorHAnsi" w:cs="Calibri"/>
        </w:rPr>
        <w:t>Stowarzyszeni</w:t>
      </w:r>
      <w:r w:rsidR="00E473EE">
        <w:rPr>
          <w:rFonts w:asciiTheme="minorHAnsi" w:hAnsiTheme="minorHAnsi" w:cs="Calibri"/>
        </w:rPr>
        <w:t>a</w:t>
      </w:r>
      <w:r w:rsidR="00E473EE" w:rsidRPr="00C15951">
        <w:rPr>
          <w:rFonts w:asciiTheme="minorHAnsi" w:hAnsiTheme="minorHAnsi" w:cs="Calibri"/>
        </w:rPr>
        <w:t xml:space="preserve"> Rodzin Dzieci z Zaburzeniami Rozwoju „Bądźmy w Kontakcie”</w:t>
      </w:r>
      <w:r w:rsidR="00E473EE">
        <w:rPr>
          <w:rFonts w:asciiTheme="minorHAnsi" w:hAnsiTheme="minorHAnsi" w:cs="Calibri"/>
        </w:rPr>
        <w:t xml:space="preserve"> z siedziba w Lucynowie przy ul. Szkolnej 12, 07- 201 Wyszków</w:t>
      </w:r>
      <w:r w:rsidRPr="00254EA7">
        <w:rPr>
          <w:rFonts w:asciiTheme="minorHAnsi" w:hAnsiTheme="minorHAnsi" w:cstheme="minorHAnsi"/>
          <w:lang w:eastAsia="en-US"/>
        </w:rPr>
        <w:t xml:space="preserve">, </w:t>
      </w:r>
      <w:r w:rsidRPr="00254EA7">
        <w:rPr>
          <w:rFonts w:asciiTheme="minorHAnsi" w:hAnsiTheme="minorHAnsi" w:cstheme="minorHAnsi"/>
        </w:rPr>
        <w:t xml:space="preserve">na realizację zadania pn. </w:t>
      </w:r>
      <w:r w:rsidR="00E473EE" w:rsidRPr="00E473EE">
        <w:rPr>
          <w:rFonts w:asciiTheme="minorHAnsi" w:hAnsiTheme="minorHAnsi" w:cstheme="minorHAnsi"/>
        </w:rPr>
        <w:t>Wyszkowski apetyt na życie</w:t>
      </w:r>
      <w:r w:rsidR="00E473EE">
        <w:rPr>
          <w:rFonts w:asciiTheme="minorHAnsi" w:hAnsiTheme="minorHAnsi" w:cstheme="minorHAnsi"/>
          <w:i/>
          <w:iCs/>
        </w:rPr>
        <w:t>.</w:t>
      </w:r>
    </w:p>
    <w:p w14:paraId="0E26F27F" w14:textId="0B1369ED" w:rsidR="00866DFF" w:rsidRPr="00254EA7" w:rsidRDefault="00866DFF" w:rsidP="001B67FB">
      <w:pPr>
        <w:pStyle w:val="Akapitzlist"/>
        <w:numPr>
          <w:ilvl w:val="0"/>
          <w:numId w:val="2"/>
        </w:numPr>
        <w:ind w:hanging="284"/>
        <w:jc w:val="both"/>
        <w:rPr>
          <w:rFonts w:asciiTheme="minorHAnsi" w:hAnsiTheme="minorHAnsi" w:cstheme="minorHAnsi"/>
        </w:rPr>
      </w:pPr>
      <w:r w:rsidRPr="00254EA7">
        <w:rPr>
          <w:rFonts w:asciiTheme="minorHAnsi" w:hAnsiTheme="minorHAnsi" w:cstheme="minorHAnsi"/>
        </w:rPr>
        <w:t xml:space="preserve">Szczegółowe zasady udzielenia i rozliczenia dotacji zostaną określone w umowach </w:t>
      </w:r>
      <w:r w:rsidRPr="00254EA7">
        <w:rPr>
          <w:rFonts w:asciiTheme="minorHAnsi" w:hAnsiTheme="minorHAnsi" w:cstheme="minorHAnsi"/>
        </w:rPr>
        <w:br/>
        <w:t>o wsparcie realizacji zadań publicznych zawartych pomiędzy Zarządem Powiatu Wyszkowskiego a podmiotami wymienionymi odpowiednio w ust. 1.</w:t>
      </w:r>
    </w:p>
    <w:p w14:paraId="0731BB7F" w14:textId="77777777" w:rsidR="00866DFF" w:rsidRPr="001B67FB" w:rsidRDefault="00866DFF" w:rsidP="001B67F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9F2A3F2" w14:textId="77777777" w:rsidR="00866DFF" w:rsidRPr="001B67FB" w:rsidRDefault="00866DFF" w:rsidP="001B67F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>§ 3.</w:t>
      </w:r>
    </w:p>
    <w:p w14:paraId="3F141385" w14:textId="6378B31D" w:rsidR="00866DFF" w:rsidRPr="001B67FB" w:rsidRDefault="001B67FB" w:rsidP="001B67F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 xml:space="preserve">Na realizację zadania w zakresie działalności na rzecz osób niepełnosprawnych zostały zabezpieczone środki w budżecie powiatu wyszkowskiego na 2024 r. w dziale 853 pozostałe </w:t>
      </w:r>
      <w:r w:rsidRPr="001B67FB">
        <w:rPr>
          <w:rFonts w:cs="Calibri"/>
          <w:sz w:val="24"/>
          <w:szCs w:val="24"/>
        </w:rPr>
        <w:lastRenderedPageBreak/>
        <w:t>zadania w zakresie polityki społecznej, rozdział 85311 rehabilitacja zawodowa i społeczna osób niepełnosprawnych.</w:t>
      </w:r>
    </w:p>
    <w:p w14:paraId="75AB7BBA" w14:textId="77777777" w:rsidR="00E473EE" w:rsidRDefault="00E473EE" w:rsidP="001B67F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47F73E8" w14:textId="28D45AC8" w:rsidR="00866DFF" w:rsidRPr="001B67FB" w:rsidRDefault="00866DFF" w:rsidP="001B67F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>§ 4.</w:t>
      </w:r>
    </w:p>
    <w:p w14:paraId="388E6100" w14:textId="77777777" w:rsidR="00866DFF" w:rsidRPr="001B67FB" w:rsidRDefault="00866DFF" w:rsidP="001B67F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>Wykonanie uchwały powierza się Naczelnikowi Wydziału Promocji i Rozwoju.</w:t>
      </w:r>
    </w:p>
    <w:p w14:paraId="492C0F0C" w14:textId="77777777" w:rsidR="00866DFF" w:rsidRPr="001B67FB" w:rsidRDefault="00866DFF" w:rsidP="001B67F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A4A153A" w14:textId="77777777" w:rsidR="00866DFF" w:rsidRPr="001B67FB" w:rsidRDefault="00866DFF" w:rsidP="001B67F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>§ 5.</w:t>
      </w:r>
    </w:p>
    <w:p w14:paraId="471D320E" w14:textId="77777777" w:rsidR="00866DFF" w:rsidRPr="001B67FB" w:rsidRDefault="00866DFF" w:rsidP="001B67F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7FB">
        <w:rPr>
          <w:rFonts w:cs="Calibri"/>
          <w:sz w:val="24"/>
          <w:szCs w:val="24"/>
        </w:rPr>
        <w:t>Uchwała wchodzi w życie z dniem podjęcia.</w:t>
      </w:r>
    </w:p>
    <w:p w14:paraId="461610B6" w14:textId="77777777" w:rsidR="00866DFF" w:rsidRDefault="00866DFF" w:rsidP="00866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F7A872" w14:textId="50BC4B9F" w:rsidR="00BA1688" w:rsidRDefault="00BC0874" w:rsidP="00BC0874">
      <w:pPr>
        <w:spacing w:after="0"/>
        <w:ind w:left="4248"/>
        <w:jc w:val="center"/>
      </w:pPr>
      <w:r>
        <w:t>-w podpisie-</w:t>
      </w:r>
    </w:p>
    <w:p w14:paraId="4774296F" w14:textId="3B32A8C6" w:rsidR="00BC0874" w:rsidRDefault="00BC0874" w:rsidP="00BC0874">
      <w:pPr>
        <w:spacing w:after="0"/>
        <w:ind w:left="4248"/>
        <w:jc w:val="center"/>
      </w:pPr>
      <w:r>
        <w:t>Starosta</w:t>
      </w:r>
    </w:p>
    <w:p w14:paraId="0153D9D0" w14:textId="29F424F9" w:rsidR="00BC0874" w:rsidRDefault="00BC0874" w:rsidP="00BC0874">
      <w:pPr>
        <w:spacing w:after="0"/>
        <w:ind w:left="4248"/>
        <w:jc w:val="center"/>
      </w:pPr>
      <w:r>
        <w:t xml:space="preserve">Wojciech </w:t>
      </w:r>
      <w:proofErr w:type="spellStart"/>
      <w:r>
        <w:t>Kozon</w:t>
      </w:r>
      <w:proofErr w:type="spellEnd"/>
    </w:p>
    <w:sectPr w:rsidR="00BC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C543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AE3584"/>
    <w:multiLevelType w:val="hybridMultilevel"/>
    <w:tmpl w:val="FFFFFFFF"/>
    <w:lvl w:ilvl="0" w:tplc="E3DE3E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0895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514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0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479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081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0780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73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FF"/>
    <w:rsid w:val="001B67FB"/>
    <w:rsid w:val="00254EA7"/>
    <w:rsid w:val="00480486"/>
    <w:rsid w:val="00625038"/>
    <w:rsid w:val="00866DFF"/>
    <w:rsid w:val="009B7D9A"/>
    <w:rsid w:val="00A47A72"/>
    <w:rsid w:val="00B06567"/>
    <w:rsid w:val="00BA1688"/>
    <w:rsid w:val="00BC0874"/>
    <w:rsid w:val="00E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FA0"/>
  <w15:chartTrackingRefBased/>
  <w15:docId w15:val="{635409A1-D0AF-48E1-8E34-F7AA3FE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FF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7</cp:revision>
  <cp:lastPrinted>2024-03-19T13:21:00Z</cp:lastPrinted>
  <dcterms:created xsi:type="dcterms:W3CDTF">2024-03-15T09:32:00Z</dcterms:created>
  <dcterms:modified xsi:type="dcterms:W3CDTF">2024-03-20T12:52:00Z</dcterms:modified>
</cp:coreProperties>
</file>