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F533" w14:textId="46D5296A" w:rsidR="00B01BE7" w:rsidRPr="00B01BE7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 xml:space="preserve">Zarządzenie Nr </w:t>
      </w:r>
      <w:r w:rsidR="007D1D3E">
        <w:rPr>
          <w:rFonts w:ascii="Calibri" w:hAnsi="Calibri" w:cs="Calibri"/>
          <w:b/>
          <w:bCs/>
          <w:sz w:val="24"/>
          <w:szCs w:val="24"/>
        </w:rPr>
        <w:t>78</w:t>
      </w:r>
      <w:r w:rsidRPr="00B01BE7">
        <w:rPr>
          <w:rFonts w:ascii="Calibri" w:hAnsi="Calibri" w:cs="Calibri"/>
          <w:b/>
          <w:bCs/>
          <w:sz w:val="24"/>
          <w:szCs w:val="24"/>
        </w:rPr>
        <w:t>/2024</w:t>
      </w:r>
    </w:p>
    <w:p w14:paraId="151469F1" w14:textId="070AEFB2" w:rsidR="00B01BE7" w:rsidRPr="00B01BE7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>Starosty Powiatu Wyszkowskiego</w:t>
      </w:r>
    </w:p>
    <w:p w14:paraId="4B30EFCF" w14:textId="5D991F23" w:rsidR="00B01BE7" w:rsidRPr="00B01BE7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>z dnia 1</w:t>
      </w:r>
      <w:r w:rsidR="0020166E">
        <w:rPr>
          <w:rFonts w:ascii="Calibri" w:hAnsi="Calibri" w:cs="Calibri"/>
          <w:b/>
          <w:bCs/>
          <w:sz w:val="24"/>
          <w:szCs w:val="24"/>
        </w:rPr>
        <w:t>4</w:t>
      </w:r>
      <w:r w:rsidRPr="00B01BE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2C75">
        <w:rPr>
          <w:rFonts w:ascii="Calibri" w:hAnsi="Calibri" w:cs="Calibri"/>
          <w:b/>
          <w:bCs/>
          <w:sz w:val="24"/>
          <w:szCs w:val="24"/>
        </w:rPr>
        <w:t>października</w:t>
      </w:r>
      <w:r w:rsidRPr="00B01BE7">
        <w:rPr>
          <w:rFonts w:ascii="Calibri" w:hAnsi="Calibri" w:cs="Calibri"/>
          <w:b/>
          <w:bCs/>
          <w:sz w:val="24"/>
          <w:szCs w:val="24"/>
        </w:rPr>
        <w:t xml:space="preserve"> 2024 r.</w:t>
      </w:r>
    </w:p>
    <w:p w14:paraId="6603C08E" w14:textId="77777777" w:rsidR="00B01BE7" w:rsidRDefault="00B01BE7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E1AE4B" w14:textId="77777777" w:rsidR="00A47B41" w:rsidRDefault="00B01BE7" w:rsidP="00A47B4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>w sprawie</w:t>
      </w:r>
      <w:r w:rsidR="00A47B41">
        <w:rPr>
          <w:rFonts w:ascii="Calibri" w:hAnsi="Calibri" w:cs="Calibri"/>
          <w:b/>
          <w:bCs/>
          <w:sz w:val="24"/>
          <w:szCs w:val="24"/>
        </w:rPr>
        <w:t xml:space="preserve"> zmiany</w:t>
      </w:r>
      <w:r w:rsidRPr="00B01BE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47B41" w:rsidRPr="00A47B41">
        <w:rPr>
          <w:rFonts w:ascii="Calibri" w:hAnsi="Calibri" w:cs="Calibri"/>
          <w:b/>
          <w:bCs/>
          <w:sz w:val="24"/>
          <w:szCs w:val="24"/>
        </w:rPr>
        <w:t xml:space="preserve">Zarządzenie Nr 21/2023 Starosty Powiatu Wyszkowskiego </w:t>
      </w:r>
    </w:p>
    <w:p w14:paraId="764D8E71" w14:textId="33A9C46F" w:rsidR="00B01BE7" w:rsidRPr="00B01BE7" w:rsidRDefault="00A47B41" w:rsidP="00A47B4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47B41">
        <w:rPr>
          <w:rFonts w:ascii="Calibri" w:hAnsi="Calibri" w:cs="Calibri"/>
          <w:b/>
          <w:bCs/>
          <w:sz w:val="24"/>
          <w:szCs w:val="24"/>
        </w:rPr>
        <w:t>z dnia 8 marca 2023 r. w sprawie trybu wyboru przedstawicieli pracowników Starostwa Powiatowego w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47B41">
        <w:rPr>
          <w:rFonts w:ascii="Calibri" w:hAnsi="Calibri" w:cs="Calibri"/>
          <w:b/>
          <w:bCs/>
          <w:sz w:val="24"/>
          <w:szCs w:val="24"/>
        </w:rPr>
        <w:t>Wyszkowie do składu Komisji Socjalnej</w:t>
      </w:r>
    </w:p>
    <w:p w14:paraId="486BFEA3" w14:textId="77777777" w:rsidR="00B01BE7" w:rsidRDefault="00B01BE7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BAE462" w14:textId="33F6CC32" w:rsidR="004F357C" w:rsidRDefault="00770A88" w:rsidP="00CC12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70A88">
        <w:rPr>
          <w:rFonts w:ascii="Calibri" w:hAnsi="Calibri" w:cs="Calibri"/>
          <w:sz w:val="24"/>
          <w:szCs w:val="24"/>
        </w:rPr>
        <w:t>Na podstawie §</w:t>
      </w:r>
      <w:r w:rsidR="00242BA7">
        <w:rPr>
          <w:rFonts w:ascii="Calibri" w:hAnsi="Calibri" w:cs="Calibri"/>
          <w:sz w:val="24"/>
          <w:szCs w:val="24"/>
        </w:rPr>
        <w:t xml:space="preserve"> </w:t>
      </w:r>
      <w:r w:rsidRPr="00770A88">
        <w:rPr>
          <w:rFonts w:ascii="Calibri" w:hAnsi="Calibri" w:cs="Calibri"/>
          <w:sz w:val="24"/>
          <w:szCs w:val="24"/>
        </w:rPr>
        <w:t>7 ust. 1</w:t>
      </w:r>
      <w:r w:rsidR="001D4FC6">
        <w:rPr>
          <w:rFonts w:ascii="Calibri" w:hAnsi="Calibri" w:cs="Calibri"/>
          <w:sz w:val="24"/>
          <w:szCs w:val="24"/>
        </w:rPr>
        <w:t>, 3,</w:t>
      </w:r>
      <w:r w:rsidRPr="00770A88">
        <w:rPr>
          <w:rFonts w:ascii="Calibri" w:hAnsi="Calibri" w:cs="Calibri"/>
          <w:sz w:val="24"/>
          <w:szCs w:val="24"/>
        </w:rPr>
        <w:t xml:space="preserve"> 5 Regulaminu Zakładowego Funduszu Świadczeń Socjalnych Starostwa Powiatowego w Wyszkowie, stanowiącego załącznik do Zarządzenia Nr </w:t>
      </w:r>
      <w:r w:rsidR="00974D5F">
        <w:rPr>
          <w:rFonts w:ascii="Calibri" w:hAnsi="Calibri" w:cs="Calibri"/>
          <w:sz w:val="24"/>
          <w:szCs w:val="24"/>
        </w:rPr>
        <w:t>43</w:t>
      </w:r>
      <w:r w:rsidRPr="00770A88">
        <w:rPr>
          <w:rFonts w:ascii="Calibri" w:hAnsi="Calibri" w:cs="Calibri"/>
          <w:sz w:val="24"/>
          <w:szCs w:val="24"/>
        </w:rPr>
        <w:t xml:space="preserve">/2024 Starosty Powiatu Wyszkowskiego z dnia </w:t>
      </w:r>
      <w:r w:rsidR="00A96C55">
        <w:rPr>
          <w:rFonts w:ascii="Calibri" w:hAnsi="Calibri" w:cs="Calibri"/>
          <w:sz w:val="24"/>
          <w:szCs w:val="24"/>
        </w:rPr>
        <w:t xml:space="preserve">29 maja 2024 r. </w:t>
      </w:r>
      <w:r w:rsidRPr="00770A88">
        <w:rPr>
          <w:rFonts w:ascii="Calibri" w:hAnsi="Calibri" w:cs="Calibri"/>
          <w:sz w:val="24"/>
          <w:szCs w:val="24"/>
        </w:rPr>
        <w:t xml:space="preserve">w sprawie wprowadzenia Regulaminu Zakładowego Funduszu Świadczeń Socjalnych </w:t>
      </w:r>
      <w:r w:rsidR="00974D5F">
        <w:rPr>
          <w:rFonts w:ascii="Calibri" w:hAnsi="Calibri" w:cs="Calibri"/>
          <w:sz w:val="24"/>
          <w:szCs w:val="24"/>
        </w:rPr>
        <w:t xml:space="preserve">w Starostwie Powiatowym w Wyszkowie </w:t>
      </w:r>
      <w:r w:rsidR="002B1A63" w:rsidRPr="002B1A63">
        <w:rPr>
          <w:rFonts w:ascii="Calibri" w:hAnsi="Calibri" w:cs="Calibri"/>
          <w:sz w:val="24"/>
          <w:szCs w:val="24"/>
        </w:rPr>
        <w:t>oraz §</w:t>
      </w:r>
      <w:r w:rsidR="00242BA7">
        <w:rPr>
          <w:rFonts w:ascii="Calibri" w:hAnsi="Calibri" w:cs="Calibri"/>
          <w:sz w:val="24"/>
          <w:szCs w:val="24"/>
        </w:rPr>
        <w:t> </w:t>
      </w:r>
      <w:r w:rsidR="002B1A63" w:rsidRPr="002B1A63">
        <w:rPr>
          <w:rFonts w:ascii="Calibri" w:hAnsi="Calibri" w:cs="Calibri"/>
          <w:sz w:val="24"/>
          <w:szCs w:val="24"/>
        </w:rPr>
        <w:t>7</w:t>
      </w:r>
      <w:r w:rsidR="00DB2D95">
        <w:rPr>
          <w:rFonts w:ascii="Calibri" w:hAnsi="Calibri" w:cs="Calibri"/>
          <w:sz w:val="24"/>
          <w:szCs w:val="24"/>
        </w:rPr>
        <w:t> </w:t>
      </w:r>
      <w:r w:rsidR="002B1A63" w:rsidRPr="002B1A63">
        <w:rPr>
          <w:rFonts w:ascii="Calibri" w:hAnsi="Calibri" w:cs="Calibri"/>
          <w:sz w:val="24"/>
          <w:szCs w:val="24"/>
        </w:rPr>
        <w:t>ust. 6 Regulaminu Organizacyjnego Starostwa Powiatowego w Wyszkowie, stanowiącego załącznik do uchwały Uchwała Nr 12/35/2024 Zarządu Powiatu Wyszkowskiego z dnia 23 lipca 2024</w:t>
      </w:r>
      <w:r w:rsidR="0020166E">
        <w:rPr>
          <w:rFonts w:ascii="Calibri" w:hAnsi="Calibri" w:cs="Calibri"/>
          <w:sz w:val="24"/>
          <w:szCs w:val="24"/>
        </w:rPr>
        <w:t> </w:t>
      </w:r>
      <w:r w:rsidR="002B1A63" w:rsidRPr="002B1A63">
        <w:rPr>
          <w:rFonts w:ascii="Calibri" w:hAnsi="Calibri" w:cs="Calibri"/>
          <w:sz w:val="24"/>
          <w:szCs w:val="24"/>
        </w:rPr>
        <w:t>r. w sprawie uchwalenia Regulaminu Organizacyjnego Starostwa Powiatowego w</w:t>
      </w:r>
      <w:r w:rsidR="00C46C43">
        <w:rPr>
          <w:rFonts w:ascii="Calibri" w:hAnsi="Calibri" w:cs="Calibri"/>
          <w:sz w:val="24"/>
          <w:szCs w:val="24"/>
        </w:rPr>
        <w:t> </w:t>
      </w:r>
      <w:r w:rsidR="002B1A63" w:rsidRPr="002B1A63">
        <w:rPr>
          <w:rFonts w:ascii="Calibri" w:hAnsi="Calibri" w:cs="Calibri"/>
          <w:sz w:val="24"/>
          <w:szCs w:val="24"/>
        </w:rPr>
        <w:t>Wyszkowie, zarządzam, co następuje:</w:t>
      </w:r>
    </w:p>
    <w:p w14:paraId="59493BA2" w14:textId="77777777" w:rsidR="002B1A63" w:rsidRDefault="002B1A63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1DB75C" w14:textId="51101412" w:rsidR="004F357C" w:rsidRPr="004F357C" w:rsidRDefault="00B01BE7" w:rsidP="004F357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>§ 1.</w:t>
      </w:r>
    </w:p>
    <w:p w14:paraId="3334583A" w14:textId="13F5385D" w:rsidR="00C56FF9" w:rsidRDefault="001A7507" w:rsidP="00E9080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7507">
        <w:rPr>
          <w:rFonts w:ascii="Calibri" w:hAnsi="Calibri" w:cs="Calibri"/>
          <w:sz w:val="24"/>
          <w:szCs w:val="24"/>
        </w:rPr>
        <w:t>W Zarządzeniu Nr 2</w:t>
      </w:r>
      <w:r w:rsidR="00242BA7">
        <w:rPr>
          <w:rFonts w:ascii="Calibri" w:hAnsi="Calibri" w:cs="Calibri"/>
          <w:sz w:val="24"/>
          <w:szCs w:val="24"/>
        </w:rPr>
        <w:t>1</w:t>
      </w:r>
      <w:r w:rsidRPr="001A7507">
        <w:rPr>
          <w:rFonts w:ascii="Calibri" w:hAnsi="Calibri" w:cs="Calibri"/>
          <w:sz w:val="24"/>
          <w:szCs w:val="24"/>
        </w:rPr>
        <w:t>/202</w:t>
      </w:r>
      <w:r w:rsidR="00242BA7">
        <w:rPr>
          <w:rFonts w:ascii="Calibri" w:hAnsi="Calibri" w:cs="Calibri"/>
          <w:sz w:val="24"/>
          <w:szCs w:val="24"/>
        </w:rPr>
        <w:t>3</w:t>
      </w:r>
      <w:r w:rsidRPr="001A7507">
        <w:rPr>
          <w:rFonts w:ascii="Calibri" w:hAnsi="Calibri" w:cs="Calibri"/>
          <w:sz w:val="24"/>
          <w:szCs w:val="24"/>
        </w:rPr>
        <w:t xml:space="preserve"> Starosty  Powiatu Wyszkowskiego</w:t>
      </w:r>
      <w:r w:rsidR="00242BA7" w:rsidRPr="00242BA7">
        <w:t xml:space="preserve"> </w:t>
      </w:r>
      <w:r w:rsidR="00242BA7" w:rsidRPr="00242BA7">
        <w:rPr>
          <w:rFonts w:ascii="Calibri" w:hAnsi="Calibri" w:cs="Calibri"/>
          <w:sz w:val="24"/>
          <w:szCs w:val="24"/>
        </w:rPr>
        <w:t>z dnia 8 marca 2023 r. w sprawie trybu wyboru przedstawicieli pracowników Starostwa Powiatowego w Wyszkowie do składu Komisji Socjalnej</w:t>
      </w:r>
      <w:r w:rsidR="00242BA7">
        <w:rPr>
          <w:rFonts w:ascii="Calibri" w:hAnsi="Calibri" w:cs="Calibri"/>
          <w:sz w:val="24"/>
          <w:szCs w:val="24"/>
        </w:rPr>
        <w:t xml:space="preserve"> </w:t>
      </w:r>
      <w:r w:rsidR="004E6C13">
        <w:rPr>
          <w:rFonts w:ascii="Calibri" w:hAnsi="Calibri" w:cs="Calibri"/>
          <w:sz w:val="24"/>
          <w:szCs w:val="24"/>
        </w:rPr>
        <w:t>wprowadza się</w:t>
      </w:r>
      <w:r w:rsidR="00C56FF9">
        <w:rPr>
          <w:rFonts w:ascii="Calibri" w:hAnsi="Calibri" w:cs="Calibri"/>
          <w:sz w:val="24"/>
          <w:szCs w:val="24"/>
        </w:rPr>
        <w:t xml:space="preserve"> następujące zmiany</w:t>
      </w:r>
      <w:r w:rsidR="00F95499">
        <w:rPr>
          <w:rFonts w:ascii="Calibri" w:hAnsi="Calibri" w:cs="Calibri"/>
          <w:sz w:val="24"/>
          <w:szCs w:val="24"/>
        </w:rPr>
        <w:t>:</w:t>
      </w:r>
    </w:p>
    <w:p w14:paraId="503587C6" w14:textId="2859D4D5" w:rsidR="001A7507" w:rsidRPr="00C56FF9" w:rsidRDefault="001A7507" w:rsidP="00E9080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56FF9">
        <w:rPr>
          <w:rFonts w:ascii="Calibri" w:hAnsi="Calibri" w:cs="Calibri"/>
          <w:sz w:val="24"/>
          <w:szCs w:val="24"/>
        </w:rPr>
        <w:t>§</w:t>
      </w:r>
      <w:r w:rsidR="00242BA7" w:rsidRPr="00C56FF9">
        <w:rPr>
          <w:rFonts w:ascii="Calibri" w:hAnsi="Calibri" w:cs="Calibri"/>
          <w:sz w:val="24"/>
          <w:szCs w:val="24"/>
        </w:rPr>
        <w:t xml:space="preserve">3 </w:t>
      </w:r>
      <w:r w:rsidRPr="00C56FF9">
        <w:rPr>
          <w:rFonts w:ascii="Calibri" w:hAnsi="Calibri" w:cs="Calibri"/>
          <w:sz w:val="24"/>
          <w:szCs w:val="24"/>
        </w:rPr>
        <w:t>otrzymuj</w:t>
      </w:r>
      <w:r w:rsidR="002B15C2">
        <w:rPr>
          <w:rFonts w:ascii="Calibri" w:hAnsi="Calibri" w:cs="Calibri"/>
          <w:sz w:val="24"/>
          <w:szCs w:val="24"/>
        </w:rPr>
        <w:t>e</w:t>
      </w:r>
      <w:r w:rsidRPr="00C56FF9">
        <w:rPr>
          <w:rFonts w:ascii="Calibri" w:hAnsi="Calibri" w:cs="Calibri"/>
          <w:sz w:val="24"/>
          <w:szCs w:val="24"/>
        </w:rPr>
        <w:t xml:space="preserve"> brzmienie:</w:t>
      </w:r>
    </w:p>
    <w:p w14:paraId="5B15500F" w14:textId="49D64FB5" w:rsidR="001A7507" w:rsidRDefault="00242BA7" w:rsidP="00E90802">
      <w:pPr>
        <w:spacing w:after="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„1. Naczelnicy wydziałów, kierownicy referatów, Przewodniczący Powiatowego Zespołu do Spraw Orzekania o Niepełnosprawności oraz pracownicy zatrudnieni na samodzielnych stanowiskach pracy przedkładają pisemną informację o wyborze swojego</w:t>
      </w:r>
      <w:r w:rsidR="002B15C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przedstawiciela, o którym mowa w </w:t>
      </w:r>
      <w:r w:rsidRPr="00242BA7">
        <w:rPr>
          <w:rFonts w:ascii="Calibri" w:hAnsi="Calibri" w:cs="Calibri"/>
          <w:sz w:val="24"/>
          <w:szCs w:val="24"/>
        </w:rPr>
        <w:t>§ 2</w:t>
      </w:r>
      <w:r w:rsidR="00C56FF9">
        <w:rPr>
          <w:rFonts w:ascii="Calibri" w:hAnsi="Calibri" w:cs="Calibri"/>
          <w:sz w:val="24"/>
          <w:szCs w:val="24"/>
        </w:rPr>
        <w:t xml:space="preserve"> ust. 2 do Sekretarza Powiatu w terminie do 20 marca 2023 r.</w:t>
      </w:r>
    </w:p>
    <w:p w14:paraId="2182CC99" w14:textId="3CC4479D" w:rsidR="00C56FF9" w:rsidRDefault="00C56FF9" w:rsidP="00E90802">
      <w:pPr>
        <w:spacing w:after="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1F41D2">
        <w:rPr>
          <w:rFonts w:ascii="Calibri" w:hAnsi="Calibri" w:cs="Calibri"/>
          <w:sz w:val="24"/>
          <w:szCs w:val="24"/>
        </w:rPr>
        <w:t> </w:t>
      </w:r>
      <w:r w:rsidR="002B15C2">
        <w:rPr>
          <w:rFonts w:ascii="Calibri" w:hAnsi="Calibri" w:cs="Calibri"/>
          <w:sz w:val="24"/>
          <w:szCs w:val="24"/>
        </w:rPr>
        <w:t xml:space="preserve">W przypadku uzupełnienia składu Komisji Socjalnej </w:t>
      </w:r>
      <w:r w:rsidR="004D42F3">
        <w:rPr>
          <w:rFonts w:ascii="Calibri" w:hAnsi="Calibri" w:cs="Calibri"/>
          <w:sz w:val="24"/>
          <w:szCs w:val="24"/>
        </w:rPr>
        <w:t xml:space="preserve">(wybory uzupełniające) </w:t>
      </w:r>
      <w:r w:rsidR="002B15C2">
        <w:rPr>
          <w:rFonts w:ascii="Calibri" w:hAnsi="Calibri" w:cs="Calibri"/>
          <w:sz w:val="24"/>
          <w:szCs w:val="24"/>
        </w:rPr>
        <w:t>ma zastosowanie procedura z ust. 1 z</w:t>
      </w:r>
      <w:r w:rsidR="00311F60">
        <w:rPr>
          <w:rFonts w:ascii="Calibri" w:hAnsi="Calibri" w:cs="Calibri"/>
          <w:sz w:val="24"/>
          <w:szCs w:val="24"/>
        </w:rPr>
        <w:t> </w:t>
      </w:r>
      <w:r w:rsidR="002B15C2">
        <w:rPr>
          <w:rFonts w:ascii="Calibri" w:hAnsi="Calibri" w:cs="Calibri"/>
          <w:sz w:val="24"/>
          <w:szCs w:val="24"/>
        </w:rPr>
        <w:t>terminem wyznaczonym przez Sekretarza Powiatu</w:t>
      </w:r>
      <w:r w:rsidR="000A7FBC">
        <w:rPr>
          <w:rFonts w:ascii="Calibri" w:hAnsi="Calibri" w:cs="Calibri"/>
          <w:sz w:val="24"/>
          <w:szCs w:val="24"/>
        </w:rPr>
        <w:t>.</w:t>
      </w:r>
    </w:p>
    <w:p w14:paraId="7E32C9DD" w14:textId="051C374D" w:rsidR="00C56FF9" w:rsidRDefault="00C56FF9" w:rsidP="00E90802">
      <w:pPr>
        <w:spacing w:after="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Druk informacji o wyborze przedstawiciela stanowi załącznik do niniejszego zarządzenia.</w:t>
      </w:r>
    </w:p>
    <w:p w14:paraId="6DD618C6" w14:textId="0455C8BB" w:rsidR="00C56FF9" w:rsidRDefault="00C56FF9" w:rsidP="00E90802">
      <w:pPr>
        <w:spacing w:after="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Sekretarz Powiatu przedkłada projekt zarządzenia w sprawie powołania Komisji Socjalnej, o której mowa w </w:t>
      </w:r>
      <w:r w:rsidRPr="00242BA7">
        <w:rPr>
          <w:rFonts w:ascii="Calibri" w:hAnsi="Calibri" w:cs="Calibri"/>
          <w:sz w:val="24"/>
          <w:szCs w:val="24"/>
        </w:rPr>
        <w:t xml:space="preserve">§ </w:t>
      </w:r>
      <w:r>
        <w:rPr>
          <w:rFonts w:ascii="Calibri" w:hAnsi="Calibri" w:cs="Calibri"/>
          <w:sz w:val="24"/>
          <w:szCs w:val="24"/>
        </w:rPr>
        <w:t>1.</w:t>
      </w:r>
      <w:r w:rsidR="00E90802">
        <w:rPr>
          <w:rFonts w:ascii="Calibri" w:hAnsi="Calibri" w:cs="Calibri"/>
          <w:sz w:val="24"/>
          <w:szCs w:val="24"/>
        </w:rPr>
        <w:t>”</w:t>
      </w:r>
    </w:p>
    <w:p w14:paraId="138032D4" w14:textId="598B47A3" w:rsidR="00FC163B" w:rsidRPr="00847228" w:rsidRDefault="00F95499" w:rsidP="00E9080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Załącznik do zarządzenia </w:t>
      </w:r>
      <w:r w:rsidR="00076157">
        <w:rPr>
          <w:rFonts w:ascii="Calibri" w:hAnsi="Calibri" w:cs="Calibri"/>
          <w:sz w:val="24"/>
          <w:szCs w:val="24"/>
        </w:rPr>
        <w:t xml:space="preserve"> o którym mowa w </w:t>
      </w:r>
      <w:r w:rsidR="00076157" w:rsidRPr="00242BA7">
        <w:rPr>
          <w:rFonts w:ascii="Calibri" w:hAnsi="Calibri" w:cs="Calibri"/>
          <w:sz w:val="24"/>
          <w:szCs w:val="24"/>
        </w:rPr>
        <w:t xml:space="preserve">§ </w:t>
      </w:r>
      <w:r w:rsidR="00076157">
        <w:rPr>
          <w:rFonts w:ascii="Calibri" w:hAnsi="Calibri" w:cs="Calibri"/>
          <w:sz w:val="24"/>
          <w:szCs w:val="24"/>
        </w:rPr>
        <w:t>3 ust. 3 otrzymuje brzmienie jak w załączniku do niniejszego zarządzenia.</w:t>
      </w:r>
    </w:p>
    <w:p w14:paraId="018C8FCA" w14:textId="77777777" w:rsidR="00273323" w:rsidRDefault="00273323" w:rsidP="00356493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25A81B9" w14:textId="7260315B" w:rsidR="00FC163B" w:rsidRPr="004F357C" w:rsidRDefault="00FC163B" w:rsidP="00FC163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847228">
        <w:rPr>
          <w:rFonts w:ascii="Calibri" w:hAnsi="Calibri" w:cs="Calibri"/>
          <w:b/>
          <w:bCs/>
          <w:sz w:val="24"/>
          <w:szCs w:val="24"/>
        </w:rPr>
        <w:t>2</w:t>
      </w:r>
      <w:r w:rsidR="00356493">
        <w:rPr>
          <w:rFonts w:ascii="Calibri" w:hAnsi="Calibri" w:cs="Calibri"/>
          <w:b/>
          <w:bCs/>
          <w:sz w:val="24"/>
          <w:szCs w:val="24"/>
        </w:rPr>
        <w:t>.</w:t>
      </w:r>
    </w:p>
    <w:p w14:paraId="0C4D64AB" w14:textId="5C70D853" w:rsidR="004F357C" w:rsidRDefault="001A7507" w:rsidP="00FC163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Wykonanie</w:t>
      </w:r>
      <w:r w:rsidR="00FC163B" w:rsidRPr="00FC163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</w:t>
      </w:r>
      <w:r w:rsidR="00FC163B" w:rsidRPr="00FC163B">
        <w:rPr>
          <w:rFonts w:ascii="Calibri" w:hAnsi="Calibri" w:cs="Calibri"/>
          <w:sz w:val="24"/>
          <w:szCs w:val="24"/>
        </w:rPr>
        <w:t>arządzenia powierza się Sekretarzowi Powiatu.</w:t>
      </w:r>
    </w:p>
    <w:p w14:paraId="2199D5C3" w14:textId="77777777" w:rsidR="00FC163B" w:rsidRDefault="00FC163B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E1E8C3" w14:textId="4967438D" w:rsidR="004F357C" w:rsidRPr="004F357C" w:rsidRDefault="00B01BE7" w:rsidP="004F357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847228">
        <w:rPr>
          <w:rFonts w:ascii="Calibri" w:hAnsi="Calibri" w:cs="Calibri"/>
          <w:b/>
          <w:bCs/>
          <w:sz w:val="24"/>
          <w:szCs w:val="24"/>
        </w:rPr>
        <w:t>3</w:t>
      </w:r>
      <w:r w:rsidR="00356493">
        <w:rPr>
          <w:rFonts w:ascii="Calibri" w:hAnsi="Calibri" w:cs="Calibri"/>
          <w:b/>
          <w:bCs/>
          <w:sz w:val="24"/>
          <w:szCs w:val="24"/>
        </w:rPr>
        <w:t>.</w:t>
      </w:r>
    </w:p>
    <w:p w14:paraId="2B23D9CB" w14:textId="3E69F5F4" w:rsidR="00E017D7" w:rsidRPr="00B01BE7" w:rsidRDefault="00E017D7" w:rsidP="00A57E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017D7">
        <w:rPr>
          <w:rFonts w:ascii="Calibri" w:hAnsi="Calibri" w:cs="Calibri"/>
          <w:sz w:val="24"/>
          <w:szCs w:val="24"/>
        </w:rPr>
        <w:t>Zarządzenie wchodzi w życie z dniem podpisania</w:t>
      </w:r>
      <w:r w:rsidR="00AF234F">
        <w:rPr>
          <w:rFonts w:ascii="Calibri" w:hAnsi="Calibri" w:cs="Calibri"/>
          <w:sz w:val="24"/>
          <w:szCs w:val="24"/>
        </w:rPr>
        <w:t>.</w:t>
      </w:r>
    </w:p>
    <w:sectPr w:rsidR="00E017D7" w:rsidRPr="00B0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3891"/>
    <w:multiLevelType w:val="hybridMultilevel"/>
    <w:tmpl w:val="C4744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6724"/>
    <w:multiLevelType w:val="hybridMultilevel"/>
    <w:tmpl w:val="EB303EBA"/>
    <w:lvl w:ilvl="0" w:tplc="BC6277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525A2"/>
    <w:multiLevelType w:val="hybridMultilevel"/>
    <w:tmpl w:val="05060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A5340"/>
    <w:multiLevelType w:val="hybridMultilevel"/>
    <w:tmpl w:val="C4744B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D7885"/>
    <w:multiLevelType w:val="hybridMultilevel"/>
    <w:tmpl w:val="A6BA9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D4A70"/>
    <w:multiLevelType w:val="hybridMultilevel"/>
    <w:tmpl w:val="BEC8A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771002">
    <w:abstractNumId w:val="0"/>
  </w:num>
  <w:num w:numId="2" w16cid:durableId="948127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3048368">
    <w:abstractNumId w:val="3"/>
  </w:num>
  <w:num w:numId="4" w16cid:durableId="150953971">
    <w:abstractNumId w:val="1"/>
  </w:num>
  <w:num w:numId="5" w16cid:durableId="594902364">
    <w:abstractNumId w:val="5"/>
  </w:num>
  <w:num w:numId="6" w16cid:durableId="1372608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FC"/>
    <w:rsid w:val="00076157"/>
    <w:rsid w:val="000A7FBC"/>
    <w:rsid w:val="0018492B"/>
    <w:rsid w:val="001A6C7B"/>
    <w:rsid w:val="001A7507"/>
    <w:rsid w:val="001D4FC6"/>
    <w:rsid w:val="001F41D2"/>
    <w:rsid w:val="0020166E"/>
    <w:rsid w:val="00242BA7"/>
    <w:rsid w:val="00271A76"/>
    <w:rsid w:val="00273323"/>
    <w:rsid w:val="00281301"/>
    <w:rsid w:val="002B15C2"/>
    <w:rsid w:val="002B1A63"/>
    <w:rsid w:val="00311F60"/>
    <w:rsid w:val="00351243"/>
    <w:rsid w:val="00356493"/>
    <w:rsid w:val="00370B3E"/>
    <w:rsid w:val="003F17F2"/>
    <w:rsid w:val="00496285"/>
    <w:rsid w:val="004A034F"/>
    <w:rsid w:val="004D132D"/>
    <w:rsid w:val="004D42F3"/>
    <w:rsid w:val="004E178A"/>
    <w:rsid w:val="004E6C13"/>
    <w:rsid w:val="004F357C"/>
    <w:rsid w:val="00573C4D"/>
    <w:rsid w:val="006345F1"/>
    <w:rsid w:val="0065759A"/>
    <w:rsid w:val="00770A88"/>
    <w:rsid w:val="00793F9C"/>
    <w:rsid w:val="007B386F"/>
    <w:rsid w:val="007D1D3E"/>
    <w:rsid w:val="008269F1"/>
    <w:rsid w:val="00847228"/>
    <w:rsid w:val="008636FC"/>
    <w:rsid w:val="008846B5"/>
    <w:rsid w:val="008F3569"/>
    <w:rsid w:val="0091078C"/>
    <w:rsid w:val="00924E42"/>
    <w:rsid w:val="00974D5F"/>
    <w:rsid w:val="009B2D2D"/>
    <w:rsid w:val="009C38C1"/>
    <w:rsid w:val="009D1874"/>
    <w:rsid w:val="009F4284"/>
    <w:rsid w:val="00A47B41"/>
    <w:rsid w:val="00A57E3A"/>
    <w:rsid w:val="00A66104"/>
    <w:rsid w:val="00A96C55"/>
    <w:rsid w:val="00AF234F"/>
    <w:rsid w:val="00B01BE7"/>
    <w:rsid w:val="00C46C43"/>
    <w:rsid w:val="00C56FF9"/>
    <w:rsid w:val="00CC1214"/>
    <w:rsid w:val="00CD0B79"/>
    <w:rsid w:val="00D82C75"/>
    <w:rsid w:val="00D91672"/>
    <w:rsid w:val="00DA0807"/>
    <w:rsid w:val="00DB2D95"/>
    <w:rsid w:val="00E017D7"/>
    <w:rsid w:val="00E01E43"/>
    <w:rsid w:val="00E148BE"/>
    <w:rsid w:val="00E55FD2"/>
    <w:rsid w:val="00E86A75"/>
    <w:rsid w:val="00E90802"/>
    <w:rsid w:val="00EA2EE1"/>
    <w:rsid w:val="00EA75D6"/>
    <w:rsid w:val="00EF2253"/>
    <w:rsid w:val="00F45427"/>
    <w:rsid w:val="00F95499"/>
    <w:rsid w:val="00FC163B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B2A8"/>
  <w15:chartTrackingRefBased/>
  <w15:docId w15:val="{96B7FC6B-9722-4E98-9A80-13544981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63B"/>
  </w:style>
  <w:style w:type="paragraph" w:styleId="Nagwek1">
    <w:name w:val="heading 1"/>
    <w:basedOn w:val="Normalny"/>
    <w:next w:val="Normalny"/>
    <w:link w:val="Nagwek1Znak"/>
    <w:uiPriority w:val="9"/>
    <w:qFormat/>
    <w:rsid w:val="00863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6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6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6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6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6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6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6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6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6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6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6FC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Marszał</dc:creator>
  <cp:keywords/>
  <dc:description/>
  <cp:lastModifiedBy>Leszek Marszał</cp:lastModifiedBy>
  <cp:revision>51</cp:revision>
  <cp:lastPrinted>2024-10-10T07:16:00Z</cp:lastPrinted>
  <dcterms:created xsi:type="dcterms:W3CDTF">2024-09-15T17:31:00Z</dcterms:created>
  <dcterms:modified xsi:type="dcterms:W3CDTF">2024-10-14T10:15:00Z</dcterms:modified>
</cp:coreProperties>
</file>