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C139C57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3D1090" w:rsidRPr="003D1090">
        <w:rPr>
          <w:rFonts w:cstheme="minorHAnsi"/>
          <w:sz w:val="28"/>
          <w:szCs w:val="28"/>
        </w:rPr>
        <w:t xml:space="preserve"> 8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565BC6DF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24 stycznia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p w14:paraId="72500E02" w14:textId="301E1CE8" w:rsidR="003A7814" w:rsidRPr="00445BD0" w:rsidRDefault="00EB52D6" w:rsidP="00CA730B">
      <w:pPr>
        <w:spacing w:after="0"/>
        <w:jc w:val="center"/>
        <w:rPr>
          <w:rFonts w:cstheme="minorHAnsi"/>
          <w:b/>
        </w:rPr>
      </w:pPr>
      <w:r w:rsidRPr="007D28B2">
        <w:rPr>
          <w:rFonts w:cstheme="minorHAnsi"/>
          <w:b/>
        </w:rPr>
        <w:t>„Remont dróg powiatowych nr 4410W i nr 4413W w miejscowościach Wola Mystkowska, Nowe Kozłowo i Stare Kozłowo”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Izabela </w:t>
      </w:r>
      <w:proofErr w:type="spellStart"/>
      <w:r>
        <w:rPr>
          <w:rFonts w:cstheme="minorHAnsi"/>
        </w:rPr>
        <w:t>Gargała</w:t>
      </w:r>
      <w:proofErr w:type="spellEnd"/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323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107</cp:revision>
  <cp:lastPrinted>2022-09-16T11:27:00Z</cp:lastPrinted>
  <dcterms:created xsi:type="dcterms:W3CDTF">2019-10-28T09:36:00Z</dcterms:created>
  <dcterms:modified xsi:type="dcterms:W3CDTF">2024-01-24T14:07:00Z</dcterms:modified>
</cp:coreProperties>
</file>