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BD11" w14:textId="77777777" w:rsidR="005E6AA8" w:rsidRPr="00961C3E" w:rsidRDefault="005E6AA8" w:rsidP="005E6AA8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Załącznik nr 2</w:t>
      </w:r>
    </w:p>
    <w:p w14:paraId="5F8B24F8" w14:textId="77777777" w:rsidR="005E6AA8" w:rsidRPr="00961C3E" w:rsidRDefault="005E6AA8" w:rsidP="005E6AA8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do Zarządzenia Nr </w:t>
      </w:r>
      <w:r>
        <w:rPr>
          <w:rFonts w:asciiTheme="minorHAnsi" w:hAnsiTheme="minorHAnsi" w:cstheme="minorHAnsi"/>
        </w:rPr>
        <w:t>99</w:t>
      </w:r>
      <w:r w:rsidRPr="00961C3E">
        <w:rPr>
          <w:rFonts w:asciiTheme="minorHAnsi" w:hAnsiTheme="minorHAnsi" w:cstheme="minorHAnsi"/>
        </w:rPr>
        <w:t>/2025</w:t>
      </w:r>
      <w:r w:rsidRPr="00961C3E">
        <w:rPr>
          <w:rFonts w:asciiTheme="minorHAnsi" w:hAnsiTheme="minorHAnsi" w:cstheme="minorHAnsi"/>
        </w:rPr>
        <w:br/>
        <w:t>Starosty Powiatu Wyszkowskiego</w:t>
      </w:r>
    </w:p>
    <w:p w14:paraId="7816183B" w14:textId="77777777" w:rsidR="005E6AA8" w:rsidRPr="00961C3E" w:rsidRDefault="005E6AA8" w:rsidP="005E6AA8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16</w:t>
      </w:r>
      <w:r w:rsidRPr="00961C3E">
        <w:rPr>
          <w:rFonts w:asciiTheme="minorHAnsi" w:hAnsiTheme="minorHAnsi" w:cstheme="minorHAnsi"/>
        </w:rPr>
        <w:t xml:space="preserve"> grudnia 2025 r.</w:t>
      </w:r>
    </w:p>
    <w:p w14:paraId="02AC7CFC" w14:textId="77777777" w:rsidR="005E6AA8" w:rsidRPr="00961C3E" w:rsidRDefault="005E6AA8" w:rsidP="005E6AA8">
      <w:pPr>
        <w:ind w:left="5664"/>
        <w:rPr>
          <w:rFonts w:asciiTheme="minorHAnsi" w:hAnsiTheme="minorHAnsi" w:cstheme="minorHAnsi"/>
        </w:rPr>
      </w:pPr>
    </w:p>
    <w:p w14:paraId="2E43723D" w14:textId="77777777" w:rsidR="005E6AA8" w:rsidRPr="00961C3E" w:rsidRDefault="005E6AA8" w:rsidP="005E6AA8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 xml:space="preserve">KARTA ZGŁOSZENIA KANDYDATA NA CZŁONKA POWIATOWEJ RADY RYNKU PRACY </w:t>
      </w:r>
      <w:r w:rsidRPr="00961C3E">
        <w:rPr>
          <w:rFonts w:asciiTheme="minorHAnsi" w:hAnsiTheme="minorHAnsi" w:cstheme="minorHAnsi"/>
          <w:b/>
        </w:rPr>
        <w:br/>
        <w:t>W WYSZKOWIE NA KADENCJĘ 2026 – 2030</w:t>
      </w:r>
    </w:p>
    <w:p w14:paraId="6C826BD2" w14:textId="77777777" w:rsidR="005E6AA8" w:rsidRPr="00961C3E" w:rsidRDefault="005E6AA8" w:rsidP="005E6AA8">
      <w:pPr>
        <w:ind w:left="5664"/>
        <w:rPr>
          <w:rFonts w:asciiTheme="minorHAnsi" w:hAnsiTheme="minorHAnsi" w:cstheme="minorHAnsi"/>
        </w:rPr>
      </w:pPr>
    </w:p>
    <w:p w14:paraId="626F4A14" w14:textId="77777777" w:rsidR="005E6AA8" w:rsidRPr="00961C3E" w:rsidRDefault="005E6AA8" w:rsidP="005E6AA8">
      <w:pPr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1. Dane podmiotu zgłaszającego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AA8" w:rsidRPr="00961C3E" w14:paraId="18D69459" w14:textId="77777777" w:rsidTr="007F6AB7">
        <w:tc>
          <w:tcPr>
            <w:tcW w:w="4531" w:type="dxa"/>
          </w:tcPr>
          <w:p w14:paraId="6279C598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749E3A5F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Pełna nazwa podmiotu</w:t>
            </w:r>
          </w:p>
          <w:p w14:paraId="75324CC3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25B7D797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  <w:tr w:rsidR="005E6AA8" w:rsidRPr="00961C3E" w14:paraId="05B2DE40" w14:textId="77777777" w:rsidTr="007F6AB7">
        <w:tc>
          <w:tcPr>
            <w:tcW w:w="4531" w:type="dxa"/>
          </w:tcPr>
          <w:p w14:paraId="7B05E1A9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Nazwa rejestru, numer rejestrowy, miejsce zarejestrowania</w:t>
            </w:r>
          </w:p>
          <w:p w14:paraId="2BAF0D9A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5A99480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  <w:tr w:rsidR="005E6AA8" w:rsidRPr="00961C3E" w14:paraId="10D20ACC" w14:textId="77777777" w:rsidTr="007F6AB7">
        <w:tc>
          <w:tcPr>
            <w:tcW w:w="4531" w:type="dxa"/>
          </w:tcPr>
          <w:p w14:paraId="3A04F885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6BBED3CA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Adres siedziby</w:t>
            </w:r>
          </w:p>
          <w:p w14:paraId="12CFE58C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4CA5D465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  <w:tr w:rsidR="005E6AA8" w:rsidRPr="00961C3E" w14:paraId="7B10B747" w14:textId="77777777" w:rsidTr="007F6AB7">
        <w:tc>
          <w:tcPr>
            <w:tcW w:w="4531" w:type="dxa"/>
          </w:tcPr>
          <w:p w14:paraId="64F5015C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Dane kontaktowe: numer telefonu, </w:t>
            </w:r>
            <w:r w:rsidRPr="00961C3E">
              <w:rPr>
                <w:rFonts w:asciiTheme="minorHAnsi" w:hAnsiTheme="minorHAnsi" w:cstheme="minorHAnsi"/>
              </w:rPr>
              <w:br/>
              <w:t>adres e-mail</w:t>
            </w:r>
          </w:p>
          <w:p w14:paraId="26420AAE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4EA06A09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</w:tbl>
    <w:p w14:paraId="4B542118" w14:textId="77777777" w:rsidR="005E6AA8" w:rsidRPr="00961C3E" w:rsidRDefault="005E6AA8" w:rsidP="005E6AA8">
      <w:pPr>
        <w:ind w:left="6381"/>
        <w:rPr>
          <w:rFonts w:asciiTheme="minorHAnsi" w:hAnsiTheme="minorHAnsi" w:cstheme="minorHAnsi"/>
        </w:rPr>
      </w:pPr>
    </w:p>
    <w:p w14:paraId="75866AC2" w14:textId="77777777" w:rsidR="005E6AA8" w:rsidRPr="00961C3E" w:rsidRDefault="005E6AA8" w:rsidP="005E6AA8">
      <w:pPr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2. Imię i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AA8" w:rsidRPr="00961C3E" w14:paraId="7FAEE79B" w14:textId="77777777" w:rsidTr="007F6AB7">
        <w:tc>
          <w:tcPr>
            <w:tcW w:w="9062" w:type="dxa"/>
          </w:tcPr>
          <w:p w14:paraId="40BA9AE6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51D53E4C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7CC3D427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</w:tbl>
    <w:p w14:paraId="73F826DB" w14:textId="77777777" w:rsidR="005E6AA8" w:rsidRPr="00961C3E" w:rsidRDefault="005E6AA8" w:rsidP="005E6AA8">
      <w:pPr>
        <w:rPr>
          <w:rFonts w:asciiTheme="minorHAnsi" w:hAnsiTheme="minorHAnsi" w:cstheme="minorHAnsi"/>
        </w:rPr>
      </w:pPr>
    </w:p>
    <w:p w14:paraId="11F7A203" w14:textId="77777777" w:rsidR="005E6AA8" w:rsidRPr="00961C3E" w:rsidRDefault="005E6AA8" w:rsidP="005E6AA8">
      <w:pPr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3. Dane kontaktowe kandydata (nr telefonu, adres e-mail):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AA8" w:rsidRPr="00961C3E" w14:paraId="58CABF2B" w14:textId="77777777" w:rsidTr="007F6AB7">
        <w:tc>
          <w:tcPr>
            <w:tcW w:w="9062" w:type="dxa"/>
          </w:tcPr>
          <w:p w14:paraId="640F09B4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2FF43C92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47C48262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</w:tbl>
    <w:p w14:paraId="7514BF17" w14:textId="77777777" w:rsidR="005E6AA8" w:rsidRPr="00961C3E" w:rsidRDefault="005E6AA8" w:rsidP="005E6AA8">
      <w:pPr>
        <w:rPr>
          <w:rFonts w:asciiTheme="minorHAnsi" w:hAnsiTheme="minorHAnsi" w:cstheme="minorHAnsi"/>
        </w:rPr>
      </w:pPr>
    </w:p>
    <w:p w14:paraId="37F3D9D4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4. </w:t>
      </w:r>
      <w:r w:rsidRPr="00961C3E">
        <w:rPr>
          <w:rFonts w:asciiTheme="minorHAnsi" w:hAnsiTheme="minorHAnsi" w:cstheme="minorHAnsi"/>
          <w:bCs/>
        </w:rPr>
        <w:t>Opis kariery zawodowej kandydata oraz informacje potwierdzające jego osiągnięcia i doświadczenie w zakresie rynku pracy</w:t>
      </w:r>
      <w:r w:rsidRPr="00961C3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AA8" w:rsidRPr="00961C3E" w14:paraId="4482258D" w14:textId="77777777" w:rsidTr="007F6AB7">
        <w:tc>
          <w:tcPr>
            <w:tcW w:w="9062" w:type="dxa"/>
          </w:tcPr>
          <w:p w14:paraId="20F87940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775060EA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  <w:p w14:paraId="61A2FAF3" w14:textId="77777777" w:rsidR="005E6AA8" w:rsidRPr="00961C3E" w:rsidRDefault="005E6AA8" w:rsidP="007F6AB7">
            <w:pPr>
              <w:rPr>
                <w:rFonts w:asciiTheme="minorHAnsi" w:hAnsiTheme="minorHAnsi" w:cstheme="minorHAnsi"/>
              </w:rPr>
            </w:pPr>
          </w:p>
        </w:tc>
      </w:tr>
    </w:tbl>
    <w:p w14:paraId="4FE773EE" w14:textId="77777777" w:rsidR="005E6AA8" w:rsidRPr="00961C3E" w:rsidRDefault="005E6AA8" w:rsidP="005E6AA8">
      <w:pPr>
        <w:rPr>
          <w:rFonts w:asciiTheme="minorHAnsi" w:hAnsiTheme="minorHAnsi" w:cstheme="minorHAnsi"/>
        </w:rPr>
      </w:pPr>
    </w:p>
    <w:p w14:paraId="7D5745E7" w14:textId="77777777" w:rsidR="005E6AA8" w:rsidRPr="00961C3E" w:rsidRDefault="005E6AA8" w:rsidP="005E6AA8">
      <w:pPr>
        <w:rPr>
          <w:rFonts w:asciiTheme="minorHAnsi" w:hAnsiTheme="minorHAnsi" w:cstheme="minorHAnsi"/>
          <w:b/>
          <w:bCs/>
        </w:rPr>
      </w:pPr>
      <w:r w:rsidRPr="00961C3E">
        <w:rPr>
          <w:rFonts w:asciiTheme="minorHAnsi" w:hAnsiTheme="minorHAnsi" w:cstheme="minorHAnsi"/>
        </w:rPr>
        <w:t xml:space="preserve">5. Oświadczenia podmiotów dokonujących zgłoszenia </w:t>
      </w:r>
      <w:r w:rsidRPr="00961C3E">
        <w:rPr>
          <w:rFonts w:asciiTheme="minorHAnsi" w:hAnsiTheme="minorHAnsi" w:cstheme="minorHAnsi"/>
          <w:b/>
          <w:bCs/>
        </w:rPr>
        <w:t>(proszę o umieszczenie znaku X w odpowiednim miejscu):</w:t>
      </w:r>
    </w:p>
    <w:p w14:paraId="1821A3F5" w14:textId="77777777" w:rsidR="005E6AA8" w:rsidRPr="00961C3E" w:rsidRDefault="005E6AA8" w:rsidP="005E6AA8">
      <w:pPr>
        <w:rPr>
          <w:rFonts w:asciiTheme="minorHAnsi" w:hAnsiTheme="minorHAnsi" w:cstheme="minorHAnsi"/>
        </w:rPr>
      </w:pPr>
    </w:p>
    <w:p w14:paraId="5D9BBD5A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1) Dotyczy zgłoszenia przedstawiciela działających na terenie powiatu terenowych struktur organizacji związkowych i organizacji pracodawców, reprezentatywnych w rozumieniu </w:t>
      </w:r>
      <w:hyperlink r:id="rId5" w:anchor="/document/18219142" w:history="1">
        <w:r w:rsidRPr="00961C3E">
          <w:rPr>
            <w:rStyle w:val="Hipercze"/>
            <w:rFonts w:asciiTheme="minorHAnsi" w:eastAsiaTheme="majorEastAsia" w:hAnsiTheme="minorHAnsi" w:cstheme="minorHAnsi"/>
            <w:color w:val="auto"/>
          </w:rPr>
          <w:t>ustawy</w:t>
        </w:r>
      </w:hyperlink>
      <w:r w:rsidRPr="00961C3E">
        <w:rPr>
          <w:rFonts w:asciiTheme="minorHAnsi" w:hAnsiTheme="minorHAnsi" w:cstheme="minorHAnsi"/>
        </w:rPr>
        <w:t xml:space="preserve"> z dnia 24 lipca 2015 r. o Radzie Dialogu Społecznego i innych instytucjach dialogu społecznego: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40F49662" w14:textId="77777777" w:rsidTr="007F6AB7">
        <w:tc>
          <w:tcPr>
            <w:tcW w:w="704" w:type="dxa"/>
          </w:tcPr>
          <w:p w14:paraId="3ABC0D3F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5B5504C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1391E" wp14:editId="5D79062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21282</wp:posOffset>
                      </wp:positionV>
                      <wp:extent cx="224393" cy="145855"/>
                      <wp:effectExtent l="0" t="0" r="23495" b="26035"/>
                      <wp:wrapNone/>
                      <wp:docPr id="150167598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F629B" id="Prostokąt 9" o:spid="_x0000_s1026" style="position:absolute;margin-left:2.1pt;margin-top:1.7pt;width:17.6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ZmVh3d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67A5066E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Oświadczam, że organizacja jest organizacją reprezentatywną w rozumieniu ustawy o Radzie Dialogu Społecznego oraz że na terenie Powiatu Wyszkowskiego działają jej terenowe struktury.</w:t>
            </w:r>
          </w:p>
        </w:tc>
      </w:tr>
    </w:tbl>
    <w:p w14:paraId="023A0113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0647F6B8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11D0A8E5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0CEC1E92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595D72E9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2) Dotyczy zgłoszenia przedstawiciela </w:t>
      </w:r>
      <w:r w:rsidRPr="00961C3E">
        <w:rPr>
          <w:rFonts w:asciiTheme="minorHAnsi" w:hAnsiTheme="minorHAnsi" w:cstheme="minorHAnsi"/>
          <w:bCs/>
          <w:iCs/>
        </w:rPr>
        <w:t>powiatowej rady działalności pożytku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66A97B24" w14:textId="77777777" w:rsidTr="007F6AB7">
        <w:tc>
          <w:tcPr>
            <w:tcW w:w="704" w:type="dxa"/>
          </w:tcPr>
          <w:p w14:paraId="710E28C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473E36A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E8A66" wp14:editId="08401851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458126954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CF887" id="Prostokąt 9" o:spid="_x0000_s1026" style="position:absolute;margin-left:2.55pt;margin-top:2.5pt;width:17.6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38C36389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3ACE4175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15B1F24F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607FF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29CD750A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3) Dotyczy zgłoszenia przedstawiciela </w:t>
      </w:r>
      <w:r w:rsidRPr="00961C3E">
        <w:rPr>
          <w:rFonts w:asciiTheme="minorHAnsi" w:hAnsiTheme="minorHAnsi" w:cstheme="minorHAnsi"/>
          <w:bCs/>
          <w:iCs/>
        </w:rPr>
        <w:t xml:space="preserve">ośrodka wsparcia ekonomii społecznej, o którym mowa w </w:t>
      </w:r>
      <w:hyperlink r:id="rId6" w:anchor="/document/19270417?unitId=art(36)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art. 36</w:t>
        </w:r>
      </w:hyperlink>
      <w:r w:rsidRPr="00961C3E">
        <w:rPr>
          <w:rFonts w:asciiTheme="minorHAnsi" w:hAnsiTheme="minorHAnsi" w:cstheme="minorHAnsi"/>
          <w:bCs/>
          <w:iCs/>
        </w:rPr>
        <w:t xml:space="preserve"> ustawy z dnia 5 sierpnia 2022 r. o ekonomii społecznej, prowadzącego działalność na terenie powiatu: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290747ED" w14:textId="77777777" w:rsidTr="007F6AB7">
        <w:tc>
          <w:tcPr>
            <w:tcW w:w="704" w:type="dxa"/>
          </w:tcPr>
          <w:p w14:paraId="4A0FCB5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5AF87FC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F183D1" wp14:editId="555A98BB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167193472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CAA65" id="Prostokąt 9" o:spid="_x0000_s1026" style="position:absolute;margin-left:2.55pt;margin-top:2.5pt;width:17.6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0A49DCF8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4EAEBF01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20E269F3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5F0EDD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34C9FDDE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4) Dotyczy zgłoszenia przedstawiciela </w:t>
      </w:r>
      <w:r w:rsidRPr="00961C3E">
        <w:rPr>
          <w:rFonts w:asciiTheme="minorHAnsi" w:hAnsiTheme="minorHAnsi" w:cstheme="minorHAnsi"/>
          <w:bCs/>
          <w:iCs/>
        </w:rPr>
        <w:t xml:space="preserve">organizacji rolników, o których mowa w </w:t>
      </w:r>
      <w:hyperlink r:id="rId7" w:anchor="/document/16791019?unitId=art(3)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art. 3</w:t>
        </w:r>
      </w:hyperlink>
      <w:r w:rsidRPr="00961C3E">
        <w:rPr>
          <w:rFonts w:asciiTheme="minorHAnsi" w:hAnsiTheme="minorHAnsi" w:cstheme="minorHAnsi"/>
          <w:bCs/>
          <w:iCs/>
        </w:rPr>
        <w:t xml:space="preserve"> ustawy z dnia 8 października 1982 r. o społeczno-zawodowych organizacjach rolników: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011187DC" w14:textId="77777777" w:rsidTr="007F6AB7">
        <w:tc>
          <w:tcPr>
            <w:tcW w:w="704" w:type="dxa"/>
          </w:tcPr>
          <w:p w14:paraId="441CEF5C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251781BA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2136E" wp14:editId="57D0201A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1948293825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78477" id="Prostokąt 9" o:spid="_x0000_s1026" style="position:absolute;margin-left:2.55pt;margin-top:2.5pt;width:17.65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11D8863A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3AA227C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79DBD1EE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95A1B8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3F69DC6C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5) Dotyczy zgłoszenia przedstawiciela </w:t>
      </w:r>
      <w:r w:rsidRPr="00961C3E">
        <w:rPr>
          <w:rFonts w:asciiTheme="minorHAnsi" w:hAnsiTheme="minorHAnsi" w:cstheme="minorHAnsi"/>
          <w:bCs/>
          <w:iCs/>
        </w:rPr>
        <w:t xml:space="preserve">izb rolniczych, o których mowa w </w:t>
      </w:r>
      <w:hyperlink r:id="rId8" w:anchor="/document/16797312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ustawie</w:t>
        </w:r>
      </w:hyperlink>
      <w:r w:rsidRPr="00961C3E">
        <w:rPr>
          <w:rFonts w:asciiTheme="minorHAnsi" w:hAnsiTheme="minorHAnsi" w:cstheme="minorHAnsi"/>
          <w:bCs/>
          <w:iCs/>
        </w:rPr>
        <w:t xml:space="preserve"> z dnia 14 grudnia 1995 r. o izbach rolniczych: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1A427890" w14:textId="77777777" w:rsidTr="007F6AB7">
        <w:tc>
          <w:tcPr>
            <w:tcW w:w="704" w:type="dxa"/>
          </w:tcPr>
          <w:p w14:paraId="5B39F2A3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591E3FD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C67AD" wp14:editId="67D236B4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1882891175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CEE5F" id="Prostokąt 9" o:spid="_x0000_s1026" style="position:absolute;margin-left:2.55pt;margin-top:2.5pt;width:17.6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7882FE47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5461E353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4A5AD8F8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17F752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4977B172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6) Dotyczy zgłoszenia przedstawiciela </w:t>
      </w:r>
      <w:r w:rsidRPr="00961C3E">
        <w:rPr>
          <w:rFonts w:asciiTheme="minorHAnsi" w:hAnsiTheme="minorHAnsi" w:cstheme="minorHAnsi"/>
          <w:bCs/>
          <w:iCs/>
        </w:rPr>
        <w:t>pracodawców z regionu lub reprezentant organizacji okołobiznesowej działającej na terenie powiatu: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3C113F1D" w14:textId="77777777" w:rsidTr="007F6AB7">
        <w:tc>
          <w:tcPr>
            <w:tcW w:w="704" w:type="dxa"/>
          </w:tcPr>
          <w:p w14:paraId="0FDF462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0392E139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995F3" wp14:editId="674A36BC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1151523598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71E0" id="Prostokąt 9" o:spid="_x0000_s1026" style="position:absolute;margin-left:2.55pt;margin-top:2.5pt;width:17.65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34D6EAC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33F98812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06E5E1BA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AF0B41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624FC701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7) Dotyczy zgłoszenia przedstawiciela </w:t>
      </w:r>
      <w:r w:rsidRPr="00961C3E">
        <w:rPr>
          <w:rFonts w:asciiTheme="minorHAnsi" w:hAnsiTheme="minorHAnsi" w:cstheme="minorHAnsi"/>
          <w:bCs/>
          <w:iCs/>
        </w:rPr>
        <w:t>organizacji pozarządowych zajmujących się statutowo problematyką rynku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4D4E0A75" w14:textId="77777777" w:rsidTr="007F6AB7">
        <w:tc>
          <w:tcPr>
            <w:tcW w:w="704" w:type="dxa"/>
          </w:tcPr>
          <w:p w14:paraId="29925E1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6F303AF8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22B1A0" wp14:editId="3F050D1C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504256355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6F3DEB" id="Prostokąt 9" o:spid="_x0000_s1026" style="position:absolute;margin-left:2.55pt;margin-top:2.5pt;width:17.6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28533927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1BC446CA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53DC8102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E6AA8" w:rsidRPr="00961C3E" w14:paraId="3D213F9E" w14:textId="77777777" w:rsidTr="007F6AB7">
        <w:tc>
          <w:tcPr>
            <w:tcW w:w="704" w:type="dxa"/>
          </w:tcPr>
          <w:p w14:paraId="45F41773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403474AA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4B7AD" wp14:editId="5E972CC8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635021865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C3BF8" id="Prostokąt 9" o:spid="_x0000_s1026" style="position:absolute;margin-left:2.55pt;margin-top:2.5pt;width:17.65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376C681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54E1F50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W załączeniu przedstawiam statut/regulamin</w:t>
            </w:r>
          </w:p>
          <w:p w14:paraId="7B81C9A2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925C4D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6CEBCFE2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8) Dotyczy zgłoszenia dokonywanego przez jednostkę OHP, wskazaną przez wojewódzkiego komendanta OHP</w:t>
      </w:r>
      <w:r w:rsidRPr="00961C3E">
        <w:rPr>
          <w:rFonts w:asciiTheme="minorHAnsi" w:hAnsiTheme="minorHAnsi" w:cstheme="minorHAnsi"/>
          <w:bCs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7D05BEDC" w14:textId="77777777" w:rsidTr="007F6AB7">
        <w:tc>
          <w:tcPr>
            <w:tcW w:w="704" w:type="dxa"/>
          </w:tcPr>
          <w:p w14:paraId="2D93101B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7DDDB12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9DD2B0" wp14:editId="09A8A892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927803270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B7A10" id="Prostokąt 9" o:spid="_x0000_s1026" style="position:absolute;margin-left:2.55pt;margin-top:2.5pt;width:17.6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3CE1FABD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445CE8EB" w14:textId="77777777" w:rsidR="005E6AA8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3B606B6B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77F9B4" w14:textId="77777777" w:rsidR="005E6AA8" w:rsidRDefault="005E6AA8" w:rsidP="005E6AA8">
      <w:pPr>
        <w:jc w:val="both"/>
        <w:rPr>
          <w:rFonts w:asciiTheme="minorHAnsi" w:hAnsiTheme="minorHAnsi" w:cstheme="minorHAnsi"/>
        </w:rPr>
      </w:pPr>
    </w:p>
    <w:p w14:paraId="75B34AED" w14:textId="77777777" w:rsidR="005E6AA8" w:rsidRDefault="005E6AA8" w:rsidP="005E6AA8">
      <w:pPr>
        <w:jc w:val="both"/>
        <w:rPr>
          <w:rFonts w:asciiTheme="minorHAnsi" w:hAnsiTheme="minorHAnsi" w:cstheme="minorHAnsi"/>
        </w:rPr>
      </w:pPr>
    </w:p>
    <w:p w14:paraId="7A4E4C72" w14:textId="77777777" w:rsidR="005E6AA8" w:rsidRDefault="005E6AA8" w:rsidP="005E6AA8">
      <w:pPr>
        <w:jc w:val="both"/>
        <w:rPr>
          <w:rFonts w:asciiTheme="minorHAnsi" w:hAnsiTheme="minorHAnsi" w:cstheme="minorHAnsi"/>
        </w:rPr>
      </w:pPr>
    </w:p>
    <w:p w14:paraId="28D7B66A" w14:textId="77777777" w:rsidR="005E6AA8" w:rsidRDefault="005E6AA8" w:rsidP="005E6AA8">
      <w:pPr>
        <w:jc w:val="both"/>
        <w:rPr>
          <w:rFonts w:asciiTheme="minorHAnsi" w:hAnsiTheme="minorHAnsi" w:cstheme="minorHAnsi"/>
        </w:rPr>
      </w:pPr>
    </w:p>
    <w:p w14:paraId="767DC3DE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9) Dotyczy zgłoszenia </w:t>
      </w:r>
      <w:r w:rsidRPr="00961C3E">
        <w:rPr>
          <w:rFonts w:asciiTheme="minorHAnsi" w:hAnsiTheme="minorHAnsi" w:cstheme="minorHAnsi"/>
          <w:bCs/>
          <w:iCs/>
        </w:rPr>
        <w:t>osoby o szczególnej wiedzy i autorytecie w obszarze rynku pracy, działające w sferze nauki lub organów jednostek samorządu terytorialnego: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6AA8" w:rsidRPr="00961C3E" w14:paraId="2CB32B57" w14:textId="77777777" w:rsidTr="007F6AB7">
        <w:tc>
          <w:tcPr>
            <w:tcW w:w="704" w:type="dxa"/>
          </w:tcPr>
          <w:p w14:paraId="51D000CD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33BB9AB4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579B78" wp14:editId="09F40770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35308972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63FF8" id="Prostokąt 9" o:spid="_x0000_s1026" style="position:absolute;margin-left:2.55pt;margin-top:2.5pt;width:17.65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3F2ACA4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679DD17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podmiot działa na terenie Powiatu Wyszkowskiego </w:t>
            </w:r>
          </w:p>
          <w:p w14:paraId="2C78ADE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E6AA8" w:rsidRPr="00961C3E" w14:paraId="59B77E9D" w14:textId="77777777" w:rsidTr="007F6AB7">
        <w:tc>
          <w:tcPr>
            <w:tcW w:w="704" w:type="dxa"/>
          </w:tcPr>
          <w:p w14:paraId="70926E9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3CA9635C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CE1A0B" wp14:editId="0ACA0758">
                      <wp:simplePos x="0" y="0"/>
                      <wp:positionH relativeFrom="column">
                        <wp:posOffset>32280</wp:posOffset>
                      </wp:positionH>
                      <wp:positionV relativeFrom="paragraph">
                        <wp:posOffset>31652</wp:posOffset>
                      </wp:positionV>
                      <wp:extent cx="224393" cy="145855"/>
                      <wp:effectExtent l="0" t="0" r="23495" b="26035"/>
                      <wp:wrapNone/>
                      <wp:docPr id="1641391251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93" cy="145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BE333" id="Prostokąt 9" o:spid="_x0000_s1026" style="position:absolute;margin-left:2.55pt;margin-top:2.5pt;width:17.6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358" w:type="dxa"/>
          </w:tcPr>
          <w:p w14:paraId="4955856E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  <w:p w14:paraId="70ECB1F6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Oświadczam, że kandydat posiada </w:t>
            </w:r>
            <w:r w:rsidRPr="00961C3E">
              <w:rPr>
                <w:rFonts w:asciiTheme="minorHAnsi" w:hAnsiTheme="minorHAnsi" w:cstheme="minorHAnsi"/>
                <w:bCs/>
                <w:iCs/>
              </w:rPr>
              <w:t>szczególną wiedzę i autorytet w obszarze rynku pracy</w:t>
            </w:r>
          </w:p>
          <w:p w14:paraId="437424E0" w14:textId="77777777" w:rsidR="005E6AA8" w:rsidRPr="00961C3E" w:rsidRDefault="005E6AA8" w:rsidP="007F6A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8133AF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4AA8BAEF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6.  Data, pieczęć i czytelny podpis osoby/osób upoważnionych do reprezentowania podmiotu dokonującego zgłoszenia (zgodnie ze statutem/regulaminem/KRS) i dokonującej niniejszego zgłoszenia:</w:t>
      </w:r>
    </w:p>
    <w:p w14:paraId="46182E21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6AA8" w:rsidRPr="00961C3E" w14:paraId="63E3482D" w14:textId="77777777" w:rsidTr="007F6AB7">
        <w:trPr>
          <w:trHeight w:val="1785"/>
        </w:trPr>
        <w:tc>
          <w:tcPr>
            <w:tcW w:w="3020" w:type="dxa"/>
          </w:tcPr>
          <w:p w14:paraId="28AE7085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471F7190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1C547396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6EE305E6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1666428A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C1376E1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021" w:type="dxa"/>
          </w:tcPr>
          <w:p w14:paraId="41C49245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2D2C36B6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143BAF33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50BCEB27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7A9616C6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AF4A170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pieczęć podmiotu dokonującego zgłoszenia</w:t>
            </w:r>
          </w:p>
        </w:tc>
        <w:tc>
          <w:tcPr>
            <w:tcW w:w="3021" w:type="dxa"/>
          </w:tcPr>
          <w:p w14:paraId="45E23B1A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13022033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539A1081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587805BF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</w:p>
          <w:p w14:paraId="0F8144E9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D3D4DEC" w14:textId="77777777" w:rsidR="005E6AA8" w:rsidRPr="00961C3E" w:rsidRDefault="005E6AA8" w:rsidP="007F6AB7">
            <w:pPr>
              <w:jc w:val="center"/>
              <w:rPr>
                <w:rFonts w:asciiTheme="minorHAnsi" w:hAnsiTheme="minorHAnsi" w:cstheme="minorHAnsi"/>
              </w:rPr>
            </w:pPr>
            <w:r w:rsidRPr="00961C3E">
              <w:rPr>
                <w:rFonts w:asciiTheme="minorHAnsi" w:hAnsiTheme="minorHAnsi" w:cstheme="minorHAnsi"/>
              </w:rPr>
              <w:t xml:space="preserve">podpis osoby/osób upoważnionych </w:t>
            </w:r>
            <w:r w:rsidRPr="00961C3E">
              <w:rPr>
                <w:rFonts w:asciiTheme="minorHAnsi" w:hAnsiTheme="minorHAnsi" w:cstheme="minorHAnsi"/>
              </w:rPr>
              <w:br/>
              <w:t>do reprezentowania podmiotu dokonującego zgłoszenia</w:t>
            </w:r>
          </w:p>
        </w:tc>
      </w:tr>
    </w:tbl>
    <w:p w14:paraId="2154C07D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4B694297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202C8A20" w14:textId="77777777" w:rsidR="005E6AA8" w:rsidRPr="00961C3E" w:rsidRDefault="005E6AA8" w:rsidP="005E6AA8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KLAUZULA REALIZACJI OBOWIĄZKU INFORMACJI W ZAKRESIE</w:t>
      </w:r>
    </w:p>
    <w:p w14:paraId="67BBBD59" w14:textId="77777777" w:rsidR="005E6AA8" w:rsidRPr="00961C3E" w:rsidRDefault="005E6AA8" w:rsidP="005E6AA8">
      <w:pPr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OCHRONY DANYCH OSÓB FIZYCZNYCH</w:t>
      </w:r>
    </w:p>
    <w:p w14:paraId="285BE35D" w14:textId="77777777" w:rsidR="005E6AA8" w:rsidRPr="00961C3E" w:rsidRDefault="005E6AA8" w:rsidP="005E6AA8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>dla osób reprezentujących podmioty uprawnione do zgłaszania kandydatów na członków Powiatowej Rady Rynku Pracy w Wyszkowie,</w:t>
      </w:r>
    </w:p>
    <w:p w14:paraId="682E2D11" w14:textId="77777777" w:rsidR="005E6AA8" w:rsidRPr="00961C3E" w:rsidRDefault="005E6AA8" w:rsidP="005E6AA8">
      <w:pPr>
        <w:rPr>
          <w:rFonts w:asciiTheme="minorHAnsi" w:hAnsiTheme="minorHAnsi" w:cstheme="minorHAnsi"/>
          <w:b/>
        </w:rPr>
      </w:pPr>
    </w:p>
    <w:p w14:paraId="4E83CD8D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Na podstawie art. 13 ust. 1 i 2 Rozporządzenia Parlamentu Europejskiego Rady (UE) 2016/679 z dnia 27 kwietnia 2016 r. w sprawie ochrony osób fizycznych w związku z przetwarzaniem danych osobowych i w sprawie swobodnego przepływu takich danych oraz uchylenia dyrektywy 95/46/WE (ogólne rozporządzenie o ochronie danych), dalej: „RODO”, informujemy, że:</w:t>
      </w:r>
    </w:p>
    <w:p w14:paraId="31717509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</w:rPr>
        <w:t xml:space="preserve">Administratorem Danych Osobowych (ADO), czyli podmiotem decydującym o celach i sposobach przetwarzania Pani/Pana danych osobowych jest </w:t>
      </w:r>
      <w:r w:rsidRPr="00961C3E">
        <w:rPr>
          <w:rFonts w:asciiTheme="minorHAnsi" w:hAnsiTheme="minorHAnsi" w:cstheme="minorHAnsi"/>
          <w:b/>
        </w:rPr>
        <w:t>Starosta Powiatu Wyszkowskiego</w:t>
      </w:r>
      <w:r w:rsidRPr="00961C3E">
        <w:rPr>
          <w:rFonts w:asciiTheme="minorHAnsi" w:hAnsiTheme="minorHAnsi" w:cstheme="minorHAnsi"/>
          <w:bCs/>
        </w:rPr>
        <w:t>, z siedzibą przy Aleja Róż 2, 07-200 Wyszków. Kontakt z ADO jest możliwy za pomocą poczty tradycyjnej, poczty mailowej: starostwo@powiat-wyszkowski.pl lub pod numerem telefonu: 29 743-59-00.</w:t>
      </w:r>
    </w:p>
    <w:p w14:paraId="68A3B9CD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lastRenderedPageBreak/>
        <w:t xml:space="preserve">W Starostwie Powiatowym w Wyszkowie wyznaczony  został  Inspektor  Ochrony  Danych, z którym  może  Pani/Pan  skontaktować  się za  pomocą  adresu  e-mail: </w:t>
      </w:r>
      <w:hyperlink r:id="rId9" w:history="1">
        <w:r w:rsidRPr="00961C3E">
          <w:rPr>
            <w:rStyle w:val="Hipercze"/>
            <w:rFonts w:asciiTheme="minorHAnsi" w:eastAsiaTheme="majorEastAsia" w:hAnsiTheme="minorHAnsi" w:cstheme="minorHAnsi"/>
          </w:rPr>
          <w:t>iod@odokancelaria.pl</w:t>
        </w:r>
      </w:hyperlink>
      <w:r w:rsidRPr="00961C3E">
        <w:rPr>
          <w:rFonts w:asciiTheme="minorHAnsi" w:hAnsiTheme="minorHAnsi" w:cstheme="minorHAnsi"/>
        </w:rPr>
        <w:t xml:space="preserve"> </w:t>
      </w:r>
    </w:p>
    <w:p w14:paraId="6C1BDE03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będą przetwarzane w następujących celach:</w:t>
      </w:r>
    </w:p>
    <w:p w14:paraId="0421128D" w14:textId="77777777" w:rsidR="005E6AA8" w:rsidRPr="00961C3E" w:rsidRDefault="005E6AA8" w:rsidP="005E6AA8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przeprowadzenia procedury rekrutacyjnej związanej z powołaniem składu Powiatowej Rady Rynku Pracy</w:t>
      </w:r>
      <w:r>
        <w:rPr>
          <w:rFonts w:asciiTheme="minorHAnsi" w:hAnsiTheme="minorHAnsi" w:cstheme="minorHAnsi"/>
        </w:rPr>
        <w:t xml:space="preserve"> na kadencję 2026-2030</w:t>
      </w:r>
      <w:r w:rsidRPr="00961C3E">
        <w:rPr>
          <w:rFonts w:asciiTheme="minorHAnsi" w:hAnsiTheme="minorHAnsi" w:cstheme="minorHAnsi"/>
        </w:rPr>
        <w:t xml:space="preserve">, </w:t>
      </w:r>
    </w:p>
    <w:p w14:paraId="03D16FA3" w14:textId="77777777" w:rsidR="005E6AA8" w:rsidRPr="00961C3E" w:rsidRDefault="005E6AA8" w:rsidP="005E6AA8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obsługi technicznej i organizacyjnej Rady (wysyłka niezbędnej korespondencji, itp.),</w:t>
      </w:r>
    </w:p>
    <w:p w14:paraId="14B46D79" w14:textId="77777777" w:rsidR="005E6AA8" w:rsidRPr="00961C3E" w:rsidRDefault="005E6AA8" w:rsidP="005E6AA8">
      <w:pPr>
        <w:numPr>
          <w:ilvl w:val="0"/>
          <w:numId w:val="2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realizacji obowiązku w zakresie przechowywania dokumentacji związanej z PRRP przez czas określony  w przepisach prawa.</w:t>
      </w:r>
    </w:p>
    <w:p w14:paraId="68D889B4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Podstawą prawną przetwarzania Pani/Pana danych osobowych jest:</w:t>
      </w:r>
    </w:p>
    <w:p w14:paraId="5627BAEC" w14:textId="77777777" w:rsidR="005E6AA8" w:rsidRPr="00961C3E" w:rsidRDefault="005E6AA8" w:rsidP="005E6AA8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art. 6 ust. 1 lit. c) i art. 9 ust. 2 lit. g) RODO</w:t>
      </w:r>
      <w:r w:rsidRPr="00961C3E">
        <w:rPr>
          <w:rFonts w:asciiTheme="minorHAnsi" w:hAnsiTheme="minorHAnsi" w:cstheme="minorHAnsi"/>
          <w:b/>
        </w:rPr>
        <w:t xml:space="preserve"> </w:t>
      </w:r>
      <w:r w:rsidRPr="00961C3E">
        <w:rPr>
          <w:rFonts w:asciiTheme="minorHAnsi" w:hAnsiTheme="minorHAnsi" w:cstheme="minorHAnsi"/>
        </w:rPr>
        <w:t>w związku z obowiązkiem realizacji zadań wynikających z:</w:t>
      </w:r>
    </w:p>
    <w:p w14:paraId="4D3AC53A" w14:textId="77777777" w:rsidR="005E6AA8" w:rsidRDefault="005E6AA8" w:rsidP="005E6AA8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0A2A3B">
        <w:rPr>
          <w:rFonts w:asciiTheme="minorHAnsi" w:hAnsiTheme="minorHAnsi" w:cstheme="minorHAnsi"/>
        </w:rPr>
        <w:t>ustawy z dnia 20 marca 2025 r. o rynku pracy i służbach zatrudnienia</w:t>
      </w:r>
      <w:r>
        <w:rPr>
          <w:rFonts w:asciiTheme="minorHAnsi" w:hAnsiTheme="minorHAnsi" w:cstheme="minorHAnsi"/>
        </w:rPr>
        <w:t>,</w:t>
      </w:r>
    </w:p>
    <w:p w14:paraId="62AD2593" w14:textId="77777777" w:rsidR="005E6AA8" w:rsidRPr="000A2A3B" w:rsidRDefault="005E6AA8" w:rsidP="005E6AA8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rozporządzenia Ministra</w:t>
      </w:r>
      <w:r>
        <w:rPr>
          <w:rFonts w:asciiTheme="minorHAnsi" w:hAnsiTheme="minorHAnsi" w:cstheme="minorHAnsi"/>
        </w:rPr>
        <w:t xml:space="preserve"> Rodziny, </w:t>
      </w:r>
      <w:r w:rsidRPr="00961C3E">
        <w:rPr>
          <w:rFonts w:asciiTheme="minorHAnsi" w:hAnsiTheme="minorHAnsi" w:cstheme="minorHAnsi"/>
        </w:rPr>
        <w:t xml:space="preserve">Pracy i Polityki Społecznej </w:t>
      </w:r>
      <w:r w:rsidRPr="000A2A3B">
        <w:rPr>
          <w:rFonts w:asciiTheme="minorHAnsi" w:hAnsiTheme="minorHAnsi" w:cstheme="minorHAnsi"/>
        </w:rPr>
        <w:t>z dnia 20 listopada 2025 r.</w:t>
      </w:r>
      <w:r>
        <w:rPr>
          <w:rFonts w:asciiTheme="minorHAnsi" w:hAnsiTheme="minorHAnsi" w:cstheme="minorHAnsi"/>
        </w:rPr>
        <w:t xml:space="preserve"> </w:t>
      </w:r>
      <w:r w:rsidRPr="000A2A3B">
        <w:rPr>
          <w:rFonts w:asciiTheme="minorHAnsi" w:hAnsiTheme="minorHAnsi" w:cstheme="minorHAnsi"/>
        </w:rPr>
        <w:t>w sprawie Rady Rynku Pracy, wojewódzkich rad rynku pracy oraz powiatowych rad rynku pracy</w:t>
      </w:r>
      <w:r>
        <w:rPr>
          <w:rFonts w:asciiTheme="minorHAnsi" w:hAnsiTheme="minorHAnsi" w:cstheme="minorHAnsi"/>
        </w:rPr>
        <w:t>,</w:t>
      </w:r>
    </w:p>
    <w:p w14:paraId="27875AA3" w14:textId="77777777" w:rsidR="005E6AA8" w:rsidRPr="00961C3E" w:rsidRDefault="005E6AA8" w:rsidP="005E6AA8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ustawy z dnia 6 września 2001 r. o dostępie do informacji publicznej,</w:t>
      </w:r>
    </w:p>
    <w:p w14:paraId="0EACD7B7" w14:textId="77777777" w:rsidR="005E6AA8" w:rsidRPr="00961C3E" w:rsidRDefault="005E6AA8" w:rsidP="005E6AA8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ustawa z dnia 14.07.1983 r. o narodowym zasobie archiwalnym i archiwach,</w:t>
      </w:r>
    </w:p>
    <w:p w14:paraId="17DC3950" w14:textId="77777777" w:rsidR="005E6AA8" w:rsidRPr="00961C3E" w:rsidRDefault="005E6AA8" w:rsidP="005E6AA8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art. 6 ust. 1 lit. a) RODO - czyli wyrażona przez Panią/Pana zgoda (dotyczy tylko danych przetwarzanych na podstawie zgody).</w:t>
      </w:r>
    </w:p>
    <w:p w14:paraId="768F5D85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Wymagamy podania przez Państwa określonego zakresu danych osobowych, który jest:</w:t>
      </w:r>
    </w:p>
    <w:p w14:paraId="75039EA4" w14:textId="77777777" w:rsidR="005E6AA8" w:rsidRPr="00961C3E" w:rsidRDefault="005E6AA8" w:rsidP="005E6AA8">
      <w:pPr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niezbędny, aby móc wykonać zadania nałożone na Starostwo Powiatowe w Wyszkowie przez obowiązujące przepisy prawa lub wykonywania zadań realizowanych w interesie publicznym lub w ramach sprawowania władzy publicznej, jak też przetwarzać dane osobowe w celu ochrony żywotnych interesów osoby, której dane dotyczą.  Niepodanie danych w zakresie wymaganym przez powszechnie obowiązujące przepisy, skutkować będzie brakiem możliwości podjęcia działań w celu właściwego rozpatrzenia sprawy; </w:t>
      </w:r>
    </w:p>
    <w:p w14:paraId="26E9E600" w14:textId="77777777" w:rsidR="005E6AA8" w:rsidRPr="00961C3E" w:rsidRDefault="005E6AA8" w:rsidP="005E6AA8">
      <w:pPr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dobrowolny w przypadku gdy przetwarzanie danych osobowych odbywa się na podstawie zgody osoby, której dane dotyczą.</w:t>
      </w:r>
    </w:p>
    <w:p w14:paraId="7629618B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Gwarantujemy spełnienie Państwa praw wynikających z ogólnego rozporządzenia </w:t>
      </w:r>
      <w:r w:rsidRPr="00961C3E">
        <w:rPr>
          <w:rFonts w:asciiTheme="minorHAnsi" w:hAnsiTheme="minorHAnsi" w:cstheme="minorHAnsi"/>
        </w:rPr>
        <w:br/>
        <w:t xml:space="preserve">o ochronie danych - RODO. Aby skorzystać z poniższych praw, proszę skontaktować się </w:t>
      </w:r>
      <w:r w:rsidRPr="00961C3E">
        <w:rPr>
          <w:rFonts w:asciiTheme="minorHAnsi" w:hAnsiTheme="minorHAnsi" w:cstheme="minorHAnsi"/>
        </w:rPr>
        <w:br/>
        <w:t xml:space="preserve">z Inspektorem Ochrony Danych za pośrednictwem adresu e-mail: </w:t>
      </w:r>
      <w:hyperlink r:id="rId10" w:history="1">
        <w:r w:rsidRPr="00961C3E">
          <w:rPr>
            <w:rStyle w:val="Hipercze"/>
            <w:rFonts w:asciiTheme="minorHAnsi" w:eastAsiaTheme="majorEastAsia" w:hAnsiTheme="minorHAnsi" w:cstheme="minorHAnsi"/>
          </w:rPr>
          <w:t>iod@odokancelaria.pl</w:t>
        </w:r>
      </w:hyperlink>
      <w:r w:rsidRPr="00961C3E">
        <w:rPr>
          <w:rFonts w:asciiTheme="minorHAnsi" w:hAnsiTheme="minorHAnsi" w:cstheme="minorHAnsi"/>
        </w:rPr>
        <w:t xml:space="preserve"> </w:t>
      </w:r>
    </w:p>
    <w:p w14:paraId="2C8FFFA4" w14:textId="77777777" w:rsidR="005E6AA8" w:rsidRPr="00961C3E" w:rsidRDefault="005E6AA8" w:rsidP="005E6AA8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żądania dostępu do swoich danych osobowych, ich sprostowania, usunięcia lub ograniczenia przetwarzania;</w:t>
      </w:r>
    </w:p>
    <w:p w14:paraId="2B4F1105" w14:textId="77777777" w:rsidR="005E6AA8" w:rsidRPr="00961C3E" w:rsidRDefault="005E6AA8" w:rsidP="005E6AA8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przenoszenia swoich danych osobowych;</w:t>
      </w:r>
    </w:p>
    <w:p w14:paraId="134CA983" w14:textId="77777777" w:rsidR="005E6AA8" w:rsidRPr="00961C3E" w:rsidRDefault="005E6AA8" w:rsidP="005E6AA8">
      <w:pPr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cofnięcia zgody na przetwarzanie Pani/Pana danych osobowych w dowolnym momencie bez wpływu na zgodność z prawem przetwarzania, którego dokonano na podstawie zgody przed jej cofnięciem. </w:t>
      </w:r>
    </w:p>
    <w:p w14:paraId="7F0FBF02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Jeżeli uważa Pani/Pan, że przetwarzanie danych osobowych przez Administratora odbywa się niezgodnie z obowiązującymi przepisami prawa dotyczącymi ochrony danych osobowych, przysługuje Pani/Panu prawo wniesienia skargi do organu </w:t>
      </w:r>
      <w:r w:rsidRPr="00961C3E">
        <w:rPr>
          <w:rFonts w:asciiTheme="minorHAnsi" w:hAnsiTheme="minorHAnsi" w:cstheme="minorHAnsi"/>
        </w:rPr>
        <w:lastRenderedPageBreak/>
        <w:t xml:space="preserve">nadzorczego zajmującego się ochroną danych osobowych, tj. Prezesa Urzędu Ochrony Danych Osobowych (ul. </w:t>
      </w:r>
      <w:r>
        <w:rPr>
          <w:rFonts w:asciiTheme="minorHAnsi" w:hAnsiTheme="minorHAnsi" w:cstheme="minorHAnsi"/>
        </w:rPr>
        <w:t>St. Moniuszki 1A, 00-014</w:t>
      </w:r>
      <w:r w:rsidRPr="00961C3E">
        <w:rPr>
          <w:rFonts w:asciiTheme="minorHAnsi" w:hAnsiTheme="minorHAnsi" w:cstheme="minorHAnsi"/>
        </w:rPr>
        <w:t xml:space="preserve"> Warszawa).</w:t>
      </w:r>
    </w:p>
    <w:p w14:paraId="1A1FA751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Udostępnianie danych osobowych przez Administratora odbywa się na podstawie zawartych wcześniej umów o powierzenie przetwarzania danych osobowych (zgodnych z art. 28 RODO) oraz obowiązujących przepisów prawa, które mogą nakładać na Administratora obowiązek ich ujawnienia. Państwa dane osobowe mogą być udostępniane w szczególności:</w:t>
      </w:r>
    </w:p>
    <w:p w14:paraId="4B627E01" w14:textId="77777777" w:rsidR="005E6AA8" w:rsidRPr="00961C3E" w:rsidRDefault="005E6AA8" w:rsidP="005E6AA8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dostawcom systemów IT, z którymi współpracuje Administrator – w celu utrzymania ciągłości oraz poprawności działania systemów; </w:t>
      </w:r>
    </w:p>
    <w:p w14:paraId="1C88D351" w14:textId="77777777" w:rsidR="005E6AA8" w:rsidRPr="00961C3E" w:rsidRDefault="005E6AA8" w:rsidP="005E6AA8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kancelariom prawnym, firmom doradczym i serwisowym;</w:t>
      </w:r>
    </w:p>
    <w:p w14:paraId="481F93EE" w14:textId="77777777" w:rsidR="005E6AA8" w:rsidRPr="00961C3E" w:rsidRDefault="005E6AA8" w:rsidP="005E6AA8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podmiotom prowadzącym działalność pocztową lub kurierską – w celu dostarczenia korespondencji.</w:t>
      </w:r>
    </w:p>
    <w:p w14:paraId="7E7AF291" w14:textId="77777777" w:rsidR="005E6AA8" w:rsidRPr="00961C3E" w:rsidRDefault="005E6AA8" w:rsidP="005E6AA8">
      <w:pPr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upoważnionym z mocy prawa podmiotom – na udokumentowany wniosek. </w:t>
      </w:r>
    </w:p>
    <w:p w14:paraId="4DB88E19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będą przechowywane przez okres niezbędny do realizacji celów przetwarzania, a po tym czasie przez okres oraz w zakresie wymaganym przez przepisy prawa powszechnie obowiązującego, w szczególności: zgodnie z instrukcją kancelaryjną lub zgodnie z ustawą z dnia 14 lipca 1983 r. o narodowym zasobie archiwalnym i archiwach.</w:t>
      </w:r>
    </w:p>
    <w:p w14:paraId="3C3044CD" w14:textId="77777777" w:rsidR="005E6AA8" w:rsidRPr="00961C3E" w:rsidRDefault="005E6AA8" w:rsidP="005E6AA8">
      <w:pPr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Pani/Pana dane osobowe przetwarzane na podstawie wyrażonej zgody będą przechowywane do czasu jej odwołania. Cofnięcie zgody nie ma wpływu na zgodność przetwarzania z obowiązującym prawem, którego dokonano na podstawie zgody przed jej cofnięciem.</w:t>
      </w:r>
    </w:p>
    <w:p w14:paraId="22CC3FA5" w14:textId="77777777" w:rsidR="005E6AA8" w:rsidRPr="00961C3E" w:rsidRDefault="005E6AA8" w:rsidP="005E6AA8">
      <w:pPr>
        <w:jc w:val="both"/>
        <w:rPr>
          <w:rFonts w:asciiTheme="minorHAnsi" w:hAnsiTheme="minorHAnsi" w:cstheme="minorHAnsi"/>
          <w:bCs/>
        </w:rPr>
      </w:pPr>
    </w:p>
    <w:p w14:paraId="10B2683F" w14:textId="77777777" w:rsidR="005E6AA8" w:rsidRPr="00961C3E" w:rsidRDefault="005E6AA8" w:rsidP="005E6AA8">
      <w:pPr>
        <w:rPr>
          <w:rFonts w:asciiTheme="minorHAnsi" w:hAnsiTheme="minorHAnsi" w:cstheme="minorHAnsi"/>
          <w:b/>
        </w:rPr>
      </w:pPr>
    </w:p>
    <w:p w14:paraId="2756016B" w14:textId="77777777" w:rsidR="005E6AA8" w:rsidRPr="00961C3E" w:rsidRDefault="005E6AA8" w:rsidP="005E6AA8">
      <w:pPr>
        <w:jc w:val="both"/>
        <w:rPr>
          <w:rFonts w:asciiTheme="minorHAnsi" w:hAnsiTheme="minorHAnsi" w:cstheme="minorHAnsi"/>
        </w:rPr>
      </w:pPr>
    </w:p>
    <w:p w14:paraId="1427D48C" w14:textId="77777777" w:rsidR="00FD4961" w:rsidRDefault="00FD4961"/>
    <w:sectPr w:rsidR="00F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78F"/>
    <w:multiLevelType w:val="hybridMultilevel"/>
    <w:tmpl w:val="EB56E8A8"/>
    <w:lvl w:ilvl="0" w:tplc="FD50AA8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657"/>
    <w:multiLevelType w:val="hybridMultilevel"/>
    <w:tmpl w:val="5E5A1226"/>
    <w:lvl w:ilvl="0" w:tplc="9DEC0D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D1A"/>
    <w:multiLevelType w:val="hybridMultilevel"/>
    <w:tmpl w:val="94FAC784"/>
    <w:lvl w:ilvl="0" w:tplc="AC9C5164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142E3"/>
    <w:multiLevelType w:val="hybridMultilevel"/>
    <w:tmpl w:val="C172B052"/>
    <w:lvl w:ilvl="0" w:tplc="D3D05E5C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 w:themeColor="text1"/>
      </w:rPr>
    </w:lvl>
    <w:lvl w:ilvl="1" w:tplc="04150003">
      <w:numFmt w:val="decima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324D2"/>
    <w:multiLevelType w:val="hybridMultilevel"/>
    <w:tmpl w:val="20CCA01C"/>
    <w:lvl w:ilvl="0" w:tplc="D31EB6B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7C3"/>
    <w:multiLevelType w:val="hybridMultilevel"/>
    <w:tmpl w:val="44F4CA76"/>
    <w:lvl w:ilvl="0" w:tplc="AA98243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F83BE7"/>
    <w:multiLevelType w:val="hybridMultilevel"/>
    <w:tmpl w:val="9A9237D8"/>
    <w:lvl w:ilvl="0" w:tplc="B0A2DF90">
      <w:start w:val="1"/>
      <w:numFmt w:val="decimal"/>
      <w:lvlText w:val="%1)"/>
      <w:lvlJc w:val="left"/>
      <w:pPr>
        <w:ind w:left="1339" w:hanging="360"/>
      </w:pPr>
      <w:rPr>
        <w:b w:val="0"/>
        <w:color w:val="000000" w:themeColor="text1"/>
      </w:rPr>
    </w:lvl>
    <w:lvl w:ilvl="1" w:tplc="04150003">
      <w:numFmt w:val="decimal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 w16cid:durableId="736629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518751">
    <w:abstractNumId w:val="3"/>
  </w:num>
  <w:num w:numId="3" w16cid:durableId="570387212">
    <w:abstractNumId w:val="6"/>
  </w:num>
  <w:num w:numId="4" w16cid:durableId="2461559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9423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727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020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E6"/>
    <w:rsid w:val="001160E6"/>
    <w:rsid w:val="005E6AA8"/>
    <w:rsid w:val="006D3D90"/>
    <w:rsid w:val="00CB0AA9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252EE-8754-405D-B414-92068E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0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0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0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0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0E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5E6AA8"/>
    <w:rPr>
      <w:color w:val="0000FF"/>
      <w:u w:val="single"/>
    </w:rPr>
  </w:style>
  <w:style w:type="table" w:styleId="Tabela-Siatka">
    <w:name w:val="Table Grid"/>
    <w:basedOn w:val="Standardowy"/>
    <w:uiPriority w:val="59"/>
    <w:rsid w:val="005E6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mailto:iod@odokancela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dokancela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7554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Office Powiat</cp:lastModifiedBy>
  <cp:revision>2</cp:revision>
  <dcterms:created xsi:type="dcterms:W3CDTF">2025-12-17T08:24:00Z</dcterms:created>
  <dcterms:modified xsi:type="dcterms:W3CDTF">2025-12-17T08:24:00Z</dcterms:modified>
</cp:coreProperties>
</file>