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E539" w14:textId="0A9F454A" w:rsidR="00AD0FA9" w:rsidRPr="004C3741" w:rsidRDefault="00AD0FA9" w:rsidP="00AD0FA9">
      <w:pPr>
        <w:spacing w:after="0"/>
        <w:jc w:val="right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Wyszków, dnia </w:t>
      </w:r>
      <w:r w:rsidR="00B3645F">
        <w:rPr>
          <w:rFonts w:cstheme="minorHAnsi"/>
          <w:sz w:val="24"/>
          <w:szCs w:val="24"/>
        </w:rPr>
        <w:t>11</w:t>
      </w:r>
      <w:r w:rsidR="003B4CB3">
        <w:rPr>
          <w:rFonts w:cstheme="minorHAnsi"/>
          <w:sz w:val="24"/>
          <w:szCs w:val="24"/>
        </w:rPr>
        <w:t xml:space="preserve"> lipca</w:t>
      </w:r>
      <w:r w:rsidRPr="004C3741">
        <w:rPr>
          <w:rFonts w:cstheme="minorHAnsi"/>
          <w:sz w:val="24"/>
          <w:szCs w:val="24"/>
        </w:rPr>
        <w:t xml:space="preserve"> 202</w:t>
      </w:r>
      <w:r w:rsidR="00FA50C1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 xml:space="preserve"> r.</w:t>
      </w:r>
    </w:p>
    <w:p w14:paraId="26447315" w14:textId="788D9E93" w:rsidR="00AD0FA9" w:rsidRPr="004C3741" w:rsidRDefault="00AD0FA9" w:rsidP="00AD0FA9">
      <w:pPr>
        <w:spacing w:after="0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PR.5314.</w:t>
      </w:r>
      <w:r w:rsidR="003B4CB3">
        <w:rPr>
          <w:rFonts w:cstheme="minorHAnsi"/>
          <w:sz w:val="24"/>
          <w:szCs w:val="24"/>
        </w:rPr>
        <w:t>1</w:t>
      </w:r>
      <w:r w:rsidR="00B3645F">
        <w:rPr>
          <w:rFonts w:cstheme="minorHAnsi"/>
          <w:sz w:val="24"/>
          <w:szCs w:val="24"/>
        </w:rPr>
        <w:t>4</w:t>
      </w:r>
      <w:r w:rsidRPr="004C3741">
        <w:rPr>
          <w:rFonts w:cstheme="minorHAnsi"/>
          <w:sz w:val="24"/>
          <w:szCs w:val="24"/>
        </w:rPr>
        <w:t>.202</w:t>
      </w:r>
      <w:r w:rsidR="00FA50C1">
        <w:rPr>
          <w:rFonts w:cstheme="minorHAnsi"/>
          <w:sz w:val="24"/>
          <w:szCs w:val="24"/>
        </w:rPr>
        <w:t>5</w:t>
      </w:r>
    </w:p>
    <w:p w14:paraId="2AFFA906" w14:textId="77777777" w:rsidR="00AD0FA9" w:rsidRPr="004C3741" w:rsidRDefault="00AD0FA9" w:rsidP="00AD0FA9">
      <w:pPr>
        <w:rPr>
          <w:rFonts w:cstheme="minorHAnsi"/>
          <w:sz w:val="24"/>
          <w:szCs w:val="24"/>
        </w:rPr>
      </w:pPr>
    </w:p>
    <w:p w14:paraId="2D042518" w14:textId="4ED639FF" w:rsidR="00AD0FA9" w:rsidRPr="004C3741" w:rsidRDefault="00AD0FA9" w:rsidP="00AD0FA9">
      <w:pPr>
        <w:jc w:val="center"/>
        <w:rPr>
          <w:rFonts w:cstheme="minorHAnsi"/>
          <w:b/>
          <w:sz w:val="24"/>
          <w:szCs w:val="24"/>
        </w:rPr>
      </w:pPr>
      <w:r w:rsidRPr="004C3741">
        <w:rPr>
          <w:rFonts w:cstheme="minorHAnsi"/>
          <w:b/>
          <w:sz w:val="24"/>
          <w:szCs w:val="24"/>
        </w:rPr>
        <w:t xml:space="preserve">O g ł o s z e n i e   </w:t>
      </w:r>
      <w:r w:rsidR="00B3645F">
        <w:rPr>
          <w:rFonts w:cstheme="minorHAnsi"/>
          <w:b/>
          <w:sz w:val="24"/>
          <w:szCs w:val="24"/>
        </w:rPr>
        <w:t>7</w:t>
      </w:r>
      <w:r w:rsidRPr="004C3741">
        <w:rPr>
          <w:rFonts w:cstheme="minorHAnsi"/>
          <w:b/>
          <w:sz w:val="24"/>
          <w:szCs w:val="24"/>
        </w:rPr>
        <w:t>/202</w:t>
      </w:r>
      <w:r w:rsidR="00FA50C1">
        <w:rPr>
          <w:rFonts w:cstheme="minorHAnsi"/>
          <w:b/>
          <w:sz w:val="24"/>
          <w:szCs w:val="24"/>
        </w:rPr>
        <w:t>5</w:t>
      </w:r>
    </w:p>
    <w:p w14:paraId="130FE25D" w14:textId="77777777" w:rsidR="00AD0FA9" w:rsidRPr="004C3741" w:rsidRDefault="00AD0FA9" w:rsidP="00AD0FA9">
      <w:pPr>
        <w:rPr>
          <w:rFonts w:cstheme="minorHAnsi"/>
          <w:b/>
          <w:sz w:val="24"/>
          <w:szCs w:val="24"/>
        </w:rPr>
      </w:pPr>
    </w:p>
    <w:p w14:paraId="1761BBA2" w14:textId="74BD0009" w:rsidR="00B3645F" w:rsidRDefault="00B3645F" w:rsidP="00B3645F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D0FA9" w:rsidRPr="004C3741">
        <w:rPr>
          <w:rFonts w:cstheme="minorHAnsi"/>
          <w:sz w:val="24"/>
          <w:szCs w:val="24"/>
        </w:rPr>
        <w:t xml:space="preserve">Starostwo Powiatowe w Wyszkowie podaje do publicznej wiadomości informację, że jest w posiadaniu rzeczy znalezionych: </w:t>
      </w:r>
      <w:r w:rsidR="003B4CB3">
        <w:rPr>
          <w:rFonts w:cstheme="minorHAnsi"/>
          <w:b/>
          <w:bCs/>
          <w:sz w:val="24"/>
          <w:szCs w:val="24"/>
        </w:rPr>
        <w:t>klucz</w:t>
      </w:r>
      <w:r>
        <w:rPr>
          <w:rFonts w:cstheme="minorHAnsi"/>
          <w:b/>
          <w:bCs/>
          <w:sz w:val="24"/>
          <w:szCs w:val="24"/>
        </w:rPr>
        <w:t xml:space="preserve">e i okulary. </w:t>
      </w:r>
    </w:p>
    <w:p w14:paraId="36992CE7" w14:textId="7F165903" w:rsidR="00AD0FA9" w:rsidRPr="004C3741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Odbiór rzeczy znalezionej może nastąpić po podaniu cech świadczących, że przedmiot jest własnością osoby zgłaszającej się. </w:t>
      </w:r>
    </w:p>
    <w:p w14:paraId="1BE98174" w14:textId="7B643651" w:rsidR="00B3645F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Odbioru rzeczy można dokonać w Starostwie Powiatowym w Wyszkowie Al</w:t>
      </w:r>
      <w:r>
        <w:rPr>
          <w:rFonts w:cstheme="minorHAnsi"/>
          <w:sz w:val="24"/>
          <w:szCs w:val="24"/>
        </w:rPr>
        <w:t>eja</w:t>
      </w:r>
      <w:r w:rsidRPr="004C3741">
        <w:rPr>
          <w:rFonts w:cstheme="minorHAnsi"/>
          <w:sz w:val="24"/>
          <w:szCs w:val="24"/>
        </w:rPr>
        <w:t xml:space="preserve"> Róż 2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br/>
        <w:t>w Wydziale Promocji i Rozwoju (pokój nr 3)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od poniedziałku do piątku w godzinach 8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 xml:space="preserve"> – 16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>.</w:t>
      </w:r>
      <w:r w:rsidR="00B3645F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t>Osobą upoważnioną do kontaktów jest pani Joanna Wiszowaty.</w:t>
      </w:r>
    </w:p>
    <w:p w14:paraId="36203EAF" w14:textId="17972169" w:rsidR="00D00A7A" w:rsidRPr="00D00A7A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W przypadku nieustalenia osoby uprawnionej do odbioru rzeczy, bądź nieodebrania rzeczy w ciągu dwóch lat od dnia jej znalezienia, staje się ona własnością znalazcy, powiatu albo Skarbu Państwa – skutki przewidziane w art. 187 ustawy Kodeks cywilny.</w:t>
      </w:r>
    </w:p>
    <w:p w14:paraId="52B33AA3" w14:textId="77777777" w:rsidR="00D00A7A" w:rsidRDefault="00D00A7A" w:rsidP="00AD0FA9">
      <w:pPr>
        <w:rPr>
          <w:rFonts w:ascii="Times New Roman" w:hAnsi="Times New Roman" w:cs="Times New Roman"/>
          <w:sz w:val="24"/>
          <w:szCs w:val="24"/>
        </w:rPr>
      </w:pPr>
    </w:p>
    <w:p w14:paraId="3512C4AD" w14:textId="77777777" w:rsidR="000A7FA0" w:rsidRPr="000A7FA0" w:rsidRDefault="000A7FA0" w:rsidP="000A7FA0">
      <w:pPr>
        <w:spacing w:after="0"/>
        <w:ind w:left="3540"/>
        <w:jc w:val="center"/>
        <w:rPr>
          <w:rFonts w:cstheme="minorHAnsi"/>
        </w:rPr>
      </w:pPr>
    </w:p>
    <w:p w14:paraId="7979017B" w14:textId="1FE27F2B" w:rsidR="000A7FA0" w:rsidRPr="000A7FA0" w:rsidRDefault="000A7FA0" w:rsidP="000A7FA0">
      <w:pPr>
        <w:spacing w:after="0"/>
        <w:ind w:left="3540"/>
        <w:jc w:val="center"/>
        <w:rPr>
          <w:rFonts w:cstheme="minorHAnsi"/>
        </w:rPr>
      </w:pPr>
      <w:r w:rsidRPr="000A7FA0">
        <w:rPr>
          <w:rFonts w:cstheme="minorHAnsi"/>
        </w:rPr>
        <w:t>-w podpisie-</w:t>
      </w:r>
    </w:p>
    <w:p w14:paraId="4A1E98A0" w14:textId="3B2D0124" w:rsidR="000A7FA0" w:rsidRPr="000A7FA0" w:rsidRDefault="000A7FA0" w:rsidP="000A7FA0">
      <w:pPr>
        <w:spacing w:after="0"/>
        <w:ind w:left="3540"/>
        <w:jc w:val="center"/>
        <w:rPr>
          <w:rFonts w:cstheme="minorHAnsi"/>
        </w:rPr>
      </w:pPr>
      <w:r w:rsidRPr="000A7FA0">
        <w:rPr>
          <w:rFonts w:cstheme="minorHAnsi"/>
        </w:rPr>
        <w:t>Starosta</w:t>
      </w:r>
    </w:p>
    <w:p w14:paraId="1387CA06" w14:textId="622F2738" w:rsidR="000A7FA0" w:rsidRPr="000A7FA0" w:rsidRDefault="000A7FA0" w:rsidP="000A7FA0">
      <w:pPr>
        <w:spacing w:after="0"/>
        <w:ind w:left="3540"/>
        <w:jc w:val="center"/>
        <w:rPr>
          <w:rFonts w:cstheme="minorHAnsi"/>
        </w:rPr>
      </w:pPr>
      <w:r w:rsidRPr="000A7FA0">
        <w:rPr>
          <w:rFonts w:cstheme="minorHAnsi"/>
        </w:rPr>
        <w:t>Marzena Dyl</w:t>
      </w:r>
    </w:p>
    <w:p w14:paraId="500B8A25" w14:textId="77777777" w:rsidR="009C7EC5" w:rsidRDefault="009C7EC5" w:rsidP="00AD0FA9">
      <w:pPr>
        <w:rPr>
          <w:rFonts w:ascii="Times New Roman" w:hAnsi="Times New Roman" w:cs="Times New Roman"/>
          <w:sz w:val="24"/>
          <w:szCs w:val="24"/>
        </w:rPr>
      </w:pPr>
    </w:p>
    <w:p w14:paraId="025EE82F" w14:textId="77777777" w:rsidR="009C7EC5" w:rsidRDefault="009C7EC5" w:rsidP="00AD0FA9">
      <w:pPr>
        <w:rPr>
          <w:rFonts w:ascii="Times New Roman" w:hAnsi="Times New Roman" w:cs="Times New Roman"/>
          <w:sz w:val="24"/>
          <w:szCs w:val="24"/>
        </w:rPr>
      </w:pPr>
    </w:p>
    <w:p w14:paraId="19F34A15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728C111F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1732A97B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41B5D9EF" w14:textId="77777777" w:rsidR="00B3645F" w:rsidRDefault="00B3645F" w:rsidP="00AD0FA9">
      <w:pPr>
        <w:rPr>
          <w:rFonts w:ascii="Times New Roman" w:hAnsi="Times New Roman" w:cs="Times New Roman"/>
          <w:sz w:val="24"/>
          <w:szCs w:val="24"/>
        </w:rPr>
      </w:pPr>
    </w:p>
    <w:p w14:paraId="0ED22D8D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616A2391" w14:textId="77777777" w:rsidR="000A7FA0" w:rsidRDefault="000A7FA0" w:rsidP="00AD0FA9">
      <w:pPr>
        <w:rPr>
          <w:rFonts w:ascii="Times New Roman" w:hAnsi="Times New Roman" w:cs="Times New Roman"/>
          <w:sz w:val="24"/>
          <w:szCs w:val="24"/>
        </w:rPr>
      </w:pPr>
    </w:p>
    <w:p w14:paraId="004D8E5A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5AF38F10" w14:textId="77777777" w:rsidR="00AD0FA9" w:rsidRDefault="00AD0FA9" w:rsidP="00AD0F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Sprawę prowadzi:  Joanna Wiszowaty</w:t>
      </w:r>
    </w:p>
    <w:p w14:paraId="4CC44E00" w14:textId="77777777" w:rsidR="00AD0FA9" w:rsidRPr="000A7FA0" w:rsidRDefault="00AD0FA9" w:rsidP="00AD0FA9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0A7FA0">
        <w:rPr>
          <w:rFonts w:ascii="Tahoma" w:hAnsi="Tahoma" w:cs="Tahoma"/>
          <w:sz w:val="20"/>
          <w:szCs w:val="20"/>
          <w:lang w:val="en-US"/>
        </w:rPr>
        <w:t>pok</w:t>
      </w:r>
      <w:proofErr w:type="spellEnd"/>
      <w:r w:rsidRPr="000A7FA0">
        <w:rPr>
          <w:rFonts w:ascii="Tahoma" w:hAnsi="Tahoma" w:cs="Tahoma"/>
          <w:sz w:val="20"/>
          <w:szCs w:val="20"/>
          <w:lang w:val="en-US"/>
        </w:rPr>
        <w:t>. nr 3, tel. 29 74 359 03</w:t>
      </w:r>
    </w:p>
    <w:p w14:paraId="597993EE" w14:textId="3FE36404" w:rsidR="00BA1688" w:rsidRPr="000A7FA0" w:rsidRDefault="00AD0FA9" w:rsidP="000A7FA0">
      <w:pPr>
        <w:spacing w:after="0"/>
        <w:rPr>
          <w:rFonts w:ascii="Tahoma" w:hAnsi="Tahoma" w:cs="Tahoma"/>
          <w:sz w:val="20"/>
          <w:szCs w:val="20"/>
          <w:lang w:val="en-US"/>
        </w:rPr>
      </w:pPr>
      <w:hyperlink r:id="rId4" w:history="1">
        <w:r w:rsidRPr="00AD0FA9">
          <w:rPr>
            <w:rStyle w:val="Hipercze"/>
            <w:rFonts w:ascii="Tahoma" w:hAnsi="Tahoma" w:cs="Tahoma"/>
            <w:sz w:val="20"/>
            <w:szCs w:val="20"/>
            <w:lang w:val="en-US"/>
          </w:rPr>
          <w:t>j.wiszowaty@powiat-wyszkowski.pl</w:t>
        </w:r>
      </w:hyperlink>
      <w:r w:rsidRPr="00AD0FA9">
        <w:rPr>
          <w:rFonts w:ascii="Tahoma" w:hAnsi="Tahoma" w:cs="Tahoma"/>
          <w:sz w:val="20"/>
          <w:szCs w:val="20"/>
          <w:lang w:val="en-US"/>
        </w:rPr>
        <w:t xml:space="preserve"> </w:t>
      </w:r>
    </w:p>
    <w:sectPr w:rsidR="00BA1688" w:rsidRPr="000A7FA0" w:rsidSect="006A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A"/>
    <w:rsid w:val="000A7FA0"/>
    <w:rsid w:val="00113C6D"/>
    <w:rsid w:val="002B5C45"/>
    <w:rsid w:val="002C612A"/>
    <w:rsid w:val="003B4CB3"/>
    <w:rsid w:val="00475BA9"/>
    <w:rsid w:val="00497F3E"/>
    <w:rsid w:val="00596CA9"/>
    <w:rsid w:val="005E322C"/>
    <w:rsid w:val="006A7459"/>
    <w:rsid w:val="006F6F7B"/>
    <w:rsid w:val="008D675C"/>
    <w:rsid w:val="009C7EC5"/>
    <w:rsid w:val="00A359AF"/>
    <w:rsid w:val="00A428A4"/>
    <w:rsid w:val="00AD0FA9"/>
    <w:rsid w:val="00B06567"/>
    <w:rsid w:val="00B3645F"/>
    <w:rsid w:val="00BA1688"/>
    <w:rsid w:val="00BA5461"/>
    <w:rsid w:val="00BF1A1C"/>
    <w:rsid w:val="00BF348F"/>
    <w:rsid w:val="00C30BB4"/>
    <w:rsid w:val="00C81727"/>
    <w:rsid w:val="00D00A7A"/>
    <w:rsid w:val="00D34BAF"/>
    <w:rsid w:val="00D541F8"/>
    <w:rsid w:val="00DE77C5"/>
    <w:rsid w:val="00E85EF7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EBBA"/>
  <w15:chartTrackingRefBased/>
  <w15:docId w15:val="{22098669-CF93-47A7-A633-38EE795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D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wiszowaty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Joanna Wiszowaty</cp:lastModifiedBy>
  <cp:revision>3</cp:revision>
  <cp:lastPrinted>2025-07-11T12:20:00Z</cp:lastPrinted>
  <dcterms:created xsi:type="dcterms:W3CDTF">2025-07-11T12:21:00Z</dcterms:created>
  <dcterms:modified xsi:type="dcterms:W3CDTF">2025-07-14T06:19:00Z</dcterms:modified>
</cp:coreProperties>
</file>