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2B8EA" w14:textId="01FBD1C0" w:rsidR="00A32112" w:rsidRDefault="00D64C35" w:rsidP="00591B2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Specyfikacja Zamówienia</w:t>
      </w:r>
      <w:r w:rsidR="00A32112" w:rsidRPr="00A32112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D</w:t>
      </w:r>
      <w:r w:rsidR="00A32112" w:rsidRPr="00A32112">
        <w:rPr>
          <w:rFonts w:ascii="Arial" w:hAnsi="Arial" w:cs="Arial"/>
          <w:b/>
          <w:bCs/>
          <w:sz w:val="28"/>
          <w:szCs w:val="28"/>
        </w:rPr>
        <w:t xml:space="preserve">efibrylator </w:t>
      </w:r>
      <w:proofErr w:type="spellStart"/>
      <w:r w:rsidR="00A32112" w:rsidRPr="00A32112">
        <w:rPr>
          <w:rFonts w:ascii="Arial" w:hAnsi="Arial" w:cs="Arial"/>
          <w:b/>
          <w:bCs/>
          <w:sz w:val="28"/>
          <w:szCs w:val="28"/>
        </w:rPr>
        <w:t>AED</w:t>
      </w:r>
      <w:proofErr w:type="spellEnd"/>
      <w:r w:rsidR="00A32112" w:rsidRPr="00A3211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540B1DB" w14:textId="77777777" w:rsidR="00591B2B" w:rsidRPr="00A32112" w:rsidRDefault="00591B2B" w:rsidP="00591B2B">
      <w:pPr>
        <w:rPr>
          <w:rFonts w:ascii="Arial" w:hAnsi="Arial" w:cs="Arial"/>
          <w:b/>
          <w:bCs/>
          <w:sz w:val="28"/>
          <w:szCs w:val="28"/>
        </w:rPr>
      </w:pPr>
    </w:p>
    <w:p w14:paraId="06E65F81" w14:textId="40CB4F61" w:rsidR="00A32112" w:rsidRPr="00A32112" w:rsidRDefault="00D452B2" w:rsidP="00591B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Przedmiotem zamówienia są </w:t>
      </w:r>
      <w:r w:rsidR="00A32112">
        <w:rPr>
          <w:rFonts w:ascii="Arial" w:hAnsi="Arial" w:cs="Arial"/>
        </w:rPr>
        <w:t>zakup</w:t>
      </w:r>
      <w:r w:rsidR="00A32112" w:rsidRPr="00A32112">
        <w:rPr>
          <w:rFonts w:ascii="Arial" w:hAnsi="Arial" w:cs="Arial"/>
        </w:rPr>
        <w:t xml:space="preserve"> i dostawa 15 szt</w:t>
      </w:r>
      <w:r w:rsidR="00D64C35">
        <w:rPr>
          <w:rFonts w:ascii="Arial" w:hAnsi="Arial" w:cs="Arial"/>
        </w:rPr>
        <w:t>.</w:t>
      </w:r>
      <w:r w:rsidR="00A32112" w:rsidRPr="00A32112">
        <w:rPr>
          <w:rFonts w:ascii="Arial" w:hAnsi="Arial" w:cs="Arial"/>
        </w:rPr>
        <w:t xml:space="preserve"> </w:t>
      </w:r>
      <w:r w:rsidR="00D64C35">
        <w:rPr>
          <w:rFonts w:ascii="Arial" w:hAnsi="Arial" w:cs="Arial"/>
        </w:rPr>
        <w:t>D</w:t>
      </w:r>
      <w:r w:rsidR="00A32112" w:rsidRPr="00A32112">
        <w:rPr>
          <w:rFonts w:ascii="Arial" w:hAnsi="Arial" w:cs="Arial"/>
        </w:rPr>
        <w:t xml:space="preserve">efibrylatorów </w:t>
      </w:r>
      <w:r w:rsidR="009C668A">
        <w:rPr>
          <w:rFonts w:ascii="Arial" w:hAnsi="Arial" w:cs="Arial"/>
        </w:rPr>
        <w:t xml:space="preserve">wraz z kapsułami </w:t>
      </w:r>
    </w:p>
    <w:p w14:paraId="228D2E4D" w14:textId="2E4ECF20" w:rsidR="00D452B2" w:rsidRDefault="00D452B2">
      <w:pPr>
        <w:rPr>
          <w:rFonts w:ascii="Arial" w:hAnsi="Arial" w:cs="Arial"/>
        </w:rPr>
      </w:pPr>
    </w:p>
    <w:p w14:paraId="05076351" w14:textId="4EE6A103" w:rsidR="009C668A" w:rsidRDefault="00D452B2">
      <w:pPr>
        <w:rPr>
          <w:rFonts w:ascii="Arial" w:hAnsi="Arial" w:cs="Arial"/>
        </w:rPr>
      </w:pPr>
      <w:r>
        <w:rPr>
          <w:rFonts w:ascii="Arial" w:hAnsi="Arial" w:cs="Arial"/>
        </w:rPr>
        <w:t>Szczegółowe dane zamówienia</w:t>
      </w:r>
      <w:r w:rsidR="009C668A">
        <w:rPr>
          <w:rFonts w:ascii="Arial" w:hAnsi="Arial" w:cs="Arial"/>
        </w:rPr>
        <w:t>.</w:t>
      </w:r>
    </w:p>
    <w:p w14:paraId="42CD76CF" w14:textId="77777777" w:rsidR="00D4125B" w:rsidRDefault="00D4125B">
      <w:pPr>
        <w:rPr>
          <w:rFonts w:ascii="Arial" w:hAnsi="Arial" w:cs="Arial"/>
        </w:rPr>
      </w:pPr>
    </w:p>
    <w:p w14:paraId="3E63DF6D" w14:textId="5E01D766" w:rsidR="00D452B2" w:rsidRDefault="009C668A" w:rsidP="00C27A69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C27A69">
        <w:rPr>
          <w:rFonts w:ascii="Arial" w:hAnsi="Arial" w:cs="Arial"/>
        </w:rPr>
        <w:t xml:space="preserve">Defibrylatory: </w:t>
      </w:r>
    </w:p>
    <w:p w14:paraId="38CC47B0" w14:textId="77777777" w:rsidR="00C27A69" w:rsidRPr="00C27A69" w:rsidRDefault="00C27A69" w:rsidP="00C27A69">
      <w:pPr>
        <w:pStyle w:val="Akapitzlist"/>
        <w:ind w:left="1080"/>
        <w:rPr>
          <w:rFonts w:ascii="Arial" w:hAnsi="Arial" w:cs="Arial"/>
        </w:rPr>
      </w:pPr>
    </w:p>
    <w:p w14:paraId="3B99BAB4" w14:textId="57577BCE" w:rsidR="00A32112" w:rsidRPr="00591B2B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91B2B">
        <w:rPr>
          <w:rFonts w:ascii="Arial" w:hAnsi="Arial" w:cs="Arial"/>
        </w:rPr>
        <w:t>defibrylator półautomatyczny zewnętrzny</w:t>
      </w:r>
    </w:p>
    <w:p w14:paraId="139C5EF0" w14:textId="77777777" w:rsidR="00A32112" w:rsidRPr="00A32112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uniwersalne elektrody, dla dzieci i dorosłych</w:t>
      </w:r>
    </w:p>
    <w:p w14:paraId="2FD9E5BE" w14:textId="77777777" w:rsidR="00A32112" w:rsidRPr="00A32112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osobny algorytm EKG dla dorosłych i dzieci</w:t>
      </w:r>
    </w:p>
    <w:p w14:paraId="61EC11B3" w14:textId="773B70DE" w:rsidR="00C27A69" w:rsidRDefault="00C27A69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temperatura - </w:t>
      </w:r>
      <w:r w:rsidRPr="00C27A69">
        <w:rPr>
          <w:rFonts w:ascii="Arial" w:hAnsi="Arial" w:cs="Arial"/>
        </w:rPr>
        <w:t xml:space="preserve">podczas akcji ratowniczej: 0 do 50°C </w:t>
      </w:r>
    </w:p>
    <w:p w14:paraId="121E4972" w14:textId="3E65F17B" w:rsidR="00A32112" w:rsidRPr="00A32112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odporność na uszkodzenia mechaniczne, zabrudzenia kurz i wodę (norma IP55)</w:t>
      </w:r>
    </w:p>
    <w:p w14:paraId="2EF45D07" w14:textId="77777777" w:rsidR="00A32112" w:rsidRPr="00A32112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zasilany jednorazową baterią o 5 letniej żywotności</w:t>
      </w:r>
    </w:p>
    <w:p w14:paraId="6FA19B60" w14:textId="09C5B61F" w:rsidR="00A32112" w:rsidRPr="00A32112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 xml:space="preserve">elektrody </w:t>
      </w:r>
      <w:r w:rsidR="00C27A69">
        <w:rPr>
          <w:rFonts w:ascii="Arial" w:hAnsi="Arial" w:cs="Arial"/>
        </w:rPr>
        <w:t xml:space="preserve">- </w:t>
      </w:r>
      <w:r w:rsidRPr="00A32112">
        <w:rPr>
          <w:rFonts w:ascii="Arial" w:hAnsi="Arial" w:cs="Arial"/>
        </w:rPr>
        <w:t>5 lat przydatności do użycia</w:t>
      </w:r>
    </w:p>
    <w:p w14:paraId="25D296CE" w14:textId="66EE08D4" w:rsidR="00A32112" w:rsidRDefault="00A32112" w:rsidP="00A32112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 xml:space="preserve">bateria </w:t>
      </w:r>
      <w:r w:rsidR="00591B2B">
        <w:rPr>
          <w:rFonts w:ascii="Arial" w:hAnsi="Arial" w:cs="Arial"/>
        </w:rPr>
        <w:t xml:space="preserve">- </w:t>
      </w:r>
      <w:r w:rsidRPr="00A32112">
        <w:rPr>
          <w:rFonts w:ascii="Arial" w:hAnsi="Arial" w:cs="Arial"/>
        </w:rPr>
        <w:t xml:space="preserve">140 wyładowań </w:t>
      </w:r>
    </w:p>
    <w:p w14:paraId="29D1EB57" w14:textId="43789F9C" w:rsidR="00C27A69" w:rsidRPr="00C27A69" w:rsidRDefault="00C27A69" w:rsidP="00C27A6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C27A69">
        <w:rPr>
          <w:rFonts w:ascii="Arial" w:hAnsi="Arial" w:cs="Arial"/>
        </w:rPr>
        <w:t>energia defibrylacji</w:t>
      </w:r>
      <w:r>
        <w:rPr>
          <w:rFonts w:ascii="Arial" w:hAnsi="Arial" w:cs="Arial"/>
        </w:rPr>
        <w:t xml:space="preserve"> </w:t>
      </w:r>
      <w:r w:rsidRPr="00C27A69">
        <w:rPr>
          <w:rFonts w:ascii="Arial" w:hAnsi="Arial" w:cs="Arial"/>
        </w:rPr>
        <w:t>dla dorosłych: 120 - 200 J</w:t>
      </w:r>
    </w:p>
    <w:p w14:paraId="2239B7F3" w14:textId="38FC8C27" w:rsidR="00C27A69" w:rsidRDefault="00C27A69" w:rsidP="00C27A6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C27A69">
        <w:rPr>
          <w:rFonts w:ascii="Arial" w:hAnsi="Arial" w:cs="Arial"/>
        </w:rPr>
        <w:t>energia defibrylacji</w:t>
      </w:r>
      <w:r>
        <w:rPr>
          <w:rFonts w:ascii="Arial" w:hAnsi="Arial" w:cs="Arial"/>
        </w:rPr>
        <w:t xml:space="preserve"> </w:t>
      </w:r>
      <w:r w:rsidRPr="00C27A69">
        <w:rPr>
          <w:rFonts w:ascii="Arial" w:hAnsi="Arial" w:cs="Arial"/>
        </w:rPr>
        <w:t>dla dzieci: 50 - 85 J</w:t>
      </w:r>
    </w:p>
    <w:p w14:paraId="5C7F592F" w14:textId="0EAA7784" w:rsidR="00C27A69" w:rsidRPr="00C27A69" w:rsidRDefault="00C27A69" w:rsidP="00C27A6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Okres gwarancji na </w:t>
      </w:r>
      <w:proofErr w:type="spellStart"/>
      <w:r>
        <w:rPr>
          <w:rFonts w:ascii="Arial" w:hAnsi="Arial" w:cs="Arial"/>
        </w:rPr>
        <w:t>AED</w:t>
      </w:r>
      <w:proofErr w:type="spellEnd"/>
      <w:r>
        <w:rPr>
          <w:rFonts w:ascii="Arial" w:hAnsi="Arial" w:cs="Arial"/>
        </w:rPr>
        <w:t xml:space="preserve"> 6 lat</w:t>
      </w:r>
    </w:p>
    <w:p w14:paraId="0A8B7240" w14:textId="5556C517" w:rsidR="00A32112" w:rsidRPr="00C27A69" w:rsidRDefault="00A32112" w:rsidP="00C27A69">
      <w:pPr>
        <w:ind w:left="360" w:firstLine="348"/>
        <w:rPr>
          <w:rFonts w:ascii="Arial" w:hAnsi="Arial" w:cs="Arial"/>
        </w:rPr>
      </w:pPr>
      <w:r w:rsidRPr="00C27A69">
        <w:rPr>
          <w:rFonts w:ascii="Arial" w:hAnsi="Arial" w:cs="Arial"/>
          <w:b/>
          <w:bCs/>
        </w:rPr>
        <w:t>Dane techniczne:</w:t>
      </w:r>
    </w:p>
    <w:p w14:paraId="22AAB614" w14:textId="77777777" w:rsidR="00A32112" w:rsidRPr="00A32112" w:rsidRDefault="00A32112" w:rsidP="00A32112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wymiary 12,7 x 23,6 x 24,7 (cm)</w:t>
      </w:r>
    </w:p>
    <w:p w14:paraId="0A17D2EB" w14:textId="77777777" w:rsidR="00A32112" w:rsidRPr="00A32112" w:rsidRDefault="00A32112" w:rsidP="00A32112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waga 2,5 kg z baterią</w:t>
      </w:r>
    </w:p>
    <w:p w14:paraId="4F0336F2" w14:textId="2D4FC0F5" w:rsidR="00A32112" w:rsidRPr="00A32112" w:rsidRDefault="00A32112" w:rsidP="00A32112">
      <w:pPr>
        <w:pStyle w:val="Akapitzlist"/>
        <w:rPr>
          <w:rFonts w:ascii="Arial" w:hAnsi="Arial" w:cs="Arial"/>
        </w:rPr>
      </w:pPr>
      <w:r w:rsidRPr="00A32112">
        <w:rPr>
          <w:rFonts w:ascii="Arial" w:hAnsi="Arial" w:cs="Arial"/>
          <w:b/>
          <w:bCs/>
        </w:rPr>
        <w:t>Zestaw</w:t>
      </w:r>
      <w:r w:rsidR="00591B2B">
        <w:rPr>
          <w:rFonts w:ascii="Arial" w:hAnsi="Arial" w:cs="Arial"/>
          <w:b/>
          <w:bCs/>
        </w:rPr>
        <w:t xml:space="preserve"> winien</w:t>
      </w:r>
      <w:r w:rsidRPr="00A32112">
        <w:rPr>
          <w:rFonts w:ascii="Arial" w:hAnsi="Arial" w:cs="Arial"/>
          <w:b/>
          <w:bCs/>
        </w:rPr>
        <w:t xml:space="preserve"> zawiera</w:t>
      </w:r>
      <w:r w:rsidR="00591B2B">
        <w:rPr>
          <w:rFonts w:ascii="Arial" w:hAnsi="Arial" w:cs="Arial"/>
          <w:b/>
          <w:bCs/>
        </w:rPr>
        <w:t>ć</w:t>
      </w:r>
      <w:r w:rsidRPr="00A32112">
        <w:rPr>
          <w:rFonts w:ascii="Arial" w:hAnsi="Arial" w:cs="Arial"/>
          <w:b/>
          <w:bCs/>
        </w:rPr>
        <w:t>:</w:t>
      </w:r>
    </w:p>
    <w:p w14:paraId="495FB6E2" w14:textId="63DC3A2C" w:rsidR="00A32112" w:rsidRPr="00A32112" w:rsidRDefault="00A32112" w:rsidP="00A32112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 xml:space="preserve">defibrylator </w:t>
      </w:r>
    </w:p>
    <w:p w14:paraId="77F7D530" w14:textId="1E3E87F5" w:rsidR="00A32112" w:rsidRPr="00A32112" w:rsidRDefault="00A32112" w:rsidP="00A32112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bateri</w:t>
      </w:r>
      <w:r w:rsidR="00591B2B">
        <w:rPr>
          <w:rFonts w:ascii="Arial" w:hAnsi="Arial" w:cs="Arial"/>
        </w:rPr>
        <w:t>ę</w:t>
      </w:r>
    </w:p>
    <w:p w14:paraId="79BA9183" w14:textId="2D0C03BF" w:rsidR="00A32112" w:rsidRPr="00A32112" w:rsidRDefault="00A32112" w:rsidP="00A32112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elektrod</w:t>
      </w:r>
      <w:r w:rsidR="00591B2B">
        <w:rPr>
          <w:rFonts w:ascii="Arial" w:hAnsi="Arial" w:cs="Arial"/>
        </w:rPr>
        <w:t>ę</w:t>
      </w:r>
      <w:r w:rsidRPr="00A32112">
        <w:rPr>
          <w:rFonts w:ascii="Arial" w:hAnsi="Arial" w:cs="Arial"/>
        </w:rPr>
        <w:t xml:space="preserve"> </w:t>
      </w:r>
    </w:p>
    <w:p w14:paraId="056D5132" w14:textId="0BBB0394" w:rsidR="00A32112" w:rsidRDefault="00A32112" w:rsidP="00A32112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32112">
        <w:rPr>
          <w:rFonts w:ascii="Arial" w:hAnsi="Arial" w:cs="Arial"/>
        </w:rPr>
        <w:t>mini-apteczk</w:t>
      </w:r>
      <w:r w:rsidR="00591B2B">
        <w:rPr>
          <w:rFonts w:ascii="Arial" w:hAnsi="Arial" w:cs="Arial"/>
        </w:rPr>
        <w:t>ę</w:t>
      </w:r>
      <w:r w:rsidRPr="00A32112">
        <w:rPr>
          <w:rFonts w:ascii="Arial" w:hAnsi="Arial" w:cs="Arial"/>
        </w:rPr>
        <w:t xml:space="preserve"> (trymer, rękawiczki, maseczka)</w:t>
      </w:r>
    </w:p>
    <w:p w14:paraId="2C7B5A4B" w14:textId="77777777" w:rsidR="00C27A69" w:rsidRPr="00A32112" w:rsidRDefault="00C27A69" w:rsidP="00C27A69">
      <w:pPr>
        <w:pStyle w:val="Akapitzlist"/>
        <w:rPr>
          <w:rFonts w:ascii="Arial" w:hAnsi="Arial" w:cs="Arial"/>
        </w:rPr>
      </w:pPr>
    </w:p>
    <w:p w14:paraId="7DB1F7D5" w14:textId="57832AE7" w:rsidR="00D72585" w:rsidRDefault="009C668A" w:rsidP="00C27A69">
      <w:pPr>
        <w:pStyle w:val="Akapitzlist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Kapsuły: </w:t>
      </w:r>
    </w:p>
    <w:p w14:paraId="6B07A1AF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Wymiary: 48cm średnicy, 18cm głębokości</w:t>
      </w:r>
    </w:p>
    <w:p w14:paraId="1ED29E6D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Waga: 1,8 kg</w:t>
      </w:r>
    </w:p>
    <w:p w14:paraId="11148C26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Odporność: IP56, IK10Plus</w:t>
      </w:r>
    </w:p>
    <w:p w14:paraId="5C514B65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Materiał pokrywy: poliwęglan pokryty podwójną powłoką </w:t>
      </w:r>
      <w:proofErr w:type="spellStart"/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UV</w:t>
      </w:r>
      <w:proofErr w:type="spellEnd"/>
    </w:p>
    <w:p w14:paraId="35C6475F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Materiał podstawy: poliwęglan + wykończenie z włókna węglowego</w:t>
      </w:r>
    </w:p>
    <w:p w14:paraId="12ACCDA6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Sposób otwarcia: obrót pokrywy</w:t>
      </w:r>
    </w:p>
    <w:p w14:paraId="0A5A0D62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Alarm dźwiękowy: TAK (84dB-98dB)</w:t>
      </w:r>
    </w:p>
    <w:p w14:paraId="3BC0254B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Sposób zabezpieczenia przed otwarciem: plomba</w:t>
      </w:r>
    </w:p>
    <w:p w14:paraId="55638D08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Okres gwarancji: 2 lata</w:t>
      </w:r>
    </w:p>
    <w:p w14:paraId="67263D20" w14:textId="77777777" w:rsidR="00C27A69" w:rsidRPr="00C27A69" w:rsidRDefault="00C27A69" w:rsidP="00C27A69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</w:pPr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Tablica informacyjna wykonana z </w:t>
      </w:r>
      <w:proofErr w:type="spellStart"/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>politereftalanu</w:t>
      </w:r>
      <w:proofErr w:type="spellEnd"/>
      <w:r w:rsidRPr="00C27A69">
        <w:rPr>
          <w:rFonts w:ascii="Segoe UI" w:eastAsia="Times New Roman" w:hAnsi="Segoe UI" w:cs="Segoe UI"/>
          <w:color w:val="242424"/>
          <w:sz w:val="23"/>
          <w:szCs w:val="23"/>
          <w:lang w:eastAsia="pl-PL"/>
        </w:rPr>
        <w:t xml:space="preserve"> etylenu (PET) o grubości 0,7 cm, wymiary: 47,5 x 39,6 cm</w:t>
      </w:r>
    </w:p>
    <w:p w14:paraId="7DA6A066" w14:textId="0889E2B9" w:rsidR="009D1779" w:rsidRPr="00C27A69" w:rsidRDefault="009D1779" w:rsidP="00C27A69">
      <w:pPr>
        <w:rPr>
          <w:rFonts w:ascii="Arial" w:hAnsi="Arial" w:cs="Arial"/>
        </w:rPr>
      </w:pPr>
      <w:r w:rsidRPr="00C27A69">
        <w:rPr>
          <w:rFonts w:ascii="Arial" w:hAnsi="Arial" w:cs="Arial"/>
          <w:b/>
          <w:bCs/>
        </w:rPr>
        <w:t xml:space="preserve">Zamawiający zastrzega, że wszystkie produkty przedstawiane przez oferenta muszą spełniać europejskie normy jakości (konieczność dopuszczenia na rynek europejski). </w:t>
      </w:r>
    </w:p>
    <w:p w14:paraId="4FF30429" w14:textId="58D05C96" w:rsidR="000C455F" w:rsidRPr="00D72585" w:rsidRDefault="000C455F" w:rsidP="00D452B2">
      <w:pPr>
        <w:rPr>
          <w:rFonts w:ascii="Arial" w:hAnsi="Arial" w:cs="Arial"/>
          <w:b/>
          <w:bCs/>
        </w:rPr>
      </w:pPr>
    </w:p>
    <w:sectPr w:rsidR="000C455F" w:rsidRPr="00D7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77E9"/>
    <w:multiLevelType w:val="multilevel"/>
    <w:tmpl w:val="E8D4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D2C2D"/>
    <w:multiLevelType w:val="multilevel"/>
    <w:tmpl w:val="DCAA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15ECD"/>
    <w:multiLevelType w:val="multilevel"/>
    <w:tmpl w:val="4930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532D9"/>
    <w:multiLevelType w:val="hybridMultilevel"/>
    <w:tmpl w:val="B1D6F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3583"/>
    <w:multiLevelType w:val="hybridMultilevel"/>
    <w:tmpl w:val="3438D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A1FE9"/>
    <w:multiLevelType w:val="multilevel"/>
    <w:tmpl w:val="1686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10124"/>
    <w:multiLevelType w:val="hybridMultilevel"/>
    <w:tmpl w:val="449CA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378D5"/>
    <w:multiLevelType w:val="multilevel"/>
    <w:tmpl w:val="9E9C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20B96"/>
    <w:multiLevelType w:val="hybridMultilevel"/>
    <w:tmpl w:val="172C65B8"/>
    <w:lvl w:ilvl="0" w:tplc="81449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8611639">
    <w:abstractNumId w:val="4"/>
  </w:num>
  <w:num w:numId="2" w16cid:durableId="1139959468">
    <w:abstractNumId w:val="6"/>
  </w:num>
  <w:num w:numId="3" w16cid:durableId="1004013174">
    <w:abstractNumId w:val="7"/>
  </w:num>
  <w:num w:numId="4" w16cid:durableId="1339311326">
    <w:abstractNumId w:val="0"/>
  </w:num>
  <w:num w:numId="5" w16cid:durableId="54012900">
    <w:abstractNumId w:val="5"/>
  </w:num>
  <w:num w:numId="6" w16cid:durableId="673610310">
    <w:abstractNumId w:val="3"/>
  </w:num>
  <w:num w:numId="7" w16cid:durableId="1414428469">
    <w:abstractNumId w:val="1"/>
  </w:num>
  <w:num w:numId="8" w16cid:durableId="85201257">
    <w:abstractNumId w:val="2"/>
  </w:num>
  <w:num w:numId="9" w16cid:durableId="172039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9F"/>
    <w:rsid w:val="000C455F"/>
    <w:rsid w:val="00117A36"/>
    <w:rsid w:val="00185FDC"/>
    <w:rsid w:val="001D56B1"/>
    <w:rsid w:val="003365C6"/>
    <w:rsid w:val="003C0345"/>
    <w:rsid w:val="0051273D"/>
    <w:rsid w:val="00591B2B"/>
    <w:rsid w:val="005E470C"/>
    <w:rsid w:val="00616FAA"/>
    <w:rsid w:val="006A0D5E"/>
    <w:rsid w:val="006C3174"/>
    <w:rsid w:val="006D5F37"/>
    <w:rsid w:val="006F7F2D"/>
    <w:rsid w:val="0078039F"/>
    <w:rsid w:val="007E3EAB"/>
    <w:rsid w:val="009C668A"/>
    <w:rsid w:val="009D1779"/>
    <w:rsid w:val="00A32112"/>
    <w:rsid w:val="00B11D21"/>
    <w:rsid w:val="00B436DA"/>
    <w:rsid w:val="00B60D59"/>
    <w:rsid w:val="00B855C4"/>
    <w:rsid w:val="00C27A69"/>
    <w:rsid w:val="00C663EE"/>
    <w:rsid w:val="00C95D44"/>
    <w:rsid w:val="00CA72E3"/>
    <w:rsid w:val="00D33B75"/>
    <w:rsid w:val="00D4125B"/>
    <w:rsid w:val="00D452B2"/>
    <w:rsid w:val="00D64C35"/>
    <w:rsid w:val="00D72585"/>
    <w:rsid w:val="00DA78A1"/>
    <w:rsid w:val="00DD4F80"/>
    <w:rsid w:val="00EC6DFF"/>
    <w:rsid w:val="00EE58B9"/>
    <w:rsid w:val="00F003A8"/>
    <w:rsid w:val="00F17F9B"/>
    <w:rsid w:val="00F4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692F"/>
  <w15:chartTrackingRefBased/>
  <w15:docId w15:val="{CA4719C1-38EB-4453-B00F-65E6C288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0D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8039F"/>
  </w:style>
  <w:style w:type="paragraph" w:styleId="Akapitzlist">
    <w:name w:val="List Paragraph"/>
    <w:basedOn w:val="Normalny"/>
    <w:uiPriority w:val="34"/>
    <w:qFormat/>
    <w:rsid w:val="00C95D4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1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11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60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T.Dzidek (KW PSP Kraków)</dc:creator>
  <cp:keywords/>
  <dc:description/>
  <cp:lastModifiedBy>Radosław Kulesza</cp:lastModifiedBy>
  <cp:revision>10</cp:revision>
  <cp:lastPrinted>2025-10-24T10:48:00Z</cp:lastPrinted>
  <dcterms:created xsi:type="dcterms:W3CDTF">2025-10-24T11:03:00Z</dcterms:created>
  <dcterms:modified xsi:type="dcterms:W3CDTF">2025-11-19T14:37:00Z</dcterms:modified>
</cp:coreProperties>
</file>