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ABD9" w14:textId="77777777" w:rsidR="00392428" w:rsidRDefault="00397DCA" w:rsidP="00392428">
      <w:pPr>
        <w:pStyle w:val="Style1"/>
        <w:widowControl/>
        <w:spacing w:before="72"/>
        <w:jc w:val="center"/>
        <w:rPr>
          <w:rStyle w:val="FontStyle11"/>
          <w:rFonts w:asciiTheme="minorHAnsi" w:hAnsiTheme="minorHAnsi" w:cstheme="minorHAnsi"/>
          <w:color w:val="000000" w:themeColor="text1"/>
        </w:rPr>
      </w:pPr>
      <w:r w:rsidRPr="007A0653">
        <w:rPr>
          <w:rStyle w:val="FontStyle11"/>
          <w:rFonts w:asciiTheme="minorHAnsi" w:hAnsiTheme="minorHAnsi" w:cstheme="minorHAnsi"/>
          <w:color w:val="000000" w:themeColor="text1"/>
        </w:rPr>
        <w:t xml:space="preserve">Uchwała Nr </w:t>
      </w:r>
      <w:r w:rsidR="00392428">
        <w:rPr>
          <w:rStyle w:val="FontStyle11"/>
          <w:rFonts w:asciiTheme="minorHAnsi" w:hAnsiTheme="minorHAnsi" w:cstheme="minorHAnsi"/>
          <w:color w:val="000000" w:themeColor="text1"/>
        </w:rPr>
        <w:t>51</w:t>
      </w:r>
      <w:r w:rsidRPr="007A0653">
        <w:rPr>
          <w:rStyle w:val="FontStyle11"/>
          <w:rFonts w:asciiTheme="minorHAnsi" w:hAnsiTheme="minorHAnsi" w:cstheme="minorHAnsi"/>
          <w:color w:val="000000" w:themeColor="text1"/>
        </w:rPr>
        <w:t>/</w:t>
      </w:r>
      <w:r w:rsidR="00392428">
        <w:rPr>
          <w:rStyle w:val="FontStyle11"/>
          <w:rFonts w:asciiTheme="minorHAnsi" w:hAnsiTheme="minorHAnsi" w:cstheme="minorHAnsi"/>
          <w:color w:val="000000" w:themeColor="text1"/>
        </w:rPr>
        <w:t>179</w:t>
      </w:r>
      <w:r w:rsidRPr="007A0653">
        <w:rPr>
          <w:rStyle w:val="FontStyle11"/>
          <w:rFonts w:asciiTheme="minorHAnsi" w:hAnsiTheme="minorHAnsi" w:cstheme="minorHAnsi"/>
          <w:color w:val="000000" w:themeColor="text1"/>
        </w:rPr>
        <w:t>/</w:t>
      </w:r>
      <w:r w:rsidR="00B2798E" w:rsidRPr="007A0653">
        <w:rPr>
          <w:rStyle w:val="FontStyle11"/>
          <w:rFonts w:asciiTheme="minorHAnsi" w:hAnsiTheme="minorHAnsi" w:cstheme="minorHAnsi"/>
          <w:color w:val="000000" w:themeColor="text1"/>
        </w:rPr>
        <w:t>2025</w:t>
      </w:r>
    </w:p>
    <w:p w14:paraId="142228FD" w14:textId="34666C8F" w:rsidR="00397DCA" w:rsidRPr="007A0653" w:rsidRDefault="00397DCA" w:rsidP="00392428">
      <w:pPr>
        <w:pStyle w:val="Style1"/>
        <w:widowControl/>
        <w:spacing w:before="72"/>
        <w:jc w:val="center"/>
        <w:rPr>
          <w:rStyle w:val="FontStyle11"/>
          <w:rFonts w:asciiTheme="minorHAnsi" w:hAnsiTheme="minorHAnsi" w:cstheme="minorHAnsi"/>
          <w:color w:val="000000" w:themeColor="text1"/>
        </w:rPr>
      </w:pPr>
      <w:r w:rsidRPr="007A0653">
        <w:rPr>
          <w:rStyle w:val="FontStyle11"/>
          <w:rFonts w:asciiTheme="minorHAnsi" w:hAnsiTheme="minorHAnsi" w:cstheme="minorHAnsi"/>
          <w:color w:val="000000" w:themeColor="text1"/>
        </w:rPr>
        <w:t xml:space="preserve">Zarządu Powiatu Wyszkowskiego </w:t>
      </w:r>
      <w:r w:rsidRPr="007A0653">
        <w:rPr>
          <w:rStyle w:val="FontStyle11"/>
          <w:rFonts w:asciiTheme="minorHAnsi" w:hAnsiTheme="minorHAnsi" w:cstheme="minorHAnsi"/>
          <w:color w:val="000000" w:themeColor="text1"/>
        </w:rPr>
        <w:br/>
        <w:t xml:space="preserve"> z dnia </w:t>
      </w:r>
      <w:r w:rsidR="00392428">
        <w:rPr>
          <w:rStyle w:val="FontStyle11"/>
          <w:rFonts w:asciiTheme="minorHAnsi" w:hAnsiTheme="minorHAnsi" w:cstheme="minorHAnsi"/>
          <w:color w:val="000000" w:themeColor="text1"/>
        </w:rPr>
        <w:t>13 maja</w:t>
      </w:r>
      <w:r w:rsidRPr="007A0653">
        <w:rPr>
          <w:rStyle w:val="FontStyle11"/>
          <w:rFonts w:asciiTheme="minorHAnsi" w:hAnsiTheme="minorHAnsi" w:cstheme="minorHAnsi"/>
          <w:color w:val="000000" w:themeColor="text1"/>
        </w:rPr>
        <w:t xml:space="preserve"> 202</w:t>
      </w:r>
      <w:r w:rsidR="00B2798E" w:rsidRPr="007A0653">
        <w:rPr>
          <w:rStyle w:val="FontStyle11"/>
          <w:rFonts w:asciiTheme="minorHAnsi" w:hAnsiTheme="minorHAnsi" w:cstheme="minorHAnsi"/>
          <w:color w:val="000000" w:themeColor="text1"/>
        </w:rPr>
        <w:t>5</w:t>
      </w:r>
      <w:r w:rsidRPr="007A0653">
        <w:rPr>
          <w:rStyle w:val="FontStyle11"/>
          <w:rFonts w:asciiTheme="minorHAnsi" w:hAnsiTheme="minorHAnsi" w:cstheme="minorHAnsi"/>
          <w:color w:val="000000" w:themeColor="text1"/>
        </w:rPr>
        <w:t xml:space="preserve"> r</w:t>
      </w:r>
      <w:r w:rsidR="00392428">
        <w:rPr>
          <w:rStyle w:val="FontStyle11"/>
          <w:rFonts w:asciiTheme="minorHAnsi" w:hAnsiTheme="minorHAnsi" w:cstheme="minorHAnsi"/>
          <w:color w:val="000000" w:themeColor="text1"/>
        </w:rPr>
        <w:t>.</w:t>
      </w:r>
    </w:p>
    <w:p w14:paraId="7D8B3711" w14:textId="77777777" w:rsidR="00397DCA" w:rsidRPr="0058018A" w:rsidRDefault="00397DCA" w:rsidP="00397DCA">
      <w:pPr>
        <w:pStyle w:val="Style3"/>
        <w:widowControl/>
        <w:spacing w:line="240" w:lineRule="exact"/>
        <w:ind w:right="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0CC7A1D" w14:textId="77777777" w:rsidR="00397DCA" w:rsidRPr="0058018A" w:rsidRDefault="00397DCA" w:rsidP="00397DCA">
      <w:pPr>
        <w:pStyle w:val="Style3"/>
        <w:widowControl/>
        <w:spacing w:line="240" w:lineRule="exact"/>
        <w:ind w:right="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51234F" w14:textId="63D656ED" w:rsidR="004A2624" w:rsidRPr="007A0653" w:rsidRDefault="00397DCA" w:rsidP="00276BC1">
      <w:pPr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7A0653">
        <w:rPr>
          <w:rStyle w:val="FontStyle12"/>
          <w:rFonts w:asciiTheme="minorHAnsi" w:hAnsiTheme="minorHAnsi" w:cstheme="minorHAnsi"/>
          <w:color w:val="000000" w:themeColor="text1"/>
        </w:rPr>
        <w:t xml:space="preserve">w sprawie upoważnienia Dyrektora </w:t>
      </w:r>
      <w:r w:rsidR="004A2624" w:rsidRPr="007A0653">
        <w:rPr>
          <w:rStyle w:val="FontStyle12"/>
          <w:rFonts w:asciiTheme="minorHAnsi" w:hAnsiTheme="minorHAnsi" w:cstheme="minorHAnsi"/>
          <w:color w:val="000000" w:themeColor="text1"/>
        </w:rPr>
        <w:t>Zespołu Szkół Nr 1 im. Marii Skłodowskiej-Curie w Wyszkowie</w:t>
      </w:r>
      <w:r w:rsidRPr="007A0653">
        <w:rPr>
          <w:rStyle w:val="FontStyle12"/>
          <w:rFonts w:asciiTheme="minorHAnsi" w:hAnsiTheme="minorHAnsi" w:cstheme="minorHAnsi"/>
          <w:color w:val="000000" w:themeColor="text1"/>
        </w:rPr>
        <w:t xml:space="preserve"> do składania oświadczeń woli związanych z realizacją</w:t>
      </w:r>
      <w:r w:rsidR="004A2624" w:rsidRPr="007A0653">
        <w:rPr>
          <w:rStyle w:val="FontStyle12"/>
          <w:rFonts w:asciiTheme="minorHAnsi" w:hAnsiTheme="minorHAnsi" w:cstheme="minorHAnsi"/>
          <w:color w:val="000000" w:themeColor="text1"/>
        </w:rPr>
        <w:t xml:space="preserve"> zadania pn</w:t>
      </w:r>
      <w:r w:rsidR="00313983" w:rsidRPr="007A0653">
        <w:rPr>
          <w:rStyle w:val="FontStyle12"/>
          <w:rFonts w:asciiTheme="minorHAnsi" w:hAnsiTheme="minorHAnsi" w:cstheme="minorHAnsi"/>
          <w:color w:val="000000" w:themeColor="text1"/>
        </w:rPr>
        <w:t>.</w:t>
      </w:r>
      <w:r w:rsidR="00313983" w:rsidRPr="007A0653">
        <w:rPr>
          <w:rFonts w:asciiTheme="minorHAnsi" w:hAnsiTheme="minorHAnsi" w:cstheme="minorHAnsi"/>
          <w:sz w:val="28"/>
          <w:szCs w:val="28"/>
        </w:rPr>
        <w:t xml:space="preserve"> „</w:t>
      </w:r>
      <w:r w:rsidR="0078549A">
        <w:rPr>
          <w:rStyle w:val="FontStyle12"/>
          <w:rFonts w:asciiTheme="minorHAnsi" w:hAnsiTheme="minorHAnsi" w:cstheme="minorHAnsi"/>
          <w:color w:val="000000" w:themeColor="text1"/>
        </w:rPr>
        <w:t>Budowa bieżni okrężnej o dł. 300 m wraz z bieżnią prostą przy Zespole Szk</w:t>
      </w:r>
      <w:r w:rsidR="00F151B2">
        <w:rPr>
          <w:rStyle w:val="FontStyle12"/>
          <w:rFonts w:asciiTheme="minorHAnsi" w:hAnsiTheme="minorHAnsi" w:cstheme="minorHAnsi"/>
          <w:color w:val="000000" w:themeColor="text1"/>
        </w:rPr>
        <w:t>ół Nr 1 w Wyszkowie</w:t>
      </w:r>
      <w:r w:rsidR="00313983" w:rsidRPr="007A0653">
        <w:rPr>
          <w:rStyle w:val="FontStyle12"/>
          <w:rFonts w:asciiTheme="minorHAnsi" w:hAnsiTheme="minorHAnsi" w:cstheme="minorHAnsi"/>
          <w:color w:val="000000" w:themeColor="text1"/>
        </w:rPr>
        <w:t xml:space="preserve">” </w:t>
      </w:r>
      <w:r w:rsidR="00276BC1">
        <w:rPr>
          <w:rStyle w:val="FontStyle12"/>
          <w:rFonts w:asciiTheme="minorHAnsi" w:hAnsiTheme="minorHAnsi" w:cstheme="minorHAnsi"/>
          <w:color w:val="000000" w:themeColor="text1"/>
        </w:rPr>
        <w:t xml:space="preserve">dofinansowanego </w:t>
      </w:r>
      <w:r w:rsidR="005A3F6D" w:rsidRPr="007A0653">
        <w:rPr>
          <w:rStyle w:val="FontStyle12"/>
          <w:rFonts w:asciiTheme="minorHAnsi" w:hAnsiTheme="minorHAnsi" w:cstheme="minorHAnsi"/>
          <w:color w:val="000000" w:themeColor="text1"/>
        </w:rPr>
        <w:t xml:space="preserve">ze </w:t>
      </w:r>
      <w:bookmarkStart w:id="0" w:name="_Hlk194492648"/>
      <w:r w:rsidR="005167DB" w:rsidRPr="007A0653">
        <w:rPr>
          <w:rStyle w:val="FontStyle12"/>
          <w:rFonts w:asciiTheme="minorHAnsi" w:hAnsiTheme="minorHAnsi" w:cstheme="minorHAnsi"/>
          <w:color w:val="000000" w:themeColor="text1"/>
        </w:rPr>
        <w:t xml:space="preserve">środków </w:t>
      </w:r>
      <w:r w:rsidR="004E4CD2">
        <w:rPr>
          <w:rStyle w:val="FontStyle12"/>
          <w:rFonts w:asciiTheme="minorHAnsi" w:hAnsiTheme="minorHAnsi" w:cstheme="minorHAnsi"/>
          <w:color w:val="000000" w:themeColor="text1"/>
        </w:rPr>
        <w:t>Funduszu Rozwoju Kultury Fizycznej</w:t>
      </w:r>
      <w:r w:rsidR="005A3F6D" w:rsidRPr="007A0653">
        <w:rPr>
          <w:rStyle w:val="FontStyle12"/>
          <w:rFonts w:asciiTheme="minorHAnsi" w:hAnsiTheme="minorHAnsi" w:cstheme="minorHAnsi"/>
          <w:color w:val="000000" w:themeColor="text1"/>
        </w:rPr>
        <w:t xml:space="preserve"> </w:t>
      </w:r>
      <w:bookmarkEnd w:id="0"/>
      <w:r w:rsidR="005A3F6D" w:rsidRPr="007A0653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 xml:space="preserve">w ramach Programu </w:t>
      </w:r>
      <w:r w:rsidR="004E4CD2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Sportowa Polska - Program Rozwoju</w:t>
      </w:r>
      <w:r w:rsidR="004E4CD2" w:rsidRPr="004E4CD2">
        <w:t xml:space="preserve"> </w:t>
      </w:r>
      <w:r w:rsidR="004E4CD2" w:rsidRPr="004E4CD2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Lokalnej Infrastruktury</w:t>
      </w:r>
      <w:r w:rsidR="004E4CD2"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 xml:space="preserve"> Sportowej Edycja 2024 </w:t>
      </w:r>
    </w:p>
    <w:p w14:paraId="39AC0863" w14:textId="77777777" w:rsidR="00397DCA" w:rsidRPr="0058018A" w:rsidRDefault="00397DCA" w:rsidP="00397DCA">
      <w:pPr>
        <w:pStyle w:val="Style4"/>
        <w:widowControl/>
        <w:spacing w:line="24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7CA940F" w14:textId="45A66D23" w:rsidR="00397DCA" w:rsidRPr="0058018A" w:rsidRDefault="00397DCA" w:rsidP="00952B7A">
      <w:pPr>
        <w:pStyle w:val="Style4"/>
        <w:widowControl/>
        <w:spacing w:before="120" w:line="276" w:lineRule="auto"/>
        <w:jc w:val="both"/>
        <w:rPr>
          <w:rStyle w:val="FontStyle13"/>
          <w:rFonts w:asciiTheme="minorHAnsi" w:hAnsiTheme="minorHAnsi" w:cstheme="minorHAnsi"/>
          <w:color w:val="000000" w:themeColor="text1"/>
        </w:rPr>
      </w:pPr>
      <w:r w:rsidRPr="0058018A">
        <w:rPr>
          <w:rStyle w:val="FontStyle13"/>
          <w:rFonts w:asciiTheme="minorHAnsi" w:hAnsiTheme="minorHAnsi" w:cstheme="minorHAnsi"/>
          <w:color w:val="000000" w:themeColor="text1"/>
        </w:rPr>
        <w:t>Na podstawie art. 48 ust. 2 ustawy z dnia 5 czerwca 1998 r. o samorządzie powiatowym (Dz. U. z 202</w:t>
      </w:r>
      <w:r w:rsidR="00C70A4A">
        <w:rPr>
          <w:rStyle w:val="FontStyle13"/>
          <w:rFonts w:asciiTheme="minorHAnsi" w:hAnsiTheme="minorHAnsi" w:cstheme="minorHAnsi"/>
          <w:color w:val="000000" w:themeColor="text1"/>
        </w:rPr>
        <w:t>4</w:t>
      </w:r>
      <w:r w:rsidRPr="0058018A">
        <w:rPr>
          <w:rStyle w:val="FontStyle13"/>
          <w:rFonts w:asciiTheme="minorHAnsi" w:hAnsiTheme="minorHAnsi" w:cstheme="minorHAnsi"/>
          <w:color w:val="000000" w:themeColor="text1"/>
        </w:rPr>
        <w:t xml:space="preserve"> r. poz. </w:t>
      </w:r>
      <w:r w:rsidR="0058018A" w:rsidRPr="0058018A">
        <w:rPr>
          <w:rStyle w:val="FontStyle13"/>
          <w:rFonts w:asciiTheme="minorHAnsi" w:hAnsiTheme="minorHAnsi" w:cstheme="minorHAnsi"/>
          <w:color w:val="000000" w:themeColor="text1"/>
        </w:rPr>
        <w:t>1</w:t>
      </w:r>
      <w:r w:rsidR="00C70A4A">
        <w:rPr>
          <w:rStyle w:val="FontStyle13"/>
          <w:rFonts w:asciiTheme="minorHAnsi" w:hAnsiTheme="minorHAnsi" w:cstheme="minorHAnsi"/>
          <w:color w:val="000000" w:themeColor="text1"/>
        </w:rPr>
        <w:t xml:space="preserve">07 </w:t>
      </w:r>
      <w:r w:rsidR="0058018A" w:rsidRPr="0058018A">
        <w:rPr>
          <w:rStyle w:val="FontStyle13"/>
          <w:rFonts w:asciiTheme="minorHAnsi" w:hAnsiTheme="minorHAnsi" w:cstheme="minorHAnsi"/>
          <w:color w:val="000000" w:themeColor="text1"/>
        </w:rPr>
        <w:t>z późn. zm.</w:t>
      </w:r>
      <w:r w:rsidRPr="0058018A">
        <w:rPr>
          <w:rStyle w:val="FontStyle13"/>
          <w:rFonts w:asciiTheme="minorHAnsi" w:hAnsiTheme="minorHAnsi" w:cstheme="minorHAnsi"/>
          <w:color w:val="000000" w:themeColor="text1"/>
        </w:rPr>
        <w:t>) Zarząd Powiatu Wyszkowskiego uchwala, co następuje:</w:t>
      </w:r>
    </w:p>
    <w:p w14:paraId="519ED1F9" w14:textId="77777777" w:rsidR="00397DCA" w:rsidRPr="0058018A" w:rsidRDefault="00397DCA" w:rsidP="00397DCA">
      <w:pPr>
        <w:pStyle w:val="Style7"/>
        <w:widowControl/>
        <w:spacing w:line="240" w:lineRule="exac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4EA2515" w14:textId="77777777" w:rsidR="00397DCA" w:rsidRPr="007A0653" w:rsidRDefault="00397DCA" w:rsidP="00397DCA">
      <w:pPr>
        <w:pStyle w:val="Style7"/>
        <w:widowControl/>
        <w:spacing w:before="86"/>
        <w:jc w:val="center"/>
        <w:rPr>
          <w:rStyle w:val="FontStyle13"/>
          <w:rFonts w:asciiTheme="minorHAnsi" w:hAnsiTheme="minorHAnsi" w:cstheme="minorHAnsi"/>
          <w:color w:val="000000" w:themeColor="text1"/>
          <w:spacing w:val="30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  <w:spacing w:val="30"/>
        </w:rPr>
        <w:t>§1.</w:t>
      </w:r>
    </w:p>
    <w:p w14:paraId="359D787C" w14:textId="74946C3B" w:rsidR="00397DCA" w:rsidRPr="007A0653" w:rsidRDefault="00397DCA" w:rsidP="007A0653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Style w:val="FontStyle13"/>
          <w:rFonts w:asciiTheme="minorHAnsi" w:hAnsiTheme="minorHAnsi" w:cstheme="minorHAnsi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Upoważnia się Pana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Mariana Popławskiego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–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Dyrektora Zespołu Szkół Nr 1 im. Marii Skłodowskiej</w:t>
      </w:r>
      <w:r w:rsidR="00952B7A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-</w:t>
      </w:r>
      <w:r w:rsidR="00952B7A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Curie w Wyszkowie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jako Realizatora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zadania </w:t>
      </w:r>
      <w:r w:rsidR="000404DE" w:rsidRPr="007A0653">
        <w:rPr>
          <w:rStyle w:val="FontStyle13"/>
          <w:rFonts w:asciiTheme="minorHAnsi" w:hAnsiTheme="minorHAnsi" w:cstheme="minorHAnsi"/>
          <w:color w:val="000000" w:themeColor="text1"/>
        </w:rPr>
        <w:t>pn</w:t>
      </w:r>
      <w:r w:rsidR="00313983" w:rsidRPr="007A0653">
        <w:rPr>
          <w:rStyle w:val="FontStyle13"/>
          <w:rFonts w:asciiTheme="minorHAnsi" w:hAnsiTheme="minorHAnsi" w:cstheme="minorHAnsi"/>
          <w:color w:val="000000" w:themeColor="text1"/>
        </w:rPr>
        <w:t>.</w:t>
      </w:r>
      <w:r w:rsidR="00313983" w:rsidRPr="007A0653">
        <w:rPr>
          <w:rFonts w:asciiTheme="minorHAnsi" w:hAnsiTheme="minorHAnsi" w:cstheme="minorHAnsi"/>
        </w:rPr>
        <w:t xml:space="preserve"> </w:t>
      </w:r>
      <w:r w:rsidR="004E4CD2" w:rsidRPr="004E4CD2">
        <w:rPr>
          <w:rFonts w:asciiTheme="minorHAnsi" w:hAnsiTheme="minorHAnsi" w:cstheme="minorHAnsi"/>
        </w:rPr>
        <w:t xml:space="preserve">„Budowa bieżni okrężnej </w:t>
      </w:r>
      <w:r w:rsidR="004E4CD2">
        <w:rPr>
          <w:rFonts w:asciiTheme="minorHAnsi" w:hAnsiTheme="minorHAnsi" w:cstheme="minorHAnsi"/>
        </w:rPr>
        <w:br/>
      </w:r>
      <w:r w:rsidR="004E4CD2" w:rsidRPr="004E4CD2">
        <w:rPr>
          <w:rFonts w:asciiTheme="minorHAnsi" w:hAnsiTheme="minorHAnsi" w:cstheme="minorHAnsi"/>
        </w:rPr>
        <w:t xml:space="preserve">o dł. 300 m wraz z bieżnią prostą przy Zespole Szkół Nr 1 w Wyszkowie” </w:t>
      </w:r>
      <w:r w:rsidR="00A234E9">
        <w:rPr>
          <w:rStyle w:val="FontStyle13"/>
          <w:rFonts w:asciiTheme="minorHAnsi" w:hAnsiTheme="minorHAnsi" w:cstheme="minorHAnsi"/>
          <w:color w:val="000000" w:themeColor="text1"/>
        </w:rPr>
        <w:t xml:space="preserve">dofinansowanego </w:t>
      </w:r>
      <w:r w:rsidR="000404DE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ze środków Funduszu Rozwoju Kultury Fizycznej 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>do składania oświadczeń woli oraz zaciągania zobowiązań w imieniu i na rzecz Powiatu Wyszkowskiego</w:t>
      </w:r>
      <w:r w:rsidR="007A0653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związanych </w:t>
      </w:r>
      <w:r w:rsidR="004E4CD2">
        <w:rPr>
          <w:rStyle w:val="FontStyle13"/>
          <w:rFonts w:asciiTheme="minorHAnsi" w:hAnsiTheme="minorHAnsi" w:cstheme="minorHAnsi"/>
          <w:color w:val="000000" w:themeColor="text1"/>
        </w:rPr>
        <w:br/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z realizacją </w:t>
      </w:r>
      <w:r w:rsidR="00952B7A" w:rsidRPr="007A0653">
        <w:rPr>
          <w:rStyle w:val="FontStyle13"/>
          <w:rFonts w:asciiTheme="minorHAnsi" w:hAnsiTheme="minorHAnsi" w:cstheme="minorHAnsi"/>
          <w:color w:val="000000" w:themeColor="text1"/>
        </w:rPr>
        <w:t>zadania</w:t>
      </w:r>
      <w:r w:rsidR="006E4699" w:rsidRPr="007A0653">
        <w:rPr>
          <w:rStyle w:val="FontStyle13"/>
          <w:rFonts w:asciiTheme="minorHAnsi" w:hAnsiTheme="minorHAnsi" w:cstheme="minorHAnsi"/>
          <w:color w:val="000000" w:themeColor="text1"/>
        </w:rPr>
        <w:t>.</w:t>
      </w:r>
    </w:p>
    <w:p w14:paraId="75240F6D" w14:textId="7EB1C58D" w:rsidR="00397DCA" w:rsidRPr="007A0653" w:rsidRDefault="00397DCA" w:rsidP="007A0653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Style w:val="FontStyle13"/>
          <w:rFonts w:asciiTheme="minorHAnsi" w:hAnsiTheme="minorHAnsi" w:cstheme="minorHAnsi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Przy wykonywaniu czynności, o których mowa w ust. 1 Realizator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Zadania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posługiwać się będzie pieczątką: Dyrektor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Zespołu Szkół Nr 1 im. Marii Skłodowskiej</w:t>
      </w:r>
      <w:r w:rsidR="005317BB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-</w:t>
      </w:r>
      <w:r w:rsidR="005317BB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Curie w Wyszkowie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</w:t>
      </w:r>
      <w:r w:rsidR="004A2624" w:rsidRPr="007A0653">
        <w:rPr>
          <w:rStyle w:val="FontStyle13"/>
          <w:rFonts w:asciiTheme="minorHAnsi" w:hAnsiTheme="minorHAnsi" w:cstheme="minorHAnsi"/>
          <w:color w:val="000000" w:themeColor="text1"/>
        </w:rPr>
        <w:t>Marian Popławski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>.</w:t>
      </w:r>
    </w:p>
    <w:p w14:paraId="0370B566" w14:textId="763780A4" w:rsidR="00397DCA" w:rsidRPr="007A0653" w:rsidRDefault="0058018A" w:rsidP="007A0653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Style w:val="FontStyle13"/>
          <w:rFonts w:asciiTheme="minorHAnsi" w:hAnsiTheme="minorHAnsi" w:cstheme="minorHAnsi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</w:rPr>
        <w:t>Upoważnienie</w:t>
      </w:r>
      <w:r w:rsidR="00397DCA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zostaje udzielone na czas </w:t>
      </w:r>
      <w:r w:rsidR="00397DCA" w:rsidRPr="008E6E76">
        <w:rPr>
          <w:rStyle w:val="FontStyle13"/>
          <w:rFonts w:asciiTheme="minorHAnsi" w:hAnsiTheme="minorHAnsi" w:cstheme="minorHAnsi"/>
          <w:color w:val="000000" w:themeColor="text1"/>
        </w:rPr>
        <w:t xml:space="preserve">określony do </w:t>
      </w:r>
      <w:r w:rsidR="007E5CD1" w:rsidRPr="008E6E76">
        <w:rPr>
          <w:rStyle w:val="FontStyle13"/>
          <w:rFonts w:asciiTheme="minorHAnsi" w:hAnsiTheme="minorHAnsi" w:cstheme="minorHAnsi"/>
          <w:color w:val="000000" w:themeColor="text1"/>
        </w:rPr>
        <w:t>31</w:t>
      </w:r>
      <w:r w:rsidR="000404DE" w:rsidRPr="008E6E76">
        <w:rPr>
          <w:rStyle w:val="FontStyle13"/>
          <w:rFonts w:asciiTheme="minorHAnsi" w:hAnsiTheme="minorHAnsi" w:cstheme="minorHAnsi"/>
          <w:color w:val="000000" w:themeColor="text1"/>
        </w:rPr>
        <w:t>.</w:t>
      </w:r>
      <w:r w:rsidR="007E5CD1" w:rsidRPr="008E6E76">
        <w:rPr>
          <w:rStyle w:val="FontStyle13"/>
          <w:rFonts w:asciiTheme="minorHAnsi" w:hAnsiTheme="minorHAnsi" w:cstheme="minorHAnsi"/>
          <w:color w:val="000000" w:themeColor="text1"/>
        </w:rPr>
        <w:t>12</w:t>
      </w:r>
      <w:r w:rsidR="000404DE" w:rsidRPr="008E6E76">
        <w:rPr>
          <w:rStyle w:val="FontStyle13"/>
          <w:rFonts w:asciiTheme="minorHAnsi" w:hAnsiTheme="minorHAnsi" w:cstheme="minorHAnsi"/>
          <w:color w:val="000000" w:themeColor="text1"/>
        </w:rPr>
        <w:t>.2026 roku</w:t>
      </w:r>
      <w:r w:rsidR="00C70A4A" w:rsidRPr="008E6E76">
        <w:rPr>
          <w:rStyle w:val="FontStyle13"/>
          <w:rFonts w:asciiTheme="minorHAnsi" w:hAnsiTheme="minorHAnsi" w:cstheme="minorHAnsi"/>
          <w:color w:val="000000" w:themeColor="text1"/>
        </w:rPr>
        <w:t>.</w:t>
      </w:r>
    </w:p>
    <w:p w14:paraId="15EBB3A5" w14:textId="243E5997" w:rsidR="00397DCA" w:rsidRPr="007A0653" w:rsidRDefault="0058018A" w:rsidP="007A0653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Style w:val="FontStyle13"/>
          <w:rFonts w:asciiTheme="minorHAnsi" w:hAnsiTheme="minorHAnsi" w:cstheme="minorHAnsi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</w:rPr>
        <w:t>Upoważnienie</w:t>
      </w:r>
      <w:r w:rsidR="00397DCA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 wygasa z chwilą jego odwołania lub w dniu rozwiązania stosunku pracy </w:t>
      </w:r>
      <w:r w:rsidR="007A0653">
        <w:rPr>
          <w:rStyle w:val="FontStyle13"/>
          <w:rFonts w:asciiTheme="minorHAnsi" w:hAnsiTheme="minorHAnsi" w:cstheme="minorHAnsi"/>
          <w:color w:val="000000" w:themeColor="text1"/>
        </w:rPr>
        <w:br/>
      </w:r>
      <w:r w:rsidR="00397DCA"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z 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>Upoważnionym</w:t>
      </w:r>
      <w:r w:rsidR="00397DCA" w:rsidRPr="007A0653">
        <w:rPr>
          <w:rStyle w:val="FontStyle13"/>
          <w:rFonts w:asciiTheme="minorHAnsi" w:hAnsiTheme="minorHAnsi" w:cstheme="minorHAnsi"/>
          <w:color w:val="000000" w:themeColor="text1"/>
        </w:rPr>
        <w:t>.</w:t>
      </w:r>
    </w:p>
    <w:p w14:paraId="0E576D27" w14:textId="77777777" w:rsidR="00397DCA" w:rsidRPr="007A0653" w:rsidRDefault="00397DCA" w:rsidP="00397DCA">
      <w:pPr>
        <w:pStyle w:val="Style7"/>
        <w:widowControl/>
        <w:spacing w:before="134"/>
        <w:ind w:right="10"/>
        <w:jc w:val="center"/>
        <w:rPr>
          <w:rStyle w:val="FontStyle13"/>
          <w:rFonts w:asciiTheme="minorHAnsi" w:hAnsiTheme="minorHAnsi" w:cstheme="minorHAnsi"/>
          <w:color w:val="000000" w:themeColor="text1"/>
          <w:spacing w:val="30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  <w:spacing w:val="30"/>
        </w:rPr>
        <w:t>§2.</w:t>
      </w:r>
    </w:p>
    <w:p w14:paraId="4B032B16" w14:textId="6358D3CF" w:rsidR="00397DCA" w:rsidRPr="007A0653" w:rsidRDefault="00397DCA" w:rsidP="00397DCA">
      <w:pPr>
        <w:pStyle w:val="Style5"/>
        <w:widowControl/>
        <w:spacing w:before="101"/>
        <w:rPr>
          <w:rStyle w:val="FontStyle13"/>
          <w:rFonts w:asciiTheme="minorHAnsi" w:hAnsiTheme="minorHAnsi" w:cstheme="minorHAnsi"/>
          <w:color w:val="000000" w:themeColor="text1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</w:rPr>
        <w:t xml:space="preserve">Wykonanie uchwały powierza się </w:t>
      </w:r>
      <w:r w:rsidR="00276BC1">
        <w:rPr>
          <w:rStyle w:val="FontStyle13"/>
          <w:rFonts w:asciiTheme="minorHAnsi" w:hAnsiTheme="minorHAnsi" w:cstheme="minorHAnsi"/>
          <w:color w:val="000000" w:themeColor="text1"/>
        </w:rPr>
        <w:t>Przewodniczącemu Zarządu</w:t>
      </w:r>
      <w:r w:rsidRPr="007A0653">
        <w:rPr>
          <w:rStyle w:val="FontStyle13"/>
          <w:rFonts w:asciiTheme="minorHAnsi" w:hAnsiTheme="minorHAnsi" w:cstheme="minorHAnsi"/>
          <w:color w:val="000000" w:themeColor="text1"/>
        </w:rPr>
        <w:t>.</w:t>
      </w:r>
    </w:p>
    <w:p w14:paraId="5398D47E" w14:textId="77777777" w:rsidR="00397DCA" w:rsidRPr="007A0653" w:rsidRDefault="00397DCA" w:rsidP="00397DCA">
      <w:pPr>
        <w:pStyle w:val="Style7"/>
        <w:widowControl/>
        <w:spacing w:before="134"/>
        <w:ind w:right="10"/>
        <w:jc w:val="center"/>
        <w:rPr>
          <w:rStyle w:val="FontStyle13"/>
          <w:rFonts w:asciiTheme="minorHAnsi" w:hAnsiTheme="minorHAnsi" w:cstheme="minorHAnsi"/>
          <w:color w:val="000000" w:themeColor="text1"/>
          <w:spacing w:val="30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  <w:spacing w:val="30"/>
        </w:rPr>
        <w:t>§3.</w:t>
      </w:r>
    </w:p>
    <w:p w14:paraId="291CB606" w14:textId="77777777" w:rsidR="00397DCA" w:rsidRPr="007A0653" w:rsidRDefault="00397DCA" w:rsidP="00397DCA">
      <w:pPr>
        <w:pStyle w:val="Style5"/>
        <w:widowControl/>
        <w:spacing w:before="101"/>
        <w:rPr>
          <w:rStyle w:val="FontStyle13"/>
          <w:rFonts w:asciiTheme="minorHAnsi" w:hAnsiTheme="minorHAnsi" w:cstheme="minorHAnsi"/>
          <w:color w:val="000000" w:themeColor="text1"/>
        </w:rPr>
      </w:pPr>
      <w:r w:rsidRPr="007A0653">
        <w:rPr>
          <w:rStyle w:val="FontStyle13"/>
          <w:rFonts w:asciiTheme="minorHAnsi" w:hAnsiTheme="minorHAnsi" w:cstheme="minorHAnsi"/>
          <w:color w:val="000000" w:themeColor="text1"/>
        </w:rPr>
        <w:t>Uchwała wchodzi w życie z dniem podjęcia.</w:t>
      </w:r>
    </w:p>
    <w:p w14:paraId="31EC60CB" w14:textId="14B69CE6" w:rsidR="00397614" w:rsidRDefault="00397614">
      <w:pPr>
        <w:rPr>
          <w:rFonts w:asciiTheme="minorHAnsi" w:hAnsiTheme="minorHAnsi" w:cstheme="minorHAnsi"/>
        </w:rPr>
      </w:pPr>
    </w:p>
    <w:p w14:paraId="055C1D01" w14:textId="77777777" w:rsidR="007A0653" w:rsidRPr="0058018A" w:rsidRDefault="007A0653">
      <w:pPr>
        <w:rPr>
          <w:rFonts w:asciiTheme="minorHAnsi" w:hAnsiTheme="minorHAnsi" w:cstheme="minorHAnsi"/>
        </w:rPr>
      </w:pPr>
    </w:p>
    <w:p w14:paraId="3CADE890" w14:textId="76BFC150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35681492" w14:textId="74E9FE47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4FCCD072" w14:textId="7F65798E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72F53C1C" w14:textId="4510045E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12847047" w14:textId="7DD41D5E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4D77AD96" w14:textId="034B38E0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77D193A2" w14:textId="3E1998C7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7706DC7C" w14:textId="5D458B37" w:rsidR="00952B7A" w:rsidRPr="0058018A" w:rsidRDefault="00952B7A" w:rsidP="00952B7A">
      <w:pPr>
        <w:jc w:val="center"/>
        <w:rPr>
          <w:rFonts w:asciiTheme="minorHAnsi" w:hAnsiTheme="minorHAnsi" w:cstheme="minorHAnsi"/>
        </w:rPr>
      </w:pPr>
    </w:p>
    <w:p w14:paraId="37ADE68A" w14:textId="77777777" w:rsidR="00952B7A" w:rsidRPr="0058018A" w:rsidRDefault="00952B7A" w:rsidP="00952B7A">
      <w:pPr>
        <w:pStyle w:val="Style5"/>
        <w:widowControl/>
        <w:spacing w:before="101"/>
        <w:rPr>
          <w:rStyle w:val="FontStyle13"/>
          <w:rFonts w:asciiTheme="minorHAnsi" w:hAnsiTheme="minorHAnsi" w:cstheme="minorHAnsi"/>
          <w:color w:val="000000" w:themeColor="text1"/>
        </w:rPr>
      </w:pPr>
    </w:p>
    <w:p w14:paraId="4F14CE63" w14:textId="77777777" w:rsidR="00F560FD" w:rsidRPr="0058018A" w:rsidRDefault="00F560FD" w:rsidP="00952B7A">
      <w:pPr>
        <w:jc w:val="center"/>
        <w:rPr>
          <w:rFonts w:asciiTheme="minorHAnsi" w:hAnsiTheme="minorHAnsi" w:cstheme="minorHAnsi"/>
          <w:b/>
          <w:color w:val="000000"/>
        </w:rPr>
      </w:pPr>
    </w:p>
    <w:p w14:paraId="25720018" w14:textId="338D4ECD" w:rsidR="00952B7A" w:rsidRDefault="00952B7A" w:rsidP="00952B7A">
      <w:pPr>
        <w:jc w:val="center"/>
        <w:rPr>
          <w:rFonts w:asciiTheme="minorHAnsi" w:hAnsiTheme="minorHAnsi" w:cstheme="minorHAnsi"/>
          <w:b/>
          <w:color w:val="000000"/>
        </w:rPr>
      </w:pPr>
      <w:r w:rsidRPr="0058018A">
        <w:rPr>
          <w:rFonts w:asciiTheme="minorHAnsi" w:hAnsiTheme="minorHAnsi" w:cstheme="minorHAnsi"/>
          <w:b/>
          <w:color w:val="000000"/>
        </w:rPr>
        <w:t>UZASADNIENIE</w:t>
      </w:r>
    </w:p>
    <w:p w14:paraId="4B19BF8B" w14:textId="77777777" w:rsidR="00A76C95" w:rsidRDefault="00A76C95" w:rsidP="00C70A4A">
      <w:pPr>
        <w:jc w:val="both"/>
        <w:rPr>
          <w:rFonts w:asciiTheme="minorHAnsi" w:hAnsiTheme="minorHAnsi" w:cstheme="minorHAnsi"/>
          <w:b/>
          <w:color w:val="000000"/>
        </w:rPr>
      </w:pPr>
    </w:p>
    <w:p w14:paraId="7F9228CC" w14:textId="6F264DC9" w:rsidR="007E5CD1" w:rsidRDefault="00A76C95" w:rsidP="00B43467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do projektu Uchwały Zarządu Powiatu Wyszkowskiego w sprawie </w:t>
      </w:r>
      <w:r w:rsidRPr="00A76C95">
        <w:rPr>
          <w:rFonts w:asciiTheme="minorHAnsi" w:hAnsiTheme="minorHAnsi" w:cstheme="minorHAnsi"/>
          <w:b/>
          <w:color w:val="000000"/>
        </w:rPr>
        <w:t xml:space="preserve">upoważnienia Dyrektora Zespołu Szkół Nr 1 im. Marii Skłodowskiej-Curie w Wyszkowie do składania oświadczeń woli związanych z realizacją zadania </w:t>
      </w:r>
      <w:r w:rsidR="000404DE" w:rsidRPr="000404DE">
        <w:rPr>
          <w:rFonts w:asciiTheme="minorHAnsi" w:hAnsiTheme="minorHAnsi" w:cstheme="minorHAnsi"/>
          <w:b/>
          <w:color w:val="000000"/>
        </w:rPr>
        <w:t xml:space="preserve">pn. </w:t>
      </w:r>
      <w:r w:rsidR="007E5CD1" w:rsidRPr="007E5CD1">
        <w:rPr>
          <w:rFonts w:asciiTheme="minorHAnsi" w:hAnsiTheme="minorHAnsi" w:cstheme="minorHAnsi"/>
          <w:b/>
          <w:color w:val="000000"/>
        </w:rPr>
        <w:t xml:space="preserve">„Budowa bieżni okrężnej o dł. 300 m wraz z bieżnią prostą przy Zespole Szkół Nr 1 w Wyszkowie” </w:t>
      </w:r>
      <w:r w:rsidR="004B5DCA">
        <w:rPr>
          <w:rFonts w:asciiTheme="minorHAnsi" w:hAnsiTheme="minorHAnsi" w:cstheme="minorHAnsi"/>
          <w:b/>
          <w:color w:val="000000"/>
        </w:rPr>
        <w:t xml:space="preserve">dofinansowanego </w:t>
      </w:r>
      <w:r w:rsidR="007E5CD1" w:rsidRPr="007E5CD1">
        <w:rPr>
          <w:rFonts w:asciiTheme="minorHAnsi" w:hAnsiTheme="minorHAnsi" w:cstheme="minorHAnsi"/>
          <w:b/>
          <w:color w:val="000000"/>
        </w:rPr>
        <w:t>ze środków Funduszu Rozwoju Kultury Fizycznej</w:t>
      </w:r>
      <w:r w:rsidR="007E5CD1">
        <w:rPr>
          <w:rFonts w:asciiTheme="minorHAnsi" w:hAnsiTheme="minorHAnsi" w:cstheme="minorHAnsi"/>
          <w:b/>
          <w:color w:val="000000"/>
        </w:rPr>
        <w:t>.</w:t>
      </w:r>
    </w:p>
    <w:p w14:paraId="12C0E32F" w14:textId="3CA4F45D" w:rsidR="00952B7A" w:rsidRPr="007E5CD1" w:rsidRDefault="005A3F6D" w:rsidP="00B43467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/>
      </w:r>
      <w:r w:rsidR="00952B7A" w:rsidRPr="0058018A">
        <w:rPr>
          <w:rFonts w:asciiTheme="minorHAnsi" w:hAnsiTheme="minorHAnsi" w:cstheme="minorHAnsi"/>
          <w:color w:val="000000"/>
        </w:rPr>
        <w:t xml:space="preserve">Złożony przez Powiat Wyszkowski w dniu </w:t>
      </w:r>
      <w:r w:rsidR="007E5CD1">
        <w:rPr>
          <w:rFonts w:asciiTheme="minorHAnsi" w:hAnsiTheme="minorHAnsi" w:cstheme="minorHAnsi"/>
          <w:color w:val="000000"/>
        </w:rPr>
        <w:t>14</w:t>
      </w:r>
      <w:r w:rsidR="000404DE">
        <w:rPr>
          <w:rFonts w:asciiTheme="minorHAnsi" w:hAnsiTheme="minorHAnsi" w:cstheme="minorHAnsi"/>
          <w:color w:val="000000"/>
        </w:rPr>
        <w:t>.0</w:t>
      </w:r>
      <w:r w:rsidR="007E5CD1">
        <w:rPr>
          <w:rFonts w:asciiTheme="minorHAnsi" w:hAnsiTheme="minorHAnsi" w:cstheme="minorHAnsi"/>
          <w:color w:val="000000"/>
        </w:rPr>
        <w:t>5</w:t>
      </w:r>
      <w:r w:rsidR="000404DE">
        <w:rPr>
          <w:rFonts w:asciiTheme="minorHAnsi" w:hAnsiTheme="minorHAnsi" w:cstheme="minorHAnsi"/>
          <w:color w:val="000000"/>
        </w:rPr>
        <w:t>.202</w:t>
      </w:r>
      <w:r w:rsidR="007E5CD1">
        <w:rPr>
          <w:rFonts w:asciiTheme="minorHAnsi" w:hAnsiTheme="minorHAnsi" w:cstheme="minorHAnsi"/>
          <w:color w:val="000000"/>
        </w:rPr>
        <w:t>4</w:t>
      </w:r>
      <w:r w:rsidR="000404DE">
        <w:rPr>
          <w:rFonts w:asciiTheme="minorHAnsi" w:hAnsiTheme="minorHAnsi" w:cstheme="minorHAnsi"/>
          <w:color w:val="000000"/>
        </w:rPr>
        <w:t>r.</w:t>
      </w:r>
      <w:r w:rsidR="00C70A4A">
        <w:rPr>
          <w:rFonts w:asciiTheme="minorHAnsi" w:hAnsiTheme="minorHAnsi" w:cstheme="minorHAnsi"/>
          <w:color w:val="000000"/>
        </w:rPr>
        <w:t xml:space="preserve"> </w:t>
      </w:r>
      <w:r w:rsidR="00952B7A" w:rsidRPr="0058018A">
        <w:rPr>
          <w:rFonts w:asciiTheme="minorHAnsi" w:hAnsiTheme="minorHAnsi" w:cstheme="minorHAnsi"/>
          <w:bCs/>
          <w:color w:val="000000"/>
        </w:rPr>
        <w:t xml:space="preserve">wniosek o przyznanie pomocy finansowej z budżetu Województwa Mazowieckiego </w:t>
      </w:r>
      <w:r w:rsidR="00276BC1">
        <w:rPr>
          <w:rFonts w:asciiTheme="minorHAnsi" w:hAnsiTheme="minorHAnsi" w:cstheme="minorHAnsi"/>
          <w:bCs/>
          <w:color w:val="000000"/>
        </w:rPr>
        <w:t xml:space="preserve">dofinansowany </w:t>
      </w:r>
      <w:r w:rsidR="00E40DC0" w:rsidRPr="00E40DC0">
        <w:rPr>
          <w:rFonts w:asciiTheme="minorHAnsi" w:hAnsiTheme="minorHAnsi" w:cstheme="minorHAnsi"/>
          <w:bCs/>
          <w:color w:val="000000"/>
        </w:rPr>
        <w:t>ze środków Funduszu Rozwoju Kultury Fizycznej</w:t>
      </w:r>
      <w:r w:rsidR="00952B7A" w:rsidRPr="0058018A">
        <w:rPr>
          <w:rFonts w:asciiTheme="minorHAnsi" w:hAnsiTheme="minorHAnsi" w:cstheme="minorHAnsi"/>
          <w:bCs/>
          <w:color w:val="000000"/>
        </w:rPr>
        <w:t xml:space="preserve"> na realizację </w:t>
      </w:r>
      <w:r w:rsidR="007E5CD1" w:rsidRPr="007E5CD1">
        <w:rPr>
          <w:rFonts w:asciiTheme="minorHAnsi" w:hAnsiTheme="minorHAnsi" w:cstheme="minorHAnsi"/>
          <w:bCs/>
          <w:color w:val="000000"/>
        </w:rPr>
        <w:t>pn. „Budowa bieżni okrężnej o dł. 300 m wraz z bieżnią prostą przy Zespole Szkół Nr 1 w Wyszkowie”</w:t>
      </w:r>
      <w:r w:rsidR="007E5CD1">
        <w:rPr>
          <w:rFonts w:asciiTheme="minorHAnsi" w:hAnsiTheme="minorHAnsi" w:cstheme="minorHAnsi"/>
          <w:bCs/>
          <w:color w:val="000000"/>
        </w:rPr>
        <w:t xml:space="preserve"> </w:t>
      </w:r>
      <w:r w:rsidR="00952B7A" w:rsidRPr="0058018A">
        <w:rPr>
          <w:rFonts w:asciiTheme="minorHAnsi" w:hAnsiTheme="minorHAnsi" w:cstheme="minorHAnsi"/>
          <w:bCs/>
          <w:color w:val="000000"/>
        </w:rPr>
        <w:t xml:space="preserve">został zatwierdzony do dofinansowania w wysokości </w:t>
      </w:r>
      <w:r w:rsidR="007E5CD1">
        <w:rPr>
          <w:rFonts w:asciiTheme="minorHAnsi" w:hAnsiTheme="minorHAnsi" w:cstheme="minorHAnsi"/>
          <w:bCs/>
          <w:color w:val="000000"/>
        </w:rPr>
        <w:t>694 500,00</w:t>
      </w:r>
      <w:r w:rsidR="00952B7A" w:rsidRPr="0058018A">
        <w:rPr>
          <w:rFonts w:asciiTheme="minorHAnsi" w:hAnsiTheme="minorHAnsi" w:cstheme="minorHAnsi"/>
          <w:bCs/>
          <w:color w:val="000000"/>
        </w:rPr>
        <w:t xml:space="preserve"> zł</w:t>
      </w:r>
      <w:r w:rsidR="00F560FD" w:rsidRPr="0058018A">
        <w:rPr>
          <w:rFonts w:asciiTheme="minorHAnsi" w:hAnsiTheme="minorHAnsi" w:cstheme="minorHAnsi"/>
          <w:bCs/>
          <w:color w:val="000000"/>
        </w:rPr>
        <w:t>.</w:t>
      </w:r>
      <w:r w:rsidR="007E5CD1">
        <w:rPr>
          <w:rFonts w:asciiTheme="minorHAnsi" w:hAnsiTheme="minorHAnsi" w:cstheme="minorHAnsi"/>
          <w:bCs/>
          <w:color w:val="000000"/>
        </w:rPr>
        <w:t xml:space="preserve"> </w:t>
      </w:r>
      <w:r w:rsidR="00B43467">
        <w:rPr>
          <w:rFonts w:asciiTheme="minorHAnsi" w:hAnsiTheme="minorHAnsi" w:cstheme="minorHAnsi"/>
          <w:bCs/>
          <w:color w:val="000000"/>
        </w:rPr>
        <w:t>Prognozowana data zakończenia ww. zadania</w:t>
      </w:r>
      <w:r w:rsidR="007E5CD1">
        <w:rPr>
          <w:rFonts w:asciiTheme="minorHAnsi" w:hAnsiTheme="minorHAnsi" w:cstheme="minorHAnsi"/>
          <w:bCs/>
          <w:color w:val="000000"/>
        </w:rPr>
        <w:t xml:space="preserve"> zgodnie ze złożonym wnioskiem </w:t>
      </w:r>
      <w:r w:rsidR="00B43467">
        <w:rPr>
          <w:rFonts w:asciiTheme="minorHAnsi" w:hAnsiTheme="minorHAnsi" w:cstheme="minorHAnsi"/>
          <w:bCs/>
          <w:color w:val="000000"/>
        </w:rPr>
        <w:br/>
      </w:r>
      <w:r w:rsidR="007E5CD1">
        <w:rPr>
          <w:rFonts w:asciiTheme="minorHAnsi" w:hAnsiTheme="minorHAnsi" w:cstheme="minorHAnsi"/>
          <w:bCs/>
          <w:color w:val="000000"/>
        </w:rPr>
        <w:t xml:space="preserve">o dofinansowanie </w:t>
      </w:r>
      <w:r w:rsidR="00B43467">
        <w:rPr>
          <w:rFonts w:asciiTheme="minorHAnsi" w:hAnsiTheme="minorHAnsi" w:cstheme="minorHAnsi"/>
          <w:bCs/>
          <w:color w:val="000000"/>
        </w:rPr>
        <w:t xml:space="preserve">to </w:t>
      </w:r>
      <w:r w:rsidR="00B43467" w:rsidRPr="008E6E76">
        <w:rPr>
          <w:rFonts w:asciiTheme="minorHAnsi" w:hAnsiTheme="minorHAnsi" w:cstheme="minorHAnsi"/>
          <w:bCs/>
          <w:color w:val="000000"/>
        </w:rPr>
        <w:t>28.11.2025r.</w:t>
      </w:r>
      <w:r w:rsidR="00B43467">
        <w:rPr>
          <w:rFonts w:asciiTheme="minorHAnsi" w:hAnsiTheme="minorHAnsi" w:cstheme="minorHAnsi"/>
          <w:bCs/>
          <w:color w:val="000000"/>
        </w:rPr>
        <w:t xml:space="preserve">  </w:t>
      </w:r>
    </w:p>
    <w:p w14:paraId="3DE9CBA2" w14:textId="77777777" w:rsidR="006D6E6B" w:rsidRDefault="006D6E6B" w:rsidP="008E6E76">
      <w:pPr>
        <w:spacing w:line="276" w:lineRule="auto"/>
        <w:ind w:firstLine="708"/>
        <w:jc w:val="both"/>
        <w:rPr>
          <w:rFonts w:asciiTheme="minorHAnsi" w:hAnsiTheme="minorHAnsi" w:cstheme="minorHAnsi"/>
          <w:bCs/>
          <w:color w:val="000000"/>
        </w:rPr>
      </w:pPr>
    </w:p>
    <w:p w14:paraId="62C5C9B9" w14:textId="55244382" w:rsidR="00B43467" w:rsidRDefault="00B43467" w:rsidP="008E6E76">
      <w:pPr>
        <w:spacing w:line="276" w:lineRule="auto"/>
        <w:ind w:firstLine="708"/>
        <w:jc w:val="both"/>
        <w:rPr>
          <w:rFonts w:asciiTheme="minorHAnsi" w:hAnsiTheme="minorHAnsi" w:cstheme="minorHAnsi"/>
          <w:bCs/>
          <w:color w:val="000000"/>
        </w:rPr>
      </w:pPr>
      <w:r w:rsidRPr="00B43467">
        <w:rPr>
          <w:rFonts w:asciiTheme="minorHAnsi" w:hAnsiTheme="minorHAnsi" w:cstheme="minorHAnsi"/>
          <w:bCs/>
          <w:color w:val="000000"/>
        </w:rPr>
        <w:t xml:space="preserve">Zadanie inwestycyjne pn. "Budowa bieżni przy Zespole Szkół Nr 1 im. Marii Skłodowskiej – Curie w Wyszkowie" przy ul. Świętojańskiej 89, obejmuje bieżnię okólną </w:t>
      </w:r>
      <w:r w:rsidR="008E6E76">
        <w:rPr>
          <w:rFonts w:asciiTheme="minorHAnsi" w:hAnsiTheme="minorHAnsi" w:cstheme="minorHAnsi"/>
          <w:bCs/>
          <w:color w:val="000000"/>
        </w:rPr>
        <w:br/>
      </w:r>
      <w:r w:rsidRPr="00B43467">
        <w:rPr>
          <w:rFonts w:asciiTheme="minorHAnsi" w:hAnsiTheme="minorHAnsi" w:cstheme="minorHAnsi"/>
          <w:bCs/>
          <w:color w:val="000000"/>
        </w:rPr>
        <w:t xml:space="preserve">3-torową i bieżnię prostą 4-torową o nawierzchni poliuretanowej ze skocznią w dal. </w:t>
      </w:r>
      <w:r>
        <w:rPr>
          <w:rFonts w:asciiTheme="minorHAnsi" w:hAnsiTheme="minorHAnsi" w:cstheme="minorHAnsi"/>
          <w:bCs/>
          <w:color w:val="000000"/>
        </w:rPr>
        <w:br/>
      </w:r>
      <w:r w:rsidRPr="00B43467">
        <w:rPr>
          <w:rFonts w:asciiTheme="minorHAnsi" w:hAnsiTheme="minorHAnsi" w:cstheme="minorHAnsi"/>
          <w:bCs/>
          <w:color w:val="000000"/>
        </w:rPr>
        <w:t xml:space="preserve">Zakresem robót objęto: </w:t>
      </w:r>
    </w:p>
    <w:p w14:paraId="0B5AF6DF" w14:textId="51825318" w:rsidR="00293053" w:rsidRDefault="00B43467" w:rsidP="00B43467">
      <w:pPr>
        <w:spacing w:line="276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- </w:t>
      </w:r>
      <w:r w:rsidRPr="00B43467">
        <w:rPr>
          <w:rFonts w:asciiTheme="minorHAnsi" w:hAnsiTheme="minorHAnsi" w:cstheme="minorHAnsi"/>
          <w:bCs/>
          <w:color w:val="000000"/>
        </w:rPr>
        <w:t xml:space="preserve">bieżnię okólną 3-torową o nawierzchni poliuretanowej, </w:t>
      </w:r>
      <w:r>
        <w:rPr>
          <w:rFonts w:asciiTheme="minorHAnsi" w:hAnsiTheme="minorHAnsi" w:cstheme="minorHAnsi"/>
          <w:bCs/>
          <w:color w:val="000000"/>
        </w:rPr>
        <w:br/>
        <w:t>-</w:t>
      </w:r>
      <w:r w:rsidRPr="00B43467">
        <w:rPr>
          <w:rFonts w:asciiTheme="minorHAnsi" w:hAnsiTheme="minorHAnsi" w:cstheme="minorHAnsi"/>
          <w:bCs/>
          <w:color w:val="000000"/>
        </w:rPr>
        <w:t xml:space="preserve"> bieżnię prostą 4-torową o nawierzchni poliuretanowej ze skocznią w dal, </w:t>
      </w:r>
      <w:r>
        <w:rPr>
          <w:rFonts w:asciiTheme="minorHAnsi" w:hAnsiTheme="minorHAnsi" w:cstheme="minorHAnsi"/>
          <w:bCs/>
          <w:color w:val="000000"/>
        </w:rPr>
        <w:br/>
        <w:t>-</w:t>
      </w:r>
      <w:r w:rsidRPr="00B43467">
        <w:rPr>
          <w:rFonts w:asciiTheme="minorHAnsi" w:hAnsiTheme="minorHAnsi" w:cstheme="minorHAnsi"/>
          <w:bCs/>
          <w:color w:val="000000"/>
        </w:rPr>
        <w:t xml:space="preserve"> montaż ławek (mała widownia), </w:t>
      </w:r>
      <w:r>
        <w:rPr>
          <w:rFonts w:asciiTheme="minorHAnsi" w:hAnsiTheme="minorHAnsi" w:cstheme="minorHAnsi"/>
          <w:bCs/>
          <w:color w:val="000000"/>
        </w:rPr>
        <w:br/>
        <w:t>-</w:t>
      </w:r>
      <w:r w:rsidRPr="00B43467">
        <w:rPr>
          <w:rFonts w:asciiTheme="minorHAnsi" w:hAnsiTheme="minorHAnsi" w:cstheme="minorHAnsi"/>
          <w:bCs/>
          <w:color w:val="000000"/>
        </w:rPr>
        <w:t xml:space="preserve"> utwardzenie pod ławkami z kostki brukowej betonowej. </w:t>
      </w:r>
      <w:r>
        <w:rPr>
          <w:rFonts w:asciiTheme="minorHAnsi" w:hAnsiTheme="minorHAnsi" w:cstheme="minorHAnsi"/>
          <w:bCs/>
          <w:color w:val="000000"/>
        </w:rPr>
        <w:br/>
      </w:r>
      <w:r w:rsidRPr="00B43467">
        <w:rPr>
          <w:rFonts w:asciiTheme="minorHAnsi" w:hAnsiTheme="minorHAnsi" w:cstheme="minorHAnsi"/>
          <w:bCs/>
          <w:color w:val="000000"/>
        </w:rPr>
        <w:t>Inwestycja projektowana w sąsiedztwie istniejącego kompleksu sportowego „Orlik 2012”.</w:t>
      </w:r>
    </w:p>
    <w:p w14:paraId="2E96D2E6" w14:textId="23213E94" w:rsidR="00E12CA7" w:rsidRDefault="00E12CA7" w:rsidP="00E12CA7">
      <w:pPr>
        <w:spacing w:line="276" w:lineRule="auto"/>
        <w:ind w:firstLine="708"/>
        <w:jc w:val="both"/>
        <w:rPr>
          <w:rFonts w:asciiTheme="minorHAnsi" w:hAnsiTheme="minorHAnsi" w:cstheme="minorHAnsi"/>
          <w:bCs/>
          <w:color w:val="000000"/>
        </w:rPr>
      </w:pPr>
      <w:r w:rsidRPr="00E12CA7">
        <w:rPr>
          <w:rFonts w:asciiTheme="minorHAnsi" w:hAnsiTheme="minorHAnsi" w:cstheme="minorHAnsi"/>
          <w:bCs/>
          <w:color w:val="000000"/>
        </w:rPr>
        <w:t>Celem projektu jest poprawa stanu przyszkolnej infrastruktury sportowej przeznaczonej na potrzeby realizacji zajęć wychowania fizycznego, służącej jednocześnie lokalnym społecznościom do aktywnego spędzania czasu wolnego</w:t>
      </w:r>
      <w:r>
        <w:rPr>
          <w:rFonts w:asciiTheme="minorHAnsi" w:hAnsiTheme="minorHAnsi" w:cstheme="minorHAnsi"/>
          <w:bCs/>
          <w:color w:val="000000"/>
        </w:rPr>
        <w:t xml:space="preserve">. </w:t>
      </w:r>
      <w:r w:rsidRPr="00E12CA7">
        <w:rPr>
          <w:rFonts w:asciiTheme="minorHAnsi" w:hAnsiTheme="minorHAnsi" w:cstheme="minorHAnsi"/>
          <w:bCs/>
          <w:color w:val="000000"/>
        </w:rPr>
        <w:t>Cel będ</w:t>
      </w:r>
      <w:r>
        <w:rPr>
          <w:rFonts w:asciiTheme="minorHAnsi" w:hAnsiTheme="minorHAnsi" w:cstheme="minorHAnsi"/>
          <w:bCs/>
          <w:color w:val="000000"/>
        </w:rPr>
        <w:t>zie</w:t>
      </w:r>
      <w:r w:rsidRPr="00E12CA7">
        <w:rPr>
          <w:rFonts w:asciiTheme="minorHAnsi" w:hAnsiTheme="minorHAnsi" w:cstheme="minorHAnsi"/>
          <w:bCs/>
          <w:color w:val="000000"/>
        </w:rPr>
        <w:t xml:space="preserve"> realizowan</w:t>
      </w:r>
      <w:r>
        <w:rPr>
          <w:rFonts w:asciiTheme="minorHAnsi" w:hAnsiTheme="minorHAnsi" w:cstheme="minorHAnsi"/>
          <w:bCs/>
          <w:color w:val="000000"/>
        </w:rPr>
        <w:t xml:space="preserve">y </w:t>
      </w:r>
      <w:r w:rsidRPr="00E12CA7">
        <w:rPr>
          <w:rFonts w:asciiTheme="minorHAnsi" w:hAnsiTheme="minorHAnsi" w:cstheme="minorHAnsi"/>
          <w:bCs/>
          <w:color w:val="000000"/>
        </w:rPr>
        <w:t xml:space="preserve">poprzez aktywizację dzieci i młodzieży w zakresie uprawiania sportu oraz wychodzenie naprzeciw potrzebom społecznym poprzez organizację imprez dla dzieci i młodzieży mających na celu propagowanie zdrowego stylu życia. Obiekty sportowe wybudowane w ramach projektu będą odwiedzane przez społeczność lokalną. Korzystać z nich będą mogły rodziny </w:t>
      </w:r>
      <w:r>
        <w:rPr>
          <w:rFonts w:asciiTheme="minorHAnsi" w:hAnsiTheme="minorHAnsi" w:cstheme="minorHAnsi"/>
          <w:bCs/>
          <w:color w:val="000000"/>
        </w:rPr>
        <w:br/>
      </w:r>
      <w:r w:rsidRPr="00E12CA7">
        <w:rPr>
          <w:rFonts w:asciiTheme="minorHAnsi" w:hAnsiTheme="minorHAnsi" w:cstheme="minorHAnsi"/>
          <w:bCs/>
          <w:color w:val="000000"/>
        </w:rPr>
        <w:t>z dziećmi, młodzież i osoby dorosłe, w tym osoby z niepełnosprawnościami.</w:t>
      </w:r>
    </w:p>
    <w:p w14:paraId="0895A71A" w14:textId="77777777" w:rsidR="00B43467" w:rsidRDefault="00B43467" w:rsidP="00E12CA7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624B068C" w14:textId="3FEF392E" w:rsidR="00A14C4F" w:rsidRPr="00313983" w:rsidRDefault="00A14C4F" w:rsidP="00B43467">
      <w:pPr>
        <w:spacing w:line="276" w:lineRule="auto"/>
        <w:ind w:firstLine="708"/>
        <w:jc w:val="both"/>
        <w:rPr>
          <w:rFonts w:asciiTheme="minorHAnsi" w:hAnsiTheme="minorHAnsi" w:cstheme="minorHAnsi"/>
          <w:bCs/>
          <w:color w:val="000000"/>
        </w:rPr>
      </w:pPr>
      <w:r w:rsidRPr="00313983">
        <w:rPr>
          <w:rFonts w:asciiTheme="minorHAnsi" w:hAnsiTheme="minorHAnsi" w:cstheme="minorHAnsi"/>
          <w:bCs/>
          <w:color w:val="000000"/>
        </w:rPr>
        <w:t xml:space="preserve">W strukturze organizacyjnej powiatu wyszkowskiego funkcjonuje jednostka organizacyjna tj. Zespół Szkół </w:t>
      </w:r>
      <w:bookmarkStart w:id="1" w:name="_Hlk189653270"/>
      <w:r w:rsidRPr="00313983">
        <w:rPr>
          <w:rFonts w:asciiTheme="minorHAnsi" w:hAnsiTheme="minorHAnsi" w:cstheme="minorHAnsi"/>
          <w:bCs/>
          <w:color w:val="000000"/>
        </w:rPr>
        <w:t>im. Marii Skłodowskiej -</w:t>
      </w:r>
      <w:r w:rsidR="00B30274">
        <w:rPr>
          <w:rFonts w:asciiTheme="minorHAnsi" w:hAnsiTheme="minorHAnsi" w:cstheme="minorHAnsi"/>
          <w:bCs/>
          <w:color w:val="000000"/>
        </w:rPr>
        <w:t xml:space="preserve"> </w:t>
      </w:r>
      <w:r w:rsidRPr="00313983">
        <w:rPr>
          <w:rFonts w:asciiTheme="minorHAnsi" w:hAnsiTheme="minorHAnsi" w:cstheme="minorHAnsi"/>
          <w:bCs/>
          <w:color w:val="000000"/>
        </w:rPr>
        <w:t>Curie w Wyszkowie</w:t>
      </w:r>
      <w:bookmarkEnd w:id="1"/>
      <w:r w:rsidRPr="00313983">
        <w:rPr>
          <w:rFonts w:asciiTheme="minorHAnsi" w:hAnsiTheme="minorHAnsi" w:cstheme="minorHAnsi"/>
          <w:bCs/>
          <w:color w:val="000000"/>
        </w:rPr>
        <w:t>, która będzie zarządzała wykonaną w ramach zadania zmodernizowan</w:t>
      </w:r>
      <w:r w:rsidR="00A234E9">
        <w:rPr>
          <w:rFonts w:asciiTheme="minorHAnsi" w:hAnsiTheme="minorHAnsi" w:cstheme="minorHAnsi"/>
          <w:bCs/>
          <w:color w:val="000000"/>
        </w:rPr>
        <w:t>ą</w:t>
      </w:r>
      <w:r w:rsidRPr="00313983">
        <w:rPr>
          <w:rFonts w:asciiTheme="minorHAnsi" w:hAnsiTheme="minorHAnsi" w:cstheme="minorHAnsi"/>
          <w:bCs/>
          <w:color w:val="000000"/>
        </w:rPr>
        <w:t xml:space="preserve"> infrastrukturą sportową. </w:t>
      </w:r>
      <w:r w:rsidR="007E5CD1">
        <w:rPr>
          <w:rFonts w:asciiTheme="minorHAnsi" w:hAnsiTheme="minorHAnsi" w:cstheme="minorHAnsi"/>
          <w:bCs/>
          <w:color w:val="000000"/>
        </w:rPr>
        <w:br/>
      </w:r>
      <w:r w:rsidRPr="00313983">
        <w:rPr>
          <w:rFonts w:asciiTheme="minorHAnsi" w:hAnsiTheme="minorHAnsi" w:cstheme="minorHAnsi"/>
          <w:bCs/>
          <w:color w:val="000000"/>
        </w:rPr>
        <w:t xml:space="preserve">Po zakończeniu realizacji zadania nadzór nad właściwym funkcjonowaniem zmodernizowanej </w:t>
      </w:r>
      <w:r w:rsidR="00F1722B" w:rsidRPr="00313983">
        <w:rPr>
          <w:rFonts w:asciiTheme="minorHAnsi" w:hAnsiTheme="minorHAnsi" w:cstheme="minorHAnsi"/>
          <w:bCs/>
          <w:color w:val="000000"/>
        </w:rPr>
        <w:br/>
      </w:r>
      <w:r w:rsidRPr="00313983">
        <w:rPr>
          <w:rFonts w:asciiTheme="minorHAnsi" w:hAnsiTheme="minorHAnsi" w:cstheme="minorHAnsi"/>
          <w:bCs/>
          <w:color w:val="000000"/>
        </w:rPr>
        <w:t xml:space="preserve">w ramach zadania infrastruktury sportowej wykonywany będzie przez Zespół Szkół Nr 1 </w:t>
      </w:r>
      <w:r w:rsidR="007E5CD1">
        <w:rPr>
          <w:rFonts w:asciiTheme="minorHAnsi" w:hAnsiTheme="minorHAnsi" w:cstheme="minorHAnsi"/>
          <w:bCs/>
          <w:color w:val="000000"/>
        </w:rPr>
        <w:br/>
      </w:r>
      <w:r w:rsidRPr="00313983">
        <w:rPr>
          <w:rFonts w:asciiTheme="minorHAnsi" w:hAnsiTheme="minorHAnsi" w:cstheme="minorHAnsi"/>
          <w:bCs/>
          <w:color w:val="000000"/>
        </w:rPr>
        <w:t>im. Marii Skłodowskiej - Curie w Wyszkowie w Wyszkowie.</w:t>
      </w:r>
    </w:p>
    <w:p w14:paraId="6CE7A21D" w14:textId="77777777" w:rsidR="00B43467" w:rsidRPr="0058018A" w:rsidRDefault="00B43467" w:rsidP="00B30274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sectPr w:rsidR="00B43467" w:rsidRPr="0058018A" w:rsidSect="00BE5028">
      <w:head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CAAF0" w14:textId="77777777" w:rsidR="00A82A49" w:rsidRDefault="00A82A49" w:rsidP="004A2624">
      <w:r>
        <w:separator/>
      </w:r>
    </w:p>
  </w:endnote>
  <w:endnote w:type="continuationSeparator" w:id="0">
    <w:p w14:paraId="62359C8D" w14:textId="77777777" w:rsidR="00A82A49" w:rsidRDefault="00A82A49" w:rsidP="004A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0DC5B" w14:textId="77777777" w:rsidR="00A82A49" w:rsidRDefault="00A82A49" w:rsidP="004A2624">
      <w:r>
        <w:separator/>
      </w:r>
    </w:p>
  </w:footnote>
  <w:footnote w:type="continuationSeparator" w:id="0">
    <w:p w14:paraId="0AB3B72E" w14:textId="77777777" w:rsidR="00A82A49" w:rsidRDefault="00A82A49" w:rsidP="004A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C66F" w14:textId="610BEC8F" w:rsidR="004A2624" w:rsidRPr="00151749" w:rsidRDefault="004A2624" w:rsidP="00392428">
    <w:pPr>
      <w:pStyle w:val="Nagwek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7353"/>
    <w:multiLevelType w:val="hybridMultilevel"/>
    <w:tmpl w:val="11E875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74E"/>
    <w:multiLevelType w:val="hybridMultilevel"/>
    <w:tmpl w:val="458C6C08"/>
    <w:lvl w:ilvl="0" w:tplc="88267EA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584"/>
    <w:multiLevelType w:val="hybridMultilevel"/>
    <w:tmpl w:val="D9E26E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33CCE"/>
    <w:multiLevelType w:val="hybridMultilevel"/>
    <w:tmpl w:val="BC160CD0"/>
    <w:lvl w:ilvl="0" w:tplc="04150019">
      <w:start w:val="1"/>
      <w:numFmt w:val="lowerLetter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D631C68"/>
    <w:multiLevelType w:val="hybridMultilevel"/>
    <w:tmpl w:val="3A0A06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783C"/>
    <w:multiLevelType w:val="hybridMultilevel"/>
    <w:tmpl w:val="AF387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95E0C"/>
    <w:multiLevelType w:val="hybridMultilevel"/>
    <w:tmpl w:val="F9A4BD22"/>
    <w:lvl w:ilvl="0" w:tplc="6A1AC990">
      <w:start w:val="1"/>
      <w:numFmt w:val="lowerLetter"/>
      <w:lvlText w:val="%1."/>
      <w:lvlJc w:val="left"/>
      <w:pPr>
        <w:ind w:left="14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1623869"/>
    <w:multiLevelType w:val="hybridMultilevel"/>
    <w:tmpl w:val="6CFC6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235FF"/>
    <w:multiLevelType w:val="hybridMultilevel"/>
    <w:tmpl w:val="670EF4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D6206"/>
    <w:multiLevelType w:val="hybridMultilevel"/>
    <w:tmpl w:val="886401E2"/>
    <w:lvl w:ilvl="0" w:tplc="0415000F">
      <w:start w:val="1"/>
      <w:numFmt w:val="decimal"/>
      <w:lvlText w:val="%1."/>
      <w:lvlJc w:val="left"/>
      <w:pPr>
        <w:ind w:left="10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  <w:rPr>
        <w:rFonts w:cs="Times New Roman"/>
      </w:rPr>
    </w:lvl>
  </w:abstractNum>
  <w:num w:numId="1" w16cid:durableId="1158766118">
    <w:abstractNumId w:val="9"/>
  </w:num>
  <w:num w:numId="2" w16cid:durableId="466896547">
    <w:abstractNumId w:val="7"/>
  </w:num>
  <w:num w:numId="3" w16cid:durableId="120610102">
    <w:abstractNumId w:val="2"/>
  </w:num>
  <w:num w:numId="4" w16cid:durableId="427435510">
    <w:abstractNumId w:val="4"/>
  </w:num>
  <w:num w:numId="5" w16cid:durableId="17856769">
    <w:abstractNumId w:val="1"/>
  </w:num>
  <w:num w:numId="6" w16cid:durableId="2082212254">
    <w:abstractNumId w:val="5"/>
  </w:num>
  <w:num w:numId="7" w16cid:durableId="802968664">
    <w:abstractNumId w:val="0"/>
  </w:num>
  <w:num w:numId="8" w16cid:durableId="1784614627">
    <w:abstractNumId w:val="3"/>
  </w:num>
  <w:num w:numId="9" w16cid:durableId="851410097">
    <w:abstractNumId w:val="6"/>
  </w:num>
  <w:num w:numId="10" w16cid:durableId="1857502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CA"/>
    <w:rsid w:val="0000431D"/>
    <w:rsid w:val="000213DB"/>
    <w:rsid w:val="000404DE"/>
    <w:rsid w:val="000A25AE"/>
    <w:rsid w:val="000F31A8"/>
    <w:rsid w:val="00106F27"/>
    <w:rsid w:val="0014677F"/>
    <w:rsid w:val="0014699E"/>
    <w:rsid w:val="00151749"/>
    <w:rsid w:val="00185D5D"/>
    <w:rsid w:val="001B1C83"/>
    <w:rsid w:val="00276BC1"/>
    <w:rsid w:val="00293053"/>
    <w:rsid w:val="002B38CC"/>
    <w:rsid w:val="002C77E9"/>
    <w:rsid w:val="00313983"/>
    <w:rsid w:val="00345FC5"/>
    <w:rsid w:val="00392428"/>
    <w:rsid w:val="00397614"/>
    <w:rsid w:val="00397DCA"/>
    <w:rsid w:val="00402ABC"/>
    <w:rsid w:val="00434F3A"/>
    <w:rsid w:val="00436619"/>
    <w:rsid w:val="00442BCF"/>
    <w:rsid w:val="004A2624"/>
    <w:rsid w:val="004B5DCA"/>
    <w:rsid w:val="004D42C6"/>
    <w:rsid w:val="004E4CD2"/>
    <w:rsid w:val="005167DB"/>
    <w:rsid w:val="005317BB"/>
    <w:rsid w:val="00570543"/>
    <w:rsid w:val="0058018A"/>
    <w:rsid w:val="00593D5A"/>
    <w:rsid w:val="005A3F6D"/>
    <w:rsid w:val="005F03A2"/>
    <w:rsid w:val="00605D1E"/>
    <w:rsid w:val="00606C03"/>
    <w:rsid w:val="006451D9"/>
    <w:rsid w:val="00686C67"/>
    <w:rsid w:val="006C018B"/>
    <w:rsid w:val="006D6E6B"/>
    <w:rsid w:val="006E4699"/>
    <w:rsid w:val="00724921"/>
    <w:rsid w:val="00736C66"/>
    <w:rsid w:val="00754409"/>
    <w:rsid w:val="0077346D"/>
    <w:rsid w:val="0078549A"/>
    <w:rsid w:val="007869D1"/>
    <w:rsid w:val="007A0653"/>
    <w:rsid w:val="007D2FF9"/>
    <w:rsid w:val="007E5CD1"/>
    <w:rsid w:val="007F6953"/>
    <w:rsid w:val="00822F8F"/>
    <w:rsid w:val="008627AC"/>
    <w:rsid w:val="008A2C29"/>
    <w:rsid w:val="008B0477"/>
    <w:rsid w:val="008C018F"/>
    <w:rsid w:val="008E6E76"/>
    <w:rsid w:val="00952B7A"/>
    <w:rsid w:val="00967E2B"/>
    <w:rsid w:val="009D50AD"/>
    <w:rsid w:val="009E2FAA"/>
    <w:rsid w:val="00A0081B"/>
    <w:rsid w:val="00A14C4F"/>
    <w:rsid w:val="00A234E9"/>
    <w:rsid w:val="00A73F5E"/>
    <w:rsid w:val="00A76C95"/>
    <w:rsid w:val="00A82A49"/>
    <w:rsid w:val="00AB1ACA"/>
    <w:rsid w:val="00B2798E"/>
    <w:rsid w:val="00B30274"/>
    <w:rsid w:val="00B43467"/>
    <w:rsid w:val="00B6550C"/>
    <w:rsid w:val="00BE5028"/>
    <w:rsid w:val="00C24AEF"/>
    <w:rsid w:val="00C53D1D"/>
    <w:rsid w:val="00C603BC"/>
    <w:rsid w:val="00C70A4A"/>
    <w:rsid w:val="00D14B96"/>
    <w:rsid w:val="00D64DCD"/>
    <w:rsid w:val="00DF6035"/>
    <w:rsid w:val="00E02E0E"/>
    <w:rsid w:val="00E0441F"/>
    <w:rsid w:val="00E12CA7"/>
    <w:rsid w:val="00E40DC0"/>
    <w:rsid w:val="00EA128B"/>
    <w:rsid w:val="00ED2D74"/>
    <w:rsid w:val="00EE10E7"/>
    <w:rsid w:val="00F0799A"/>
    <w:rsid w:val="00F151B2"/>
    <w:rsid w:val="00F1722B"/>
    <w:rsid w:val="00F270B1"/>
    <w:rsid w:val="00F560FD"/>
    <w:rsid w:val="00F738EC"/>
    <w:rsid w:val="00FC273B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EFDC"/>
  <w15:chartTrackingRefBased/>
  <w15:docId w15:val="{713086B1-0ABE-41C5-8B3A-821D8E06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97DCA"/>
  </w:style>
  <w:style w:type="paragraph" w:customStyle="1" w:styleId="Style2">
    <w:name w:val="Style2"/>
    <w:basedOn w:val="Normalny"/>
    <w:uiPriority w:val="99"/>
    <w:rsid w:val="00397DCA"/>
    <w:pPr>
      <w:spacing w:line="322" w:lineRule="exact"/>
      <w:jc w:val="center"/>
    </w:pPr>
  </w:style>
  <w:style w:type="paragraph" w:customStyle="1" w:styleId="Style3">
    <w:name w:val="Style3"/>
    <w:basedOn w:val="Normalny"/>
    <w:uiPriority w:val="99"/>
    <w:rsid w:val="00397DCA"/>
    <w:pPr>
      <w:spacing w:line="323" w:lineRule="exact"/>
      <w:jc w:val="both"/>
    </w:pPr>
  </w:style>
  <w:style w:type="paragraph" w:customStyle="1" w:styleId="Style4">
    <w:name w:val="Style4"/>
    <w:basedOn w:val="Normalny"/>
    <w:uiPriority w:val="99"/>
    <w:rsid w:val="00397DCA"/>
    <w:pPr>
      <w:spacing w:line="274" w:lineRule="exact"/>
      <w:ind w:firstLine="701"/>
    </w:pPr>
  </w:style>
  <w:style w:type="paragraph" w:customStyle="1" w:styleId="Style5">
    <w:name w:val="Style5"/>
    <w:basedOn w:val="Normalny"/>
    <w:uiPriority w:val="99"/>
    <w:rsid w:val="00397DCA"/>
  </w:style>
  <w:style w:type="paragraph" w:customStyle="1" w:styleId="Style7">
    <w:name w:val="Style7"/>
    <w:basedOn w:val="Normalny"/>
    <w:uiPriority w:val="99"/>
    <w:rsid w:val="00397DCA"/>
  </w:style>
  <w:style w:type="character" w:customStyle="1" w:styleId="FontStyle11">
    <w:name w:val="Font Style11"/>
    <w:basedOn w:val="Domylnaczcionkaakapitu"/>
    <w:uiPriority w:val="99"/>
    <w:rsid w:val="00397DCA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Domylnaczcionkaakapitu"/>
    <w:uiPriority w:val="99"/>
    <w:rsid w:val="00397DCA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3">
    <w:name w:val="Font Style13"/>
    <w:basedOn w:val="Domylnaczcionkaakapitu"/>
    <w:uiPriority w:val="99"/>
    <w:rsid w:val="00397DC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97D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2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62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62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A81F40394D14BB7E8C21D70FE7ED2" ma:contentTypeVersion="12" ma:contentTypeDescription="Utwórz nowy dokument." ma:contentTypeScope="" ma:versionID="bef906c1d71766801853fe20422e971d">
  <xsd:schema xmlns:xsd="http://www.w3.org/2001/XMLSchema" xmlns:xs="http://www.w3.org/2001/XMLSchema" xmlns:p="http://schemas.microsoft.com/office/2006/metadata/properties" xmlns:ns3="dce16c97-755c-44da-ba96-4262aebcb195" targetNamespace="http://schemas.microsoft.com/office/2006/metadata/properties" ma:root="true" ma:fieldsID="6dd2b3f52f59e7d8c42aac104aa9baee" ns3:_="">
    <xsd:import namespace="dce16c97-755c-44da-ba96-4262aebcb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16c97-755c-44da-ba96-4262aebcb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e16c97-755c-44da-ba96-4262aebcb195" xsi:nil="true"/>
  </documentManagement>
</p:properties>
</file>

<file path=customXml/itemProps1.xml><?xml version="1.0" encoding="utf-8"?>
<ds:datastoreItem xmlns:ds="http://schemas.openxmlformats.org/officeDocument/2006/customXml" ds:itemID="{167EF9C8-68AD-4956-A646-48417BB08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00328-B093-454D-BB64-6CA3765B2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16c97-755c-44da-ba96-4262aebcb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3511E-7F7B-4E25-AC96-E764DB0B2C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90C422-FAF8-4F9C-AB94-5E3E811A1AFF}">
  <ds:schemaRefs>
    <ds:schemaRef ds:uri="http://schemas.microsoft.com/office/2006/metadata/properties"/>
    <ds:schemaRef ds:uri="http://schemas.microsoft.com/office/infopath/2007/PartnerControls"/>
    <ds:schemaRef ds:uri="dce16c97-755c-44da-ba96-4262aebcb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Bloch</dc:creator>
  <cp:keywords/>
  <dc:description/>
  <cp:lastModifiedBy>Kinga Chazynska</cp:lastModifiedBy>
  <cp:revision>3</cp:revision>
  <cp:lastPrinted>2025-05-20T10:18:00Z</cp:lastPrinted>
  <dcterms:created xsi:type="dcterms:W3CDTF">2025-05-20T10:31:00Z</dcterms:created>
  <dcterms:modified xsi:type="dcterms:W3CDTF">2025-05-20T11:25:00Z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0x010100B54A81F40394D14BB7E8C21D70FE7ED2</vt:lpwstr>
  </property>
</Properties>
</file>