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EA69" w14:textId="6B5B4859" w:rsidR="00F67F6F" w:rsidRPr="005F33EB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Zarządzenie Nr</w:t>
      </w:r>
      <w:r w:rsidR="00B20715">
        <w:rPr>
          <w:rFonts w:cstheme="minorHAnsi"/>
          <w:sz w:val="26"/>
          <w:szCs w:val="26"/>
        </w:rPr>
        <w:t xml:space="preserve"> </w:t>
      </w:r>
      <w:r w:rsidR="00AA709B">
        <w:rPr>
          <w:rFonts w:cstheme="minorHAnsi"/>
          <w:sz w:val="26"/>
          <w:szCs w:val="26"/>
        </w:rPr>
        <w:t>49</w:t>
      </w:r>
      <w:r w:rsidRPr="005F33EB">
        <w:rPr>
          <w:rFonts w:cstheme="minorHAnsi"/>
          <w:sz w:val="26"/>
          <w:szCs w:val="26"/>
        </w:rPr>
        <w:t>/202</w:t>
      </w:r>
      <w:r w:rsidR="00097DA9">
        <w:rPr>
          <w:rFonts w:cstheme="minorHAnsi"/>
          <w:sz w:val="26"/>
          <w:szCs w:val="26"/>
        </w:rPr>
        <w:t>5</w:t>
      </w:r>
    </w:p>
    <w:p w14:paraId="1E0F4AC2" w14:textId="43984F53" w:rsidR="00143E22" w:rsidRPr="005F33EB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Starosty Powiatu Wyszkowskiego</w:t>
      </w:r>
    </w:p>
    <w:p w14:paraId="4BB3AEEC" w14:textId="5F8CF9ED" w:rsidR="00BF4C4E" w:rsidRPr="005F33EB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 dnia</w:t>
      </w:r>
      <w:r w:rsidR="005A3CED">
        <w:rPr>
          <w:rFonts w:cstheme="minorHAnsi"/>
          <w:sz w:val="26"/>
          <w:szCs w:val="26"/>
        </w:rPr>
        <w:t xml:space="preserve"> </w:t>
      </w:r>
      <w:r w:rsidR="00AA709B">
        <w:rPr>
          <w:rFonts w:cstheme="minorHAnsi"/>
          <w:sz w:val="26"/>
          <w:szCs w:val="26"/>
        </w:rPr>
        <w:t>3 lipca</w:t>
      </w:r>
      <w:r w:rsidR="005773F2" w:rsidRPr="005F33EB">
        <w:rPr>
          <w:rFonts w:cstheme="minorHAnsi"/>
          <w:sz w:val="26"/>
          <w:szCs w:val="26"/>
        </w:rPr>
        <w:t xml:space="preserve"> </w:t>
      </w:r>
      <w:r w:rsidRPr="005F33EB">
        <w:rPr>
          <w:rFonts w:cstheme="minorHAnsi"/>
          <w:sz w:val="26"/>
          <w:szCs w:val="26"/>
        </w:rPr>
        <w:t>20</w:t>
      </w:r>
      <w:r w:rsidR="003A7814" w:rsidRPr="005F33EB">
        <w:rPr>
          <w:rFonts w:cstheme="minorHAnsi"/>
          <w:sz w:val="26"/>
          <w:szCs w:val="26"/>
        </w:rPr>
        <w:t>2</w:t>
      </w:r>
      <w:r w:rsidR="00097DA9">
        <w:rPr>
          <w:rFonts w:cstheme="minorHAnsi"/>
          <w:sz w:val="26"/>
          <w:szCs w:val="26"/>
        </w:rPr>
        <w:t>5</w:t>
      </w:r>
      <w:r w:rsidR="008975CD" w:rsidRPr="005F33EB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73453F" w:rsidRDefault="00BF4C4E" w:rsidP="00BF4C4E">
      <w:pPr>
        <w:spacing w:after="0" w:line="240" w:lineRule="auto"/>
        <w:jc w:val="center"/>
        <w:rPr>
          <w:rFonts w:cstheme="minorHAnsi"/>
        </w:rPr>
      </w:pPr>
    </w:p>
    <w:p w14:paraId="00F78604" w14:textId="77777777" w:rsidR="0073453F" w:rsidRDefault="0073453F" w:rsidP="00BF0C29">
      <w:pPr>
        <w:pStyle w:val="Akapitzlist"/>
        <w:spacing w:after="0"/>
        <w:ind w:left="0"/>
        <w:jc w:val="both"/>
        <w:rPr>
          <w:rFonts w:cstheme="minorHAnsi"/>
          <w:i/>
        </w:rPr>
      </w:pPr>
      <w:bookmarkStart w:id="0" w:name="_Hlk71886686"/>
    </w:p>
    <w:p w14:paraId="035272BC" w14:textId="77777777" w:rsidR="00253C2E" w:rsidRDefault="00F67F6F" w:rsidP="0073453F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w sprawie powołania Komisji Przetargowej do przygotowania i przeprowadzenia postępowania</w:t>
      </w:r>
    </w:p>
    <w:p w14:paraId="5F067AE2" w14:textId="77777777" w:rsidR="004B7F44" w:rsidRDefault="00F67F6F" w:rsidP="00EF7870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o udzielenie zamówienia publicznego w przedmiocie:</w:t>
      </w:r>
      <w:r w:rsidR="00836AC0" w:rsidRPr="005F33EB">
        <w:rPr>
          <w:rFonts w:cstheme="minorHAnsi"/>
          <w:i/>
          <w:sz w:val="23"/>
          <w:szCs w:val="23"/>
        </w:rPr>
        <w:t xml:space="preserve"> </w:t>
      </w:r>
      <w:bookmarkEnd w:id="0"/>
    </w:p>
    <w:p w14:paraId="28A67E4F" w14:textId="77777777" w:rsidR="003355F0" w:rsidRPr="003355F0" w:rsidRDefault="003355F0" w:rsidP="003355F0">
      <w:pPr>
        <w:spacing w:after="0" w:line="240" w:lineRule="auto"/>
        <w:jc w:val="both"/>
        <w:rPr>
          <w:rFonts w:cstheme="minorHAnsi"/>
          <w:b/>
        </w:rPr>
      </w:pPr>
      <w:r w:rsidRPr="003355F0">
        <w:rPr>
          <w:rFonts w:cstheme="minorHAnsi"/>
          <w:b/>
        </w:rPr>
        <w:t xml:space="preserve">Wykonanie prac geodezyjnych w ramach niżej wymienionych zadań: </w:t>
      </w:r>
    </w:p>
    <w:p w14:paraId="164871E5" w14:textId="77777777" w:rsidR="003355F0" w:rsidRPr="003355F0" w:rsidRDefault="003355F0" w:rsidP="003355F0">
      <w:pPr>
        <w:spacing w:after="0" w:line="240" w:lineRule="auto"/>
        <w:jc w:val="both"/>
        <w:rPr>
          <w:rFonts w:cstheme="minorHAnsi"/>
          <w:b/>
        </w:rPr>
      </w:pPr>
      <w:r w:rsidRPr="003355F0">
        <w:rPr>
          <w:rFonts w:cstheme="minorHAnsi"/>
          <w:b/>
        </w:rPr>
        <w:t xml:space="preserve">1) „Modernizacja ewidencji gruntów i budynków dla obrębu ewidencyjnego 0004 Gulczewo, jednostka ewidencyjna 143505_5 Wyszków”, </w:t>
      </w:r>
    </w:p>
    <w:p w14:paraId="72500E02" w14:textId="1B2AA00F" w:rsidR="003A7814" w:rsidRPr="003355F0" w:rsidRDefault="003355F0" w:rsidP="003355F0">
      <w:pPr>
        <w:spacing w:after="0" w:line="240" w:lineRule="auto"/>
        <w:jc w:val="both"/>
        <w:rPr>
          <w:rFonts w:cstheme="minorHAnsi"/>
          <w:b/>
        </w:rPr>
      </w:pPr>
      <w:r w:rsidRPr="003355F0">
        <w:rPr>
          <w:rFonts w:cstheme="minorHAnsi"/>
          <w:b/>
        </w:rPr>
        <w:t>2) „Modernizacja ewidencji gruntów i budynków dla obrębu ewidencyjnego 0008 Kręgi, jednostka ewidencyjna 143504_2 Somianka”.</w:t>
      </w:r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1F61A49B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>ówień publicznych (Dz. U. z 20</w:t>
      </w:r>
      <w:r w:rsidR="000651EC" w:rsidRPr="0073453F">
        <w:rPr>
          <w:rFonts w:cstheme="minorHAnsi"/>
        </w:rPr>
        <w:t>2</w:t>
      </w:r>
      <w:r w:rsidR="00653349">
        <w:rPr>
          <w:rFonts w:cstheme="minorHAnsi"/>
        </w:rPr>
        <w:t>4</w:t>
      </w:r>
      <w:r w:rsidR="008E27C4" w:rsidRPr="0073453F">
        <w:rPr>
          <w:rFonts w:cstheme="minorHAnsi"/>
        </w:rPr>
        <w:t>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653349">
        <w:rPr>
          <w:rFonts w:cstheme="minorHAnsi"/>
        </w:rPr>
        <w:t>320</w:t>
      </w:r>
      <w:r w:rsidR="005C0BC6">
        <w:rPr>
          <w:rFonts w:cstheme="minorHAnsi"/>
        </w:rPr>
        <w:t xml:space="preserve"> ze zm.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>Uchwały</w:t>
      </w:r>
      <w:r w:rsidR="00643FEA" w:rsidRPr="00643FEA">
        <w:rPr>
          <w:rFonts w:cstheme="minorHAnsi"/>
        </w:rPr>
        <w:t xml:space="preserve"> </w:t>
      </w:r>
      <w:r w:rsidR="00643FEA" w:rsidRPr="0073453F">
        <w:rPr>
          <w:rFonts w:cstheme="minorHAnsi"/>
        </w:rPr>
        <w:t xml:space="preserve">Nr </w:t>
      </w:r>
      <w:r w:rsidR="00643FEA">
        <w:rPr>
          <w:rFonts w:cstheme="minorHAnsi"/>
        </w:rPr>
        <w:t>230</w:t>
      </w:r>
      <w:r w:rsidR="00643FEA" w:rsidRPr="0073453F">
        <w:rPr>
          <w:rFonts w:cstheme="minorHAnsi"/>
        </w:rPr>
        <w:t>/</w:t>
      </w:r>
      <w:r w:rsidR="00643FEA">
        <w:rPr>
          <w:rFonts w:cstheme="minorHAnsi"/>
        </w:rPr>
        <w:t>744</w:t>
      </w:r>
      <w:r w:rsidR="00643FEA" w:rsidRPr="0073453F">
        <w:rPr>
          <w:rFonts w:cstheme="minorHAnsi"/>
        </w:rPr>
        <w:t>/202</w:t>
      </w:r>
      <w:r w:rsidR="00643FEA">
        <w:rPr>
          <w:rFonts w:cstheme="minorHAnsi"/>
        </w:rPr>
        <w:t xml:space="preserve">2 </w:t>
      </w:r>
      <w:r w:rsidR="00B60F61" w:rsidRPr="0073453F">
        <w:rPr>
          <w:rFonts w:cstheme="minorHAnsi"/>
        </w:rPr>
        <w:t>Zarządu Powiatu Wyszkowskiego</w:t>
      </w:r>
      <w:r w:rsidR="00446DF3" w:rsidRPr="00446DF3">
        <w:rPr>
          <w:rFonts w:cstheme="minorHAnsi"/>
        </w:rPr>
        <w:t xml:space="preserve"> </w:t>
      </w:r>
      <w:r w:rsidR="00446DF3">
        <w:rPr>
          <w:rFonts w:cstheme="minorHAnsi"/>
        </w:rPr>
        <w:t>z dnia 6 września 2022 r.</w:t>
      </w:r>
      <w:r w:rsidR="00B60F61"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 xml:space="preserve">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0F3AE44B" w14:textId="3BB3FACC" w:rsidR="00D002BE" w:rsidRPr="00D002BE" w:rsidRDefault="00E732B1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Kinga Domalewska</w:t>
      </w:r>
      <w:r w:rsidR="00D002BE" w:rsidRPr="00D002BE">
        <w:rPr>
          <w:rFonts w:cstheme="minorHAnsi"/>
        </w:rPr>
        <w:t xml:space="preserve">     - Przewodniczący komisji;          </w:t>
      </w:r>
    </w:p>
    <w:p w14:paraId="6154CDDD" w14:textId="29F98478" w:rsidR="00D002BE" w:rsidRPr="00D002BE" w:rsidRDefault="00E732B1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Dorota Piętka</w:t>
      </w:r>
      <w:r w:rsidR="00D002BE" w:rsidRPr="00D002BE">
        <w:rPr>
          <w:rFonts w:cstheme="minorHAnsi"/>
        </w:rPr>
        <w:t xml:space="preserve">         - Z-ca przewodniczącego;</w:t>
      </w:r>
    </w:p>
    <w:p w14:paraId="79A788D4" w14:textId="30BD7AFB" w:rsidR="00F67F6F" w:rsidRPr="00653349" w:rsidRDefault="00653349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53349">
        <w:rPr>
          <w:rFonts w:cstheme="minorHAnsi"/>
        </w:rPr>
        <w:t xml:space="preserve">Radosław Jabłoński - Sekretarz komisji.   </w:t>
      </w:r>
      <w:r w:rsidR="00F67F6F" w:rsidRPr="00653349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27A1DF03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>Uchwałą</w:t>
      </w:r>
      <w:r w:rsidR="00E431E4" w:rsidRPr="00E431E4">
        <w:t xml:space="preserve"> </w:t>
      </w:r>
      <w:r w:rsidR="00E431E4" w:rsidRPr="00E431E4">
        <w:rPr>
          <w:rFonts w:cstheme="minorHAnsi"/>
        </w:rPr>
        <w:t xml:space="preserve">Nr 152/443/2021 </w:t>
      </w:r>
      <w:r w:rsidR="006C0E23" w:rsidRPr="0073453F">
        <w:rPr>
          <w:rFonts w:cstheme="minorHAnsi"/>
        </w:rPr>
        <w:t>Zarządu Powiatu Wyszkowskiego</w:t>
      </w:r>
      <w:r w:rsidR="002D0168">
        <w:rPr>
          <w:rFonts w:cstheme="minorHAnsi"/>
        </w:rPr>
        <w:t xml:space="preserve"> </w:t>
      </w:r>
      <w:r w:rsidR="002D0168" w:rsidRPr="00E431E4">
        <w:rPr>
          <w:rFonts w:cstheme="minorHAnsi"/>
        </w:rPr>
        <w:t>z dnia 21 maja 2021</w:t>
      </w:r>
      <w:r w:rsidR="00EE17CC">
        <w:rPr>
          <w:rFonts w:cstheme="minorHAnsi"/>
        </w:rPr>
        <w:t xml:space="preserve"> </w:t>
      </w:r>
      <w:r w:rsidR="002D0168" w:rsidRPr="00E431E4">
        <w:rPr>
          <w:rFonts w:cstheme="minorHAnsi"/>
        </w:rPr>
        <w:t>r.</w:t>
      </w:r>
      <w:r w:rsidRPr="0073453F">
        <w:rPr>
          <w:rFonts w:cstheme="minorHAnsi"/>
        </w:rPr>
        <w:t>, w sprawie u</w:t>
      </w:r>
      <w:r w:rsidR="00643FEA">
        <w:rPr>
          <w:rFonts w:cstheme="minorHAnsi"/>
        </w:rPr>
        <w:t>chwa</w:t>
      </w:r>
      <w:r w:rsidRPr="0073453F">
        <w:rPr>
          <w:rFonts w:cstheme="minorHAnsi"/>
        </w:rPr>
        <w:t>lenia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zakończy prace w dniu podpisania umowy z oferentem, którego oferta została wybrana jako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01">
    <w:abstractNumId w:val="0"/>
  </w:num>
  <w:num w:numId="2" w16cid:durableId="2122870607">
    <w:abstractNumId w:val="2"/>
  </w:num>
  <w:num w:numId="3" w16cid:durableId="1334650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2"/>
    <w:rsid w:val="00003BAB"/>
    <w:rsid w:val="00006F73"/>
    <w:rsid w:val="000335D6"/>
    <w:rsid w:val="000440BE"/>
    <w:rsid w:val="00053BBD"/>
    <w:rsid w:val="00054AFC"/>
    <w:rsid w:val="00060222"/>
    <w:rsid w:val="00062989"/>
    <w:rsid w:val="000651EC"/>
    <w:rsid w:val="00072E0D"/>
    <w:rsid w:val="00076C17"/>
    <w:rsid w:val="00082CE1"/>
    <w:rsid w:val="000863E4"/>
    <w:rsid w:val="00086ABA"/>
    <w:rsid w:val="0009284F"/>
    <w:rsid w:val="000977E0"/>
    <w:rsid w:val="00097DA9"/>
    <w:rsid w:val="000A5502"/>
    <w:rsid w:val="000B6047"/>
    <w:rsid w:val="000D0174"/>
    <w:rsid w:val="000D0C70"/>
    <w:rsid w:val="000D3CA0"/>
    <w:rsid w:val="000E2A95"/>
    <w:rsid w:val="000F5A92"/>
    <w:rsid w:val="00114BE6"/>
    <w:rsid w:val="001413C0"/>
    <w:rsid w:val="00143189"/>
    <w:rsid w:val="00143E22"/>
    <w:rsid w:val="001662C9"/>
    <w:rsid w:val="00192F52"/>
    <w:rsid w:val="001B7FDA"/>
    <w:rsid w:val="001C2B4A"/>
    <w:rsid w:val="001D10A6"/>
    <w:rsid w:val="001F30DA"/>
    <w:rsid w:val="00200642"/>
    <w:rsid w:val="00201253"/>
    <w:rsid w:val="00207F40"/>
    <w:rsid w:val="00212FB8"/>
    <w:rsid w:val="00216686"/>
    <w:rsid w:val="00226DEF"/>
    <w:rsid w:val="00232E74"/>
    <w:rsid w:val="00235ED4"/>
    <w:rsid w:val="00253C2E"/>
    <w:rsid w:val="002545C4"/>
    <w:rsid w:val="00256595"/>
    <w:rsid w:val="00257F4F"/>
    <w:rsid w:val="002630E4"/>
    <w:rsid w:val="002677D6"/>
    <w:rsid w:val="00281BAE"/>
    <w:rsid w:val="00282E15"/>
    <w:rsid w:val="00291957"/>
    <w:rsid w:val="0029218B"/>
    <w:rsid w:val="002D0168"/>
    <w:rsid w:val="002D0672"/>
    <w:rsid w:val="002D0D5B"/>
    <w:rsid w:val="002F283D"/>
    <w:rsid w:val="00323AAC"/>
    <w:rsid w:val="003355F0"/>
    <w:rsid w:val="00336E59"/>
    <w:rsid w:val="00352AE8"/>
    <w:rsid w:val="00363A7A"/>
    <w:rsid w:val="003A7814"/>
    <w:rsid w:val="003C61D9"/>
    <w:rsid w:val="003D3C3B"/>
    <w:rsid w:val="003D579B"/>
    <w:rsid w:val="003D79E6"/>
    <w:rsid w:val="003F4134"/>
    <w:rsid w:val="003F4791"/>
    <w:rsid w:val="003F7C3A"/>
    <w:rsid w:val="004065FD"/>
    <w:rsid w:val="004076C9"/>
    <w:rsid w:val="004437AA"/>
    <w:rsid w:val="00446DF3"/>
    <w:rsid w:val="00470121"/>
    <w:rsid w:val="004748BA"/>
    <w:rsid w:val="00477BEB"/>
    <w:rsid w:val="00482A09"/>
    <w:rsid w:val="004A7859"/>
    <w:rsid w:val="004B7F44"/>
    <w:rsid w:val="004C2C2C"/>
    <w:rsid w:val="004C2E21"/>
    <w:rsid w:val="004C403D"/>
    <w:rsid w:val="004F3FC2"/>
    <w:rsid w:val="0050300F"/>
    <w:rsid w:val="00512F8D"/>
    <w:rsid w:val="00531EB4"/>
    <w:rsid w:val="0054222F"/>
    <w:rsid w:val="0054391E"/>
    <w:rsid w:val="00543DDC"/>
    <w:rsid w:val="00551FD0"/>
    <w:rsid w:val="00555C09"/>
    <w:rsid w:val="0057397A"/>
    <w:rsid w:val="005773F2"/>
    <w:rsid w:val="00580349"/>
    <w:rsid w:val="00581CC4"/>
    <w:rsid w:val="00590672"/>
    <w:rsid w:val="00594123"/>
    <w:rsid w:val="00596E3F"/>
    <w:rsid w:val="005A3CED"/>
    <w:rsid w:val="005C0BC6"/>
    <w:rsid w:val="005D21EE"/>
    <w:rsid w:val="005D28F2"/>
    <w:rsid w:val="005E3B4F"/>
    <w:rsid w:val="005E51FB"/>
    <w:rsid w:val="005F33EB"/>
    <w:rsid w:val="005F4CE9"/>
    <w:rsid w:val="006079AE"/>
    <w:rsid w:val="00616960"/>
    <w:rsid w:val="0062078A"/>
    <w:rsid w:val="00624E88"/>
    <w:rsid w:val="006322C3"/>
    <w:rsid w:val="0063538A"/>
    <w:rsid w:val="00643FEA"/>
    <w:rsid w:val="00646F16"/>
    <w:rsid w:val="00653349"/>
    <w:rsid w:val="00654D93"/>
    <w:rsid w:val="00670AB9"/>
    <w:rsid w:val="00697711"/>
    <w:rsid w:val="006C0E23"/>
    <w:rsid w:val="006F3E5F"/>
    <w:rsid w:val="00700BE0"/>
    <w:rsid w:val="00706742"/>
    <w:rsid w:val="0073453F"/>
    <w:rsid w:val="00736471"/>
    <w:rsid w:val="00742CCC"/>
    <w:rsid w:val="007437B8"/>
    <w:rsid w:val="00762503"/>
    <w:rsid w:val="007952A2"/>
    <w:rsid w:val="007B02F4"/>
    <w:rsid w:val="007B201C"/>
    <w:rsid w:val="007C5AAE"/>
    <w:rsid w:val="007D47C1"/>
    <w:rsid w:val="007E08B8"/>
    <w:rsid w:val="007E6BBD"/>
    <w:rsid w:val="00803DA1"/>
    <w:rsid w:val="008155D5"/>
    <w:rsid w:val="00826578"/>
    <w:rsid w:val="00830369"/>
    <w:rsid w:val="00836AC0"/>
    <w:rsid w:val="00895564"/>
    <w:rsid w:val="008975CD"/>
    <w:rsid w:val="008C1B0D"/>
    <w:rsid w:val="008C2E7E"/>
    <w:rsid w:val="008C6BB4"/>
    <w:rsid w:val="008C7B73"/>
    <w:rsid w:val="008D5692"/>
    <w:rsid w:val="008E27C4"/>
    <w:rsid w:val="00900E0D"/>
    <w:rsid w:val="00915405"/>
    <w:rsid w:val="009302C6"/>
    <w:rsid w:val="00961345"/>
    <w:rsid w:val="00970821"/>
    <w:rsid w:val="009A47C5"/>
    <w:rsid w:val="009D4BF8"/>
    <w:rsid w:val="009F2FCF"/>
    <w:rsid w:val="00A05BBF"/>
    <w:rsid w:val="00A11006"/>
    <w:rsid w:val="00A14C4E"/>
    <w:rsid w:val="00A17BBA"/>
    <w:rsid w:val="00A32420"/>
    <w:rsid w:val="00A42122"/>
    <w:rsid w:val="00A57229"/>
    <w:rsid w:val="00A578F2"/>
    <w:rsid w:val="00A707DB"/>
    <w:rsid w:val="00A86543"/>
    <w:rsid w:val="00A92A99"/>
    <w:rsid w:val="00AA0CD7"/>
    <w:rsid w:val="00AA56A5"/>
    <w:rsid w:val="00AA709B"/>
    <w:rsid w:val="00AB12C9"/>
    <w:rsid w:val="00AB3789"/>
    <w:rsid w:val="00AC6986"/>
    <w:rsid w:val="00B0085E"/>
    <w:rsid w:val="00B01D57"/>
    <w:rsid w:val="00B1590C"/>
    <w:rsid w:val="00B173E5"/>
    <w:rsid w:val="00B17970"/>
    <w:rsid w:val="00B20715"/>
    <w:rsid w:val="00B246E2"/>
    <w:rsid w:val="00B3541C"/>
    <w:rsid w:val="00B442D7"/>
    <w:rsid w:val="00B51BD0"/>
    <w:rsid w:val="00B542B6"/>
    <w:rsid w:val="00B60F61"/>
    <w:rsid w:val="00B67BEB"/>
    <w:rsid w:val="00BA0134"/>
    <w:rsid w:val="00BB266D"/>
    <w:rsid w:val="00BD3AD0"/>
    <w:rsid w:val="00BE0756"/>
    <w:rsid w:val="00BE5422"/>
    <w:rsid w:val="00BF0C29"/>
    <w:rsid w:val="00BF4C4E"/>
    <w:rsid w:val="00C002BF"/>
    <w:rsid w:val="00C06E24"/>
    <w:rsid w:val="00C33C35"/>
    <w:rsid w:val="00C53EC4"/>
    <w:rsid w:val="00C72E44"/>
    <w:rsid w:val="00C834DB"/>
    <w:rsid w:val="00C8461C"/>
    <w:rsid w:val="00C9132F"/>
    <w:rsid w:val="00C9587E"/>
    <w:rsid w:val="00CC6566"/>
    <w:rsid w:val="00CF07A7"/>
    <w:rsid w:val="00CF611C"/>
    <w:rsid w:val="00CF66DF"/>
    <w:rsid w:val="00CF79E8"/>
    <w:rsid w:val="00D002BE"/>
    <w:rsid w:val="00D11A7C"/>
    <w:rsid w:val="00D16AA7"/>
    <w:rsid w:val="00D16D42"/>
    <w:rsid w:val="00D17189"/>
    <w:rsid w:val="00D32EB5"/>
    <w:rsid w:val="00D611DD"/>
    <w:rsid w:val="00D6538D"/>
    <w:rsid w:val="00D6774F"/>
    <w:rsid w:val="00D84E3A"/>
    <w:rsid w:val="00DA4377"/>
    <w:rsid w:val="00DB1D88"/>
    <w:rsid w:val="00DC1475"/>
    <w:rsid w:val="00DD3FB8"/>
    <w:rsid w:val="00E10AA9"/>
    <w:rsid w:val="00E431E4"/>
    <w:rsid w:val="00E43200"/>
    <w:rsid w:val="00E4792B"/>
    <w:rsid w:val="00E53114"/>
    <w:rsid w:val="00E62786"/>
    <w:rsid w:val="00E732B1"/>
    <w:rsid w:val="00E74CEB"/>
    <w:rsid w:val="00E82098"/>
    <w:rsid w:val="00EA169D"/>
    <w:rsid w:val="00EB5A86"/>
    <w:rsid w:val="00EB65F3"/>
    <w:rsid w:val="00EC3DB4"/>
    <w:rsid w:val="00EC6B0D"/>
    <w:rsid w:val="00EE17CC"/>
    <w:rsid w:val="00EF7870"/>
    <w:rsid w:val="00F01B79"/>
    <w:rsid w:val="00F03935"/>
    <w:rsid w:val="00F10C2F"/>
    <w:rsid w:val="00F27CB2"/>
    <w:rsid w:val="00F34084"/>
    <w:rsid w:val="00F56E42"/>
    <w:rsid w:val="00F67F6F"/>
    <w:rsid w:val="00F71289"/>
    <w:rsid w:val="00F74562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123</cp:revision>
  <cp:lastPrinted>2024-08-21T09:41:00Z</cp:lastPrinted>
  <dcterms:created xsi:type="dcterms:W3CDTF">2019-10-28T09:36:00Z</dcterms:created>
  <dcterms:modified xsi:type="dcterms:W3CDTF">2025-07-03T13:04:00Z</dcterms:modified>
</cp:coreProperties>
</file>