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16"/>
        <w:gridCol w:w="1897"/>
        <w:gridCol w:w="7843"/>
      </w:tblGrid>
      <w:tr w:rsidR="00E56B99" w:rsidRPr="001B0E6E" w14:paraId="03B423F5" w14:textId="77777777" w:rsidTr="00697371">
        <w:tc>
          <w:tcPr>
            <w:tcW w:w="2122" w:type="dxa"/>
            <w:gridSpan w:val="2"/>
            <w:vAlign w:val="center"/>
          </w:tcPr>
          <w:p w14:paraId="1A0BE89D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noProof/>
                <w:lang w:eastAsia="pl-PL"/>
              </w:rPr>
              <w:drawing>
                <wp:inline distT="0" distB="0" distL="0" distR="0" wp14:anchorId="689F48B2" wp14:editId="41B4CA4D">
                  <wp:extent cx="1522095" cy="1141730"/>
                  <wp:effectExtent l="0" t="0" r="0" b="0"/>
                  <wp:docPr id="1" name="Obraz 1" descr="Iko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Iko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2095" cy="1141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34" w:type="dxa"/>
            <w:vAlign w:val="center"/>
          </w:tcPr>
          <w:p w14:paraId="55E79611" w14:textId="77777777" w:rsidR="00C96C32" w:rsidRPr="00E56B99" w:rsidRDefault="00C96C32" w:rsidP="00E56B99">
            <w:pPr>
              <w:spacing w:before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E56B99">
              <w:rPr>
                <w:rFonts w:ascii="Arial" w:hAnsi="Arial" w:cs="Arial"/>
                <w:b/>
                <w:bCs/>
              </w:rPr>
              <w:t>K</w:t>
            </w:r>
            <w:r w:rsidR="00854408" w:rsidRPr="00E56B99">
              <w:rPr>
                <w:rFonts w:ascii="Arial" w:hAnsi="Arial" w:cs="Arial"/>
                <w:b/>
                <w:bCs/>
              </w:rPr>
              <w:t>ARTA INFORMACYJNA USŁUGI NR AB.2</w:t>
            </w:r>
            <w:r w:rsidRPr="00E56B99">
              <w:rPr>
                <w:rFonts w:ascii="Arial" w:hAnsi="Arial" w:cs="Arial"/>
                <w:b/>
                <w:bCs/>
              </w:rPr>
              <w:t xml:space="preserve">.0 </w:t>
            </w:r>
          </w:p>
          <w:p w14:paraId="3074EB82" w14:textId="77777777" w:rsidR="00C96C32" w:rsidRPr="00E56B99" w:rsidRDefault="00C96C32" w:rsidP="00E56B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Starostwo Powiatowe </w:t>
            </w:r>
            <w:r w:rsidRPr="00E56B99">
              <w:rPr>
                <w:rFonts w:ascii="Arial" w:hAnsi="Arial" w:cs="Arial"/>
              </w:rPr>
              <w:br/>
              <w:t>w Wyszkowie</w:t>
            </w:r>
          </w:p>
          <w:p w14:paraId="107BB232" w14:textId="77777777" w:rsidR="00C96C32" w:rsidRPr="00E56B99" w:rsidRDefault="00C96C32" w:rsidP="00E56B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Aleja Róż 2, 07-200 Wyszków</w:t>
            </w:r>
          </w:p>
          <w:p w14:paraId="746FE514" w14:textId="77777777" w:rsidR="00C96C32" w:rsidRPr="0098669B" w:rsidRDefault="00C96C32" w:rsidP="00E56B99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proofErr w:type="spellStart"/>
            <w:r w:rsidRPr="00E56B99">
              <w:rPr>
                <w:rFonts w:ascii="Arial" w:hAnsi="Arial" w:cs="Arial"/>
                <w:lang w:val="en-US"/>
              </w:rPr>
              <w:t>tel</w:t>
            </w:r>
            <w:proofErr w:type="spellEnd"/>
            <w:r w:rsidRPr="00E56B99">
              <w:rPr>
                <w:rFonts w:ascii="Arial" w:hAnsi="Arial" w:cs="Arial"/>
                <w:lang w:val="en-US"/>
              </w:rPr>
              <w:t>: (29) 743-59-00, 743-59-35, fax: (29) 743-59-33</w:t>
            </w:r>
            <w:r w:rsidR="00205F62" w:rsidRPr="00E56B99">
              <w:rPr>
                <w:rFonts w:ascii="Arial" w:hAnsi="Arial" w:cs="Arial"/>
                <w:lang w:val="en-US"/>
              </w:rPr>
              <w:t xml:space="preserve"> </w:t>
            </w:r>
            <w:r w:rsidRPr="00E56B99">
              <w:rPr>
                <w:rFonts w:ascii="Arial" w:hAnsi="Arial" w:cs="Arial"/>
                <w:lang w:val="en-US"/>
              </w:rPr>
              <w:br/>
            </w:r>
            <w:r w:rsidR="000F160F" w:rsidRPr="00B167C5">
              <w:rPr>
                <w:rFonts w:ascii="Arial" w:hAnsi="Arial" w:cs="Arial"/>
                <w:lang w:val="en-US"/>
              </w:rPr>
              <w:t xml:space="preserve">e-mail: </w:t>
            </w:r>
            <w:hyperlink r:id="rId6" w:history="1">
              <w:r w:rsidR="000F160F" w:rsidRPr="00E119A2">
                <w:rPr>
                  <w:rStyle w:val="Hipercze"/>
                  <w:rFonts w:ascii="Arial" w:hAnsi="Arial" w:cs="Arial"/>
                  <w:lang w:val="en-US"/>
                </w:rPr>
                <w:t>starostwo@powiat-wyszkowski.pl</w:t>
              </w:r>
            </w:hyperlink>
            <w:r w:rsidR="000F160F">
              <w:rPr>
                <w:rStyle w:val="Hipercze"/>
                <w:rFonts w:ascii="Arial" w:hAnsi="Arial" w:cs="Arial"/>
                <w:lang w:val="en-US"/>
              </w:rPr>
              <w:t xml:space="preserve"> </w:t>
            </w:r>
          </w:p>
        </w:tc>
      </w:tr>
      <w:tr w:rsidR="00E56B99" w:rsidRPr="00E56B99" w14:paraId="5E03AA0B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30D432DD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1411" w:type="dxa"/>
            <w:vAlign w:val="center"/>
          </w:tcPr>
          <w:p w14:paraId="57B01F5A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Tytuł usługi</w:t>
            </w:r>
          </w:p>
        </w:tc>
        <w:tc>
          <w:tcPr>
            <w:tcW w:w="8334" w:type="dxa"/>
            <w:vAlign w:val="center"/>
          </w:tcPr>
          <w:p w14:paraId="1AAF9C16" w14:textId="77777777" w:rsidR="00C96C32" w:rsidRPr="00E56B99" w:rsidRDefault="00854408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ZMIANA DECYZJI O POZWOLENIU NA BUDOWĘ</w:t>
            </w:r>
          </w:p>
        </w:tc>
      </w:tr>
      <w:tr w:rsidR="00E56B99" w:rsidRPr="00E56B99" w14:paraId="56946DEB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4D9F4EB9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1411" w:type="dxa"/>
            <w:vAlign w:val="center"/>
          </w:tcPr>
          <w:p w14:paraId="739BEA2B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Podstawa prawna</w:t>
            </w:r>
          </w:p>
        </w:tc>
        <w:tc>
          <w:tcPr>
            <w:tcW w:w="8334" w:type="dxa"/>
            <w:vAlign w:val="center"/>
          </w:tcPr>
          <w:p w14:paraId="3F736117" w14:textId="77777777" w:rsidR="00B167C5" w:rsidRPr="00E56B99" w:rsidRDefault="00B167C5" w:rsidP="00E56B99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Ustawa z dnia 7 lipca 1994 r. Prawo budowlane (</w:t>
            </w:r>
            <w:proofErr w:type="spellStart"/>
            <w:r w:rsidRPr="00E56B99">
              <w:rPr>
                <w:rFonts w:ascii="Arial" w:hAnsi="Arial" w:cs="Arial"/>
              </w:rPr>
              <w:t>t.j</w:t>
            </w:r>
            <w:proofErr w:type="spellEnd"/>
            <w:r w:rsidRPr="00E56B99">
              <w:rPr>
                <w:rFonts w:ascii="Arial" w:hAnsi="Arial" w:cs="Arial"/>
              </w:rPr>
              <w:t xml:space="preserve">. Dz. U. z 2021 r. poz. 2351 </w:t>
            </w:r>
            <w:r w:rsidR="00B759B2" w:rsidRP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 xml:space="preserve">z późn. zm.) </w:t>
            </w:r>
          </w:p>
          <w:p w14:paraId="486097BB" w14:textId="77777777" w:rsidR="00EF4199" w:rsidRPr="00E56B99" w:rsidRDefault="00B167C5" w:rsidP="00E56B99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Ustawa z dnia 14 czerwca 1960 r. Kodeks postępowania administracyjnego </w:t>
            </w:r>
            <w:r w:rsidR="00B759B2" w:rsidRP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>(</w:t>
            </w:r>
            <w:proofErr w:type="spellStart"/>
            <w:r w:rsidRPr="00E56B99">
              <w:rPr>
                <w:rFonts w:ascii="Arial" w:hAnsi="Arial" w:cs="Arial"/>
              </w:rPr>
              <w:t>t.j</w:t>
            </w:r>
            <w:proofErr w:type="spellEnd"/>
            <w:r w:rsidRPr="00E56B99">
              <w:rPr>
                <w:rFonts w:ascii="Arial" w:hAnsi="Arial" w:cs="Arial"/>
              </w:rPr>
              <w:t xml:space="preserve">. Dz. U. z 2021 r. poz. 735 z późn. zm.) </w:t>
            </w:r>
          </w:p>
          <w:p w14:paraId="3CA9BBBF" w14:textId="77777777" w:rsidR="00C96C32" w:rsidRPr="00E56B99" w:rsidRDefault="00B167C5" w:rsidP="00E56B99">
            <w:pPr>
              <w:numPr>
                <w:ilvl w:val="0"/>
                <w:numId w:val="4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Ustawa z dnia 16 listopada 2006 r. o opłacie skarbowej (</w:t>
            </w:r>
            <w:proofErr w:type="spellStart"/>
            <w:r w:rsidRPr="00E56B99">
              <w:rPr>
                <w:rFonts w:ascii="Arial" w:hAnsi="Arial" w:cs="Arial"/>
              </w:rPr>
              <w:t>t.j</w:t>
            </w:r>
            <w:proofErr w:type="spellEnd"/>
            <w:r w:rsidRPr="00E56B99">
              <w:rPr>
                <w:rFonts w:ascii="Arial" w:hAnsi="Arial" w:cs="Arial"/>
              </w:rPr>
              <w:t xml:space="preserve">. Dz. U. z 2021 r. poz. 1923 z późn. zm.) </w:t>
            </w:r>
          </w:p>
        </w:tc>
      </w:tr>
      <w:tr w:rsidR="00E56B99" w:rsidRPr="00E56B99" w14:paraId="54881FBC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1749C0EB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1411" w:type="dxa"/>
            <w:vAlign w:val="center"/>
          </w:tcPr>
          <w:p w14:paraId="037AA41B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Wymagane dokumenty</w:t>
            </w:r>
          </w:p>
        </w:tc>
        <w:tc>
          <w:tcPr>
            <w:tcW w:w="8334" w:type="dxa"/>
            <w:vAlign w:val="center"/>
          </w:tcPr>
          <w:p w14:paraId="12F66425" w14:textId="77777777" w:rsidR="00854408" w:rsidRPr="00E56B99" w:rsidRDefault="00854408" w:rsidP="00E56B99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Wniosek o wydanie decyzji o zmianie pozwolenia na budowę (PB-7) </w:t>
            </w:r>
          </w:p>
          <w:p w14:paraId="116CAC19" w14:textId="77777777" w:rsidR="00854408" w:rsidRPr="00E56B99" w:rsidRDefault="00854408" w:rsidP="00E56B99">
            <w:pPr>
              <w:numPr>
                <w:ilvl w:val="0"/>
                <w:numId w:val="10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Oświadczenie o posiadanym prawie do dysponowania nieruchomością na cele budowlane (PB-5)</w:t>
            </w:r>
          </w:p>
          <w:p w14:paraId="1112E798" w14:textId="77777777" w:rsidR="00854408" w:rsidRPr="00E56B99" w:rsidRDefault="00854408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Wniosek (druk PB-7) powinien być podpisany przez Inwestora/ów lub jego Pełnomocnika. Pełnomocnictwo przedkłada się na piśmie w oryginale lub w odpisie poświadczonym za zgodność z oryginałem wraz z uiszczoną opłatą skarbową. </w:t>
            </w:r>
            <w:r w:rsidRPr="00E56B99">
              <w:rPr>
                <w:rFonts w:ascii="Arial" w:hAnsi="Arial" w:cs="Arial"/>
              </w:rPr>
              <w:br/>
              <w:t>(w przypadku pełnomocnictwa w wersji elektronicznej musi być ono podpisane elektronicznie przez osobę mocującą) Z wnioskiem o zmianę pozwolenia na budowę może wystąpić Inwestor, który uzyskał pozwolenie na budowę.</w:t>
            </w:r>
            <w:r w:rsidR="000B3F65" w:rsidRPr="00E56B99">
              <w:rPr>
                <w:rFonts w:ascii="Arial" w:hAnsi="Arial" w:cs="Arial"/>
              </w:rPr>
              <w:t xml:space="preserve"> </w:t>
            </w:r>
          </w:p>
          <w:p w14:paraId="1D4B61A7" w14:textId="77777777" w:rsidR="00854408" w:rsidRPr="00E56B99" w:rsidRDefault="00854408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Do wniosku należy dołączyć: </w:t>
            </w:r>
          </w:p>
          <w:p w14:paraId="6FEDF651" w14:textId="77777777" w:rsidR="00854408" w:rsidRPr="00E56B99" w:rsidRDefault="00854408" w:rsidP="00E56B99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trzy egzemplarze projektu zagospodarowania działki lub terenu oraz projektu architektoniczno-budowlanego wraz z opiniami, uzgodnieniami, pozwoleniami </w:t>
            </w:r>
            <w:r w:rsidRPr="00E56B99">
              <w:rPr>
                <w:rFonts w:ascii="Arial" w:hAnsi="Arial" w:cs="Arial"/>
              </w:rPr>
              <w:br/>
              <w:t xml:space="preserve">i innymi dokumentami, których obowiązek dołączenia wynika z przepisów odrębnych ustaw, lub kopiami tych opinii, uzgodnień, pozwoleń i innych dokumentów, </w:t>
            </w:r>
          </w:p>
          <w:p w14:paraId="170F798A" w14:textId="77777777" w:rsidR="00854408" w:rsidRPr="00E56B99" w:rsidRDefault="00854408" w:rsidP="00E56B99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oświadczenie o prawie do dysponowania nieruchomością na cele budowlane </w:t>
            </w:r>
            <w:r w:rsidRPr="00E56B99">
              <w:rPr>
                <w:rFonts w:ascii="Arial" w:hAnsi="Arial" w:cs="Arial"/>
              </w:rPr>
              <w:br/>
              <w:t xml:space="preserve">w oryginale (druk PB-5), </w:t>
            </w:r>
          </w:p>
          <w:p w14:paraId="47B65D34" w14:textId="77777777" w:rsidR="00854408" w:rsidRPr="00E56B99" w:rsidRDefault="00854408" w:rsidP="00E56B99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ostateczna decyzja o warunkach zabudowy i zagospodarowania terenu, jeżeli </w:t>
            </w:r>
            <w:r w:rsidRPr="00E56B99">
              <w:rPr>
                <w:rFonts w:ascii="Arial" w:hAnsi="Arial" w:cs="Arial"/>
              </w:rPr>
              <w:br/>
              <w:t>jest wymagana przez przepisy ustawy o planowaniu i zagospodarowaniu przestrzennym (</w:t>
            </w:r>
            <w:proofErr w:type="spellStart"/>
            <w:r w:rsidRPr="00E56B99">
              <w:rPr>
                <w:rFonts w:ascii="Arial" w:hAnsi="Arial" w:cs="Arial"/>
              </w:rPr>
              <w:t>t.j</w:t>
            </w:r>
            <w:proofErr w:type="spellEnd"/>
            <w:r w:rsidRPr="00E56B99">
              <w:rPr>
                <w:rFonts w:ascii="Arial" w:hAnsi="Arial" w:cs="Arial"/>
              </w:rPr>
              <w:t xml:space="preserve">. Dz. U. z 2022 r. poz. 503), </w:t>
            </w:r>
          </w:p>
          <w:p w14:paraId="3A2264F7" w14:textId="77777777" w:rsidR="00E2086F" w:rsidRPr="00E56B99" w:rsidRDefault="00854408" w:rsidP="00E56B99">
            <w:pPr>
              <w:numPr>
                <w:ilvl w:val="0"/>
                <w:numId w:val="11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ostateczna decyzja o środowiskowych uwarunkowaniach, jeżeli jest wymagana przez ustawę o udostępnianiu informacji o środowisku i jego ochronie, udziale społeczeństwa w ochronie środowiska oraz o ocenach oddziaływania na środowisko (</w:t>
            </w:r>
            <w:proofErr w:type="spellStart"/>
            <w:r w:rsidRPr="00E56B99">
              <w:rPr>
                <w:rFonts w:ascii="Arial" w:hAnsi="Arial" w:cs="Arial"/>
              </w:rPr>
              <w:t>t.j</w:t>
            </w:r>
            <w:proofErr w:type="spellEnd"/>
            <w:r w:rsidRPr="00E56B99">
              <w:rPr>
                <w:rFonts w:ascii="Arial" w:hAnsi="Arial" w:cs="Arial"/>
              </w:rPr>
              <w:t>. Dz. U. z 2021 r. poz. 2373 z późn. zm.)</w:t>
            </w:r>
          </w:p>
        </w:tc>
      </w:tr>
      <w:tr w:rsidR="00E56B99" w:rsidRPr="00E56B99" w14:paraId="4C7B1FD1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05365E7F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1411" w:type="dxa"/>
            <w:vAlign w:val="center"/>
          </w:tcPr>
          <w:p w14:paraId="11D3D088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Formularze / wnioski do pobrania</w:t>
            </w:r>
          </w:p>
        </w:tc>
        <w:tc>
          <w:tcPr>
            <w:tcW w:w="8334" w:type="dxa"/>
            <w:vAlign w:val="center"/>
          </w:tcPr>
          <w:p w14:paraId="05F3B332" w14:textId="77777777" w:rsidR="007A05D1" w:rsidRPr="00E56B99" w:rsidRDefault="007A05D1" w:rsidP="00E56B99">
            <w:pPr>
              <w:pStyle w:val="Akapitzlist1"/>
              <w:numPr>
                <w:ilvl w:val="0"/>
                <w:numId w:val="6"/>
              </w:numPr>
              <w:tabs>
                <w:tab w:val="clear" w:pos="720"/>
              </w:tabs>
              <w:spacing w:line="276" w:lineRule="auto"/>
              <w:ind w:left="357" w:right="0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56B99">
              <w:rPr>
                <w:rFonts w:ascii="Arial" w:hAnsi="Arial" w:cs="Arial"/>
                <w:b/>
                <w:sz w:val="20"/>
                <w:szCs w:val="20"/>
              </w:rPr>
              <w:t>F.AB.7</w:t>
            </w:r>
            <w:r w:rsidR="00CB3C2F" w:rsidRPr="00E56B99">
              <w:rPr>
                <w:rFonts w:ascii="Arial" w:hAnsi="Arial" w:cs="Arial"/>
                <w:b/>
                <w:sz w:val="20"/>
                <w:szCs w:val="20"/>
              </w:rPr>
              <w:t>.0.</w:t>
            </w:r>
            <w:r w:rsidR="00CB3C2F" w:rsidRPr="00E56B9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6B99">
              <w:rPr>
                <w:rFonts w:ascii="Arial" w:hAnsi="Arial" w:cs="Arial"/>
                <w:sz w:val="20"/>
                <w:szCs w:val="20"/>
              </w:rPr>
              <w:t xml:space="preserve">Wniosek o wydanie decyzji o zmianie pozwolenia na budowę (PB-7), </w:t>
            </w:r>
          </w:p>
          <w:p w14:paraId="712E4B12" w14:textId="77777777" w:rsidR="00CB3C2F" w:rsidRPr="00E56B99" w:rsidRDefault="007A05D1" w:rsidP="00E56B99">
            <w:pPr>
              <w:pStyle w:val="Akapitzlist1"/>
              <w:numPr>
                <w:ilvl w:val="0"/>
                <w:numId w:val="6"/>
              </w:numPr>
              <w:tabs>
                <w:tab w:val="clear" w:pos="720"/>
              </w:tabs>
              <w:spacing w:line="276" w:lineRule="auto"/>
              <w:ind w:left="357" w:right="0" w:hanging="357"/>
              <w:jc w:val="left"/>
              <w:rPr>
                <w:rFonts w:ascii="Arial" w:hAnsi="Arial" w:cs="Arial"/>
                <w:sz w:val="20"/>
                <w:szCs w:val="20"/>
              </w:rPr>
            </w:pPr>
            <w:r w:rsidRPr="00E56B99">
              <w:rPr>
                <w:rFonts w:ascii="Arial" w:hAnsi="Arial" w:cs="Arial"/>
                <w:b/>
                <w:sz w:val="20"/>
                <w:szCs w:val="20"/>
              </w:rPr>
              <w:t>F.AB.5</w:t>
            </w:r>
            <w:r w:rsidR="00CB3C2F" w:rsidRPr="00E56B99">
              <w:rPr>
                <w:rFonts w:ascii="Arial" w:hAnsi="Arial" w:cs="Arial"/>
                <w:b/>
                <w:sz w:val="20"/>
                <w:szCs w:val="20"/>
              </w:rPr>
              <w:t>.0.</w:t>
            </w:r>
            <w:r w:rsidR="00CB3C2F" w:rsidRPr="00E56B99">
              <w:rPr>
                <w:rFonts w:ascii="Arial" w:hAnsi="Arial" w:cs="Arial"/>
                <w:sz w:val="20"/>
                <w:szCs w:val="20"/>
              </w:rPr>
              <w:t xml:space="preserve"> Oświadczenie o posiadanym prawie do dysponowania nieruchomością na cele budowlane. (PB-5). </w:t>
            </w:r>
          </w:p>
          <w:p w14:paraId="1802DD70" w14:textId="77777777" w:rsidR="00B25625" w:rsidRPr="00B167C5" w:rsidRDefault="00B25625" w:rsidP="00B25625">
            <w:pPr>
              <w:spacing w:after="30" w:line="276" w:lineRule="auto"/>
              <w:ind w:left="322" w:hanging="322"/>
              <w:rPr>
                <w:rFonts w:ascii="Arial" w:hAnsi="Arial" w:cs="Arial"/>
                <w:b/>
                <w:bCs/>
              </w:rPr>
            </w:pPr>
            <w:r w:rsidRPr="00B167C5">
              <w:rPr>
                <w:rFonts w:ascii="Arial" w:hAnsi="Arial" w:cs="Arial"/>
                <w:b/>
                <w:bCs/>
              </w:rPr>
              <w:t xml:space="preserve">Druki do pobrania: </w:t>
            </w:r>
          </w:p>
          <w:p w14:paraId="40F5DABE" w14:textId="77777777" w:rsidR="00B25625" w:rsidRPr="00B167C5" w:rsidRDefault="00B25625" w:rsidP="00B25625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</w:rPr>
              <w:t xml:space="preserve">Biuletyn Informacji Publicznej – </w:t>
            </w:r>
            <w:hyperlink r:id="rId7" w:history="1">
              <w:r w:rsidRPr="00B167C5">
                <w:rPr>
                  <w:rStyle w:val="Hipercze"/>
                  <w:b/>
                </w:rPr>
                <w:t>bip.powiat-wyszkowski.pl</w:t>
              </w:r>
            </w:hyperlink>
            <w:r w:rsidRPr="00B167C5">
              <w:t xml:space="preserve"> </w:t>
            </w:r>
          </w:p>
          <w:p w14:paraId="32D588AF" w14:textId="77777777" w:rsidR="00B25625" w:rsidRPr="00B167C5" w:rsidRDefault="00B25625" w:rsidP="00B25625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</w:rPr>
              <w:t xml:space="preserve">Wydział Architektoniczno-Budowlany – pokój nr 16 </w:t>
            </w:r>
          </w:p>
          <w:p w14:paraId="44E97D5D" w14:textId="77777777" w:rsidR="006B7DFE" w:rsidRPr="00E56B99" w:rsidRDefault="00B25625" w:rsidP="005D5C6C">
            <w:pPr>
              <w:pStyle w:val="Akapitzlist"/>
              <w:numPr>
                <w:ilvl w:val="0"/>
                <w:numId w:val="8"/>
              </w:numPr>
              <w:spacing w:line="276" w:lineRule="auto"/>
              <w:ind w:left="357" w:hanging="357"/>
              <w:contextualSpacing w:val="0"/>
              <w:rPr>
                <w:rFonts w:ascii="Arial" w:hAnsi="Arial" w:cs="Arial"/>
                <w:u w:val="single"/>
              </w:rPr>
            </w:pPr>
            <w:r w:rsidRPr="00B167C5">
              <w:rPr>
                <w:rFonts w:ascii="Arial" w:hAnsi="Arial" w:cs="Arial"/>
                <w:bCs/>
              </w:rPr>
              <w:t xml:space="preserve">Oficjalna rządowa aplikacja do składania wniosków w procesie budowlanym wraz z opisem procedur </w:t>
            </w:r>
            <w:r>
              <w:rPr>
                <w:rFonts w:ascii="Arial" w:hAnsi="Arial" w:cs="Arial"/>
              </w:rPr>
              <w:t xml:space="preserve">– </w:t>
            </w:r>
            <w:hyperlink r:id="rId8" w:history="1">
              <w:r w:rsidR="005D5C6C" w:rsidRPr="00B167C5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e-</w:t>
              </w:r>
              <w:r w:rsidR="005D5C6C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B</w:t>
              </w:r>
              <w:r w:rsidR="005D5C6C" w:rsidRPr="00B167C5">
                <w:rPr>
                  <w:rFonts w:ascii="Arial" w:hAnsi="Arial" w:cs="Arial"/>
                  <w:b/>
                  <w:bCs/>
                  <w:color w:val="0000FF" w:themeColor="hyperlink"/>
                  <w:u w:val="single"/>
                </w:rPr>
                <w:t>udownictwo</w:t>
              </w:r>
            </w:hyperlink>
          </w:p>
        </w:tc>
      </w:tr>
      <w:tr w:rsidR="00E56B99" w:rsidRPr="00E56B99" w14:paraId="7C4C28D4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2A807642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1411" w:type="dxa"/>
            <w:vAlign w:val="center"/>
          </w:tcPr>
          <w:p w14:paraId="1D4599F2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Opłaty</w:t>
            </w:r>
          </w:p>
        </w:tc>
        <w:tc>
          <w:tcPr>
            <w:tcW w:w="8334" w:type="dxa"/>
            <w:vAlign w:val="center"/>
          </w:tcPr>
          <w:p w14:paraId="122F95D5" w14:textId="77777777" w:rsidR="00C7767A" w:rsidRPr="00E56B99" w:rsidRDefault="00C7767A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Opłacie skarbowej</w:t>
            </w:r>
            <w:r w:rsidRPr="00E56B99">
              <w:rPr>
                <w:rFonts w:ascii="Arial" w:hAnsi="Arial" w:cs="Arial"/>
              </w:rPr>
              <w:t xml:space="preserve"> podlega dokonanie czynności urzędowej na wniosek o wydanie decyzji o</w:t>
            </w:r>
            <w:r w:rsidR="000B3F65" w:rsidRPr="00E56B99">
              <w:rPr>
                <w:rFonts w:ascii="Arial" w:hAnsi="Arial" w:cs="Arial"/>
              </w:rPr>
              <w:t xml:space="preserve"> zmianie</w:t>
            </w:r>
            <w:r w:rsidRPr="00E56B99">
              <w:rPr>
                <w:rFonts w:ascii="Arial" w:hAnsi="Arial" w:cs="Arial"/>
              </w:rPr>
              <w:t xml:space="preserve"> pozwoleniu na budowę, z wyłączeniem </w:t>
            </w:r>
            <w:r w:rsidRPr="00E56B99">
              <w:rPr>
                <w:rFonts w:ascii="Arial" w:hAnsi="Arial" w:cs="Arial"/>
                <w:b/>
                <w:bCs/>
              </w:rPr>
              <w:t>spraw budownictwa mieszkaniowego</w:t>
            </w:r>
            <w:r w:rsidRPr="00E56B99">
              <w:rPr>
                <w:rFonts w:ascii="Arial" w:hAnsi="Arial" w:cs="Arial"/>
              </w:rPr>
              <w:t>.</w:t>
            </w:r>
            <w:r w:rsidR="000B3F65" w:rsidRPr="00E56B99">
              <w:rPr>
                <w:rFonts w:ascii="Arial" w:hAnsi="Arial" w:cs="Arial"/>
              </w:rPr>
              <w:t xml:space="preserve"> </w:t>
            </w:r>
          </w:p>
          <w:p w14:paraId="4693D9B4" w14:textId="77777777" w:rsidR="00C7767A" w:rsidRPr="00E56B99" w:rsidRDefault="00C7767A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Opłata skarbowa od decyzji o</w:t>
            </w:r>
            <w:r w:rsidR="000B3F65" w:rsidRPr="00E56B99">
              <w:rPr>
                <w:rFonts w:ascii="Arial" w:hAnsi="Arial" w:cs="Arial"/>
              </w:rPr>
              <w:t xml:space="preserve"> zmianie</w:t>
            </w:r>
            <w:r w:rsidRPr="00E56B99">
              <w:rPr>
                <w:rFonts w:ascii="Arial" w:hAnsi="Arial" w:cs="Arial"/>
              </w:rPr>
              <w:t xml:space="preserve"> pozwoleniu na budowę jest zróżnicowana </w:t>
            </w:r>
            <w:r w:rsidR="000B3F65" w:rsidRP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 xml:space="preserve">w zależności od rodzaju inwestycji - szczegółowy wykaz opłat zawiera załącznik </w:t>
            </w:r>
            <w:r w:rsid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>do ustawy o opłacie skarbowej.</w:t>
            </w:r>
            <w:r w:rsidR="000B3F65" w:rsidRPr="00E56B99">
              <w:rPr>
                <w:rFonts w:ascii="Arial" w:hAnsi="Arial" w:cs="Arial"/>
              </w:rPr>
              <w:t xml:space="preserve"> </w:t>
            </w:r>
          </w:p>
          <w:p w14:paraId="3113B99D" w14:textId="77777777" w:rsidR="00EE581F" w:rsidRPr="00E56B99" w:rsidRDefault="00C7767A" w:rsidP="00E56B99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E56B99">
              <w:rPr>
                <w:rFonts w:ascii="Arial" w:hAnsi="Arial" w:cs="Arial"/>
              </w:rPr>
              <w:t xml:space="preserve">Opłata skarbowa za </w:t>
            </w:r>
            <w:r w:rsidRPr="00E56B99">
              <w:rPr>
                <w:rFonts w:ascii="Arial" w:hAnsi="Arial" w:cs="Arial"/>
                <w:b/>
                <w:bCs/>
              </w:rPr>
              <w:t>pełnomocnictwo</w:t>
            </w:r>
            <w:r w:rsidRPr="00E56B99">
              <w:rPr>
                <w:rFonts w:ascii="Arial" w:hAnsi="Arial" w:cs="Arial"/>
              </w:rPr>
              <w:t xml:space="preserve"> wynosi </w:t>
            </w:r>
            <w:r w:rsidRPr="00E56B99">
              <w:rPr>
                <w:rFonts w:ascii="Arial" w:hAnsi="Arial" w:cs="Arial"/>
                <w:b/>
                <w:bCs/>
              </w:rPr>
              <w:t>17 zł</w:t>
            </w:r>
            <w:r w:rsidRPr="00E56B99">
              <w:rPr>
                <w:rFonts w:ascii="Arial" w:hAnsi="Arial" w:cs="Arial"/>
              </w:rPr>
              <w:t xml:space="preserve"> (od każdego stosunku pełnomocnictwa)</w:t>
            </w:r>
            <w:r w:rsidRPr="00E56B99">
              <w:rPr>
                <w:rFonts w:ascii="Arial" w:hAnsi="Arial" w:cs="Arial"/>
                <w:b/>
                <w:bCs/>
              </w:rPr>
              <w:t>.</w:t>
            </w:r>
            <w:r w:rsidR="000B3F65" w:rsidRPr="00E56B99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CC4931A" w14:textId="77777777" w:rsidR="00C96C32" w:rsidRPr="00E56B99" w:rsidRDefault="00C7767A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Opłatę skarbową wnosi się w kasie Starostwa bądź na konto Urzędu Miejskiego </w:t>
            </w:r>
            <w:r w:rsidRPr="00E56B99">
              <w:rPr>
                <w:rFonts w:ascii="Arial" w:hAnsi="Arial" w:cs="Arial"/>
              </w:rPr>
              <w:br/>
              <w:t xml:space="preserve">w Wyszkowie </w:t>
            </w:r>
            <w:r w:rsidRPr="00E56B99">
              <w:rPr>
                <w:rFonts w:ascii="Arial" w:hAnsi="Arial" w:cs="Arial"/>
                <w:b/>
                <w:bCs/>
              </w:rPr>
              <w:t>nr 25893100030002223320390003.</w:t>
            </w:r>
            <w:r w:rsidRPr="00E56B99">
              <w:rPr>
                <w:rFonts w:ascii="Arial" w:hAnsi="Arial" w:cs="Arial"/>
              </w:rPr>
              <w:t xml:space="preserve"> </w:t>
            </w:r>
          </w:p>
        </w:tc>
      </w:tr>
      <w:tr w:rsidR="00E56B99" w:rsidRPr="00E56B99" w14:paraId="170C9AA1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10C74BCC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lastRenderedPageBreak/>
              <w:t>6.</w:t>
            </w:r>
          </w:p>
        </w:tc>
        <w:tc>
          <w:tcPr>
            <w:tcW w:w="1411" w:type="dxa"/>
            <w:vAlign w:val="center"/>
          </w:tcPr>
          <w:p w14:paraId="48B39179" w14:textId="77777777" w:rsidR="00C96C32" w:rsidRPr="00E56B99" w:rsidRDefault="00205F62" w:rsidP="00E56B99">
            <w:pPr>
              <w:spacing w:before="120" w:line="276" w:lineRule="auto"/>
              <w:rPr>
                <w:rFonts w:ascii="Arial" w:hAnsi="Arial" w:cs="Arial"/>
                <w:b/>
                <w:bCs/>
              </w:rPr>
            </w:pPr>
            <w:r w:rsidRPr="00E56B99">
              <w:rPr>
                <w:rFonts w:ascii="Arial" w:hAnsi="Arial" w:cs="Arial"/>
                <w:b/>
                <w:bCs/>
              </w:rPr>
              <w:t>Miejsce składania dokumentów</w:t>
            </w:r>
          </w:p>
        </w:tc>
        <w:tc>
          <w:tcPr>
            <w:tcW w:w="8334" w:type="dxa"/>
            <w:vAlign w:val="center"/>
          </w:tcPr>
          <w:p w14:paraId="2BE0A9EC" w14:textId="77777777" w:rsidR="00B759B2" w:rsidRPr="00E56B99" w:rsidRDefault="0032308B" w:rsidP="00E56B99">
            <w:pPr>
              <w:pStyle w:val="Akapitzlist"/>
              <w:numPr>
                <w:ilvl w:val="0"/>
                <w:numId w:val="9"/>
              </w:numPr>
              <w:spacing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„</w:t>
            </w:r>
            <w:r w:rsidRPr="00E56B99">
              <w:rPr>
                <w:rFonts w:ascii="Arial" w:hAnsi="Arial" w:cs="Arial"/>
                <w:b/>
              </w:rPr>
              <w:t>Osobiście</w:t>
            </w:r>
            <w:r w:rsidRPr="00E56B99">
              <w:rPr>
                <w:rFonts w:ascii="Arial" w:hAnsi="Arial" w:cs="Arial"/>
              </w:rPr>
              <w:t>”</w:t>
            </w:r>
            <w:r w:rsidRPr="00E56B99">
              <w:t xml:space="preserve"> </w:t>
            </w:r>
            <w:r w:rsidRPr="00E56B99">
              <w:rPr>
                <w:rFonts w:ascii="Arial" w:hAnsi="Arial" w:cs="Arial"/>
              </w:rPr>
              <w:t>– Kancelaria Ogólna Starostwa Powiatowego w Wysz</w:t>
            </w:r>
            <w:r w:rsidR="00E56B99">
              <w:rPr>
                <w:rFonts w:ascii="Arial" w:hAnsi="Arial" w:cs="Arial"/>
              </w:rPr>
              <w:t>kowie, Aleja Róż 2, pokój nr 39,</w:t>
            </w:r>
            <w:r w:rsidRPr="00E56B99">
              <w:rPr>
                <w:rFonts w:ascii="Arial" w:hAnsi="Arial" w:cs="Arial"/>
              </w:rPr>
              <w:t xml:space="preserve"> </w:t>
            </w:r>
          </w:p>
          <w:p w14:paraId="64E389D7" w14:textId="77777777" w:rsidR="00CB3C2F" w:rsidRPr="00E56B99" w:rsidRDefault="0032308B" w:rsidP="00E56B99">
            <w:pPr>
              <w:pStyle w:val="Akapitzlist"/>
              <w:numPr>
                <w:ilvl w:val="0"/>
                <w:numId w:val="9"/>
              </w:numPr>
              <w:spacing w:before="120" w:line="276" w:lineRule="auto"/>
              <w:ind w:left="357" w:hanging="357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„</w:t>
            </w:r>
            <w:r w:rsidRPr="00E56B99">
              <w:rPr>
                <w:rFonts w:ascii="Arial" w:hAnsi="Arial" w:cs="Arial"/>
                <w:b/>
              </w:rPr>
              <w:t>Poczta</w:t>
            </w:r>
            <w:r w:rsidRPr="00E56B99">
              <w:rPr>
                <w:rFonts w:ascii="Arial" w:hAnsi="Arial" w:cs="Arial"/>
              </w:rPr>
              <w:t>” – Starostwo Powiatowe w Wyszkowie, 07-200 Wyszków, Aleja Róż 2, Wyd</w:t>
            </w:r>
            <w:r w:rsidR="00E56B99">
              <w:rPr>
                <w:rFonts w:ascii="Arial" w:hAnsi="Arial" w:cs="Arial"/>
              </w:rPr>
              <w:t>ział Architektoniczno-Budowlany,</w:t>
            </w:r>
            <w:r w:rsidRPr="00E56B99">
              <w:rPr>
                <w:rFonts w:ascii="Arial" w:hAnsi="Arial" w:cs="Arial"/>
              </w:rPr>
              <w:t xml:space="preserve"> </w:t>
            </w:r>
          </w:p>
          <w:p w14:paraId="082BE569" w14:textId="292A8AE8" w:rsidR="00E56B99" w:rsidRPr="001B0E6E" w:rsidRDefault="00E56B99" w:rsidP="001B0E6E">
            <w:pPr>
              <w:rPr>
                <w:rFonts w:ascii="Arial" w:hAnsi="Arial" w:cs="Arial"/>
              </w:rPr>
            </w:pPr>
            <w:r w:rsidRPr="00B759B2">
              <w:rPr>
                <w:rFonts w:ascii="Arial" w:hAnsi="Arial" w:cs="Arial"/>
              </w:rPr>
              <w:t>„</w:t>
            </w:r>
            <w:r w:rsidRPr="00B759B2">
              <w:rPr>
                <w:rFonts w:ascii="Arial" w:hAnsi="Arial" w:cs="Arial"/>
                <w:b/>
              </w:rPr>
              <w:t>Elektronicznie</w:t>
            </w:r>
            <w:r w:rsidRPr="00B759B2">
              <w:rPr>
                <w:rFonts w:ascii="Arial" w:hAnsi="Arial" w:cs="Arial"/>
              </w:rPr>
              <w:t xml:space="preserve">” – </w:t>
            </w:r>
            <w:r w:rsidR="001B0E6E" w:rsidRPr="006C19DD">
              <w:rPr>
                <w:rFonts w:ascii="Arial" w:hAnsi="Arial" w:cs="Arial"/>
              </w:rPr>
              <w:t>e-DORĘCZENIE AE:PL-95013-80421-SDJVR-18</w:t>
            </w:r>
          </w:p>
        </w:tc>
      </w:tr>
      <w:tr w:rsidR="00E56B99" w:rsidRPr="00E56B99" w14:paraId="3F601BFD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5994CFC7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1411" w:type="dxa"/>
            <w:vAlign w:val="center"/>
          </w:tcPr>
          <w:p w14:paraId="3CF3F576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Termin realizacji</w:t>
            </w:r>
          </w:p>
        </w:tc>
        <w:tc>
          <w:tcPr>
            <w:tcW w:w="8334" w:type="dxa"/>
            <w:vAlign w:val="center"/>
          </w:tcPr>
          <w:p w14:paraId="761C867B" w14:textId="77777777" w:rsidR="00007703" w:rsidRPr="00E56B99" w:rsidRDefault="00822C86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Decyzje wydawane są w terminie miesiąca od dnia złożenia kompletnego wniosku. </w:t>
            </w:r>
            <w:r w:rsidR="00B759B2" w:rsidRP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>W sprawach szczególnie skomplikowanych termin rozpatrzenia sprawy wynosi 2 miesiące.</w:t>
            </w:r>
            <w:r w:rsidR="00B759B2" w:rsidRPr="00E56B99">
              <w:rPr>
                <w:rFonts w:ascii="Arial" w:hAnsi="Arial" w:cs="Arial"/>
              </w:rPr>
              <w:br/>
            </w:r>
            <w:r w:rsidRPr="00E56B99">
              <w:rPr>
                <w:rFonts w:ascii="Arial" w:hAnsi="Arial" w:cs="Arial"/>
              </w:rPr>
              <w:t>Do ww. terminów nie wlicza się terminów przewidzianych w przepisach prawa dla dokonania określonych czynności, okresów zawieszenia postępowania oraz okresów opóźnień spowodowanych z winy strony albo z przyczyn niezależnych od organu.</w:t>
            </w:r>
          </w:p>
        </w:tc>
      </w:tr>
      <w:tr w:rsidR="00E56B99" w:rsidRPr="00E56B99" w14:paraId="130D70CD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651E83C3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1411" w:type="dxa"/>
            <w:vAlign w:val="center"/>
          </w:tcPr>
          <w:p w14:paraId="5EB1BB49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>Tryb odwoławczy</w:t>
            </w:r>
          </w:p>
        </w:tc>
        <w:tc>
          <w:tcPr>
            <w:tcW w:w="8334" w:type="dxa"/>
            <w:vAlign w:val="center"/>
          </w:tcPr>
          <w:p w14:paraId="636ACB7D" w14:textId="77777777" w:rsidR="00C96C32" w:rsidRPr="00E56B99" w:rsidRDefault="00184D19" w:rsidP="00862EDE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Od decyzji stronom przysługuje prawo wniesienia odwołania do Wojewody Mazowieckiego, w terminie 14 dni od daty jej doręczenia.</w:t>
            </w:r>
            <w:r w:rsidR="00E56B99" w:rsidRPr="00E56B99">
              <w:rPr>
                <w:rFonts w:ascii="Arial" w:hAnsi="Arial" w:cs="Arial"/>
              </w:rPr>
              <w:t xml:space="preserve"> </w:t>
            </w:r>
            <w:r w:rsidRPr="00E56B99">
              <w:rPr>
                <w:rFonts w:ascii="Arial" w:hAnsi="Arial" w:cs="Arial"/>
              </w:rPr>
              <w:t xml:space="preserve">Odwołanie należy złożyć za pośrednictwem </w:t>
            </w:r>
            <w:r w:rsidR="00822C86" w:rsidRPr="00E56B99">
              <w:rPr>
                <w:rFonts w:ascii="Arial" w:hAnsi="Arial" w:cs="Arial"/>
              </w:rPr>
              <w:t xml:space="preserve">tutejszego Starostwa. </w:t>
            </w:r>
          </w:p>
        </w:tc>
      </w:tr>
      <w:tr w:rsidR="00C96C32" w:rsidRPr="00E56B99" w14:paraId="107C5E8A" w14:textId="77777777" w:rsidTr="00697371">
        <w:trPr>
          <w:trHeight w:val="567"/>
        </w:trPr>
        <w:tc>
          <w:tcPr>
            <w:tcW w:w="711" w:type="dxa"/>
            <w:vAlign w:val="center"/>
          </w:tcPr>
          <w:p w14:paraId="05AD1BA7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  <w:b/>
              </w:rPr>
            </w:pPr>
            <w:r w:rsidRPr="00E56B99">
              <w:rPr>
                <w:rFonts w:ascii="Arial" w:hAnsi="Arial" w:cs="Arial"/>
                <w:b/>
              </w:rPr>
              <w:t>9.</w:t>
            </w:r>
          </w:p>
        </w:tc>
        <w:tc>
          <w:tcPr>
            <w:tcW w:w="1411" w:type="dxa"/>
            <w:vAlign w:val="center"/>
          </w:tcPr>
          <w:p w14:paraId="5D0A8B77" w14:textId="77777777" w:rsidR="00C96C32" w:rsidRPr="00E56B99" w:rsidRDefault="00205F6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  <w:b/>
                <w:bCs/>
              </w:rPr>
              <w:t xml:space="preserve">Uwagi </w:t>
            </w:r>
            <w:r w:rsidR="00854408" w:rsidRPr="00E56B99">
              <w:rPr>
                <w:rFonts w:ascii="Arial" w:hAnsi="Arial" w:cs="Arial"/>
                <w:b/>
                <w:bCs/>
              </w:rPr>
              <w:br/>
            </w:r>
            <w:r w:rsidRPr="00E56B99">
              <w:rPr>
                <w:rFonts w:ascii="Arial" w:hAnsi="Arial" w:cs="Arial"/>
                <w:b/>
                <w:bCs/>
              </w:rPr>
              <w:t>i dodatkowe informacje</w:t>
            </w:r>
          </w:p>
        </w:tc>
        <w:tc>
          <w:tcPr>
            <w:tcW w:w="8334" w:type="dxa"/>
            <w:vAlign w:val="center"/>
          </w:tcPr>
          <w:p w14:paraId="78953E1A" w14:textId="77777777" w:rsidR="00C96C32" w:rsidRPr="00E56B99" w:rsidRDefault="006C48E8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 xml:space="preserve">Wydział Architektoniczno-Budowlanym Starostwa Powiatowego w Wyszkowie, Aleja Róż 2, pokój nr </w:t>
            </w:r>
            <w:r w:rsidR="00CB3C2F" w:rsidRPr="00E56B99">
              <w:rPr>
                <w:rFonts w:ascii="Arial" w:hAnsi="Arial" w:cs="Arial"/>
              </w:rPr>
              <w:t>16</w:t>
            </w:r>
            <w:r w:rsidRPr="00E56B99">
              <w:rPr>
                <w:rFonts w:ascii="Arial" w:hAnsi="Arial" w:cs="Arial"/>
              </w:rPr>
              <w:t xml:space="preserve">, tel. (29) 743 59 09; poniedziałku </w:t>
            </w:r>
            <w:r w:rsidR="00CB3C2F" w:rsidRPr="00E56B99">
              <w:rPr>
                <w:rFonts w:ascii="Arial" w:hAnsi="Arial" w:cs="Arial"/>
              </w:rPr>
              <w:t xml:space="preserve">– piątek </w:t>
            </w:r>
            <w:r w:rsidRPr="00E56B99">
              <w:rPr>
                <w:rFonts w:ascii="Arial" w:hAnsi="Arial" w:cs="Arial"/>
              </w:rPr>
              <w:t xml:space="preserve">8.00-16.00; </w:t>
            </w:r>
          </w:p>
        </w:tc>
      </w:tr>
    </w:tbl>
    <w:p w14:paraId="0E43879D" w14:textId="77777777" w:rsidR="00F3588D" w:rsidRPr="00E56B99" w:rsidRDefault="00F3588D" w:rsidP="00E56B99">
      <w:pPr>
        <w:spacing w:line="276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56B99" w:rsidRPr="00E56B99" w14:paraId="5285C90E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4FB63D58" w14:textId="77777777" w:rsidR="00C96C32" w:rsidRPr="00E56B99" w:rsidRDefault="00C96C32" w:rsidP="00E56B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Opracował</w:t>
            </w:r>
          </w:p>
        </w:tc>
        <w:tc>
          <w:tcPr>
            <w:tcW w:w="3485" w:type="dxa"/>
            <w:vAlign w:val="center"/>
          </w:tcPr>
          <w:p w14:paraId="1D5C325C" w14:textId="77777777" w:rsidR="00C96C32" w:rsidRPr="00E56B99" w:rsidRDefault="00C96C32" w:rsidP="00E56B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Sprawdził</w:t>
            </w:r>
          </w:p>
        </w:tc>
        <w:tc>
          <w:tcPr>
            <w:tcW w:w="3486" w:type="dxa"/>
            <w:vAlign w:val="center"/>
          </w:tcPr>
          <w:p w14:paraId="7504C1A5" w14:textId="77777777" w:rsidR="00C96C32" w:rsidRPr="00E56B99" w:rsidRDefault="00C96C32" w:rsidP="00E56B99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Zatwierdził</w:t>
            </w:r>
          </w:p>
        </w:tc>
      </w:tr>
      <w:tr w:rsidR="00E56B99" w:rsidRPr="00E56B99" w14:paraId="6D7CBD7A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717F1080" w14:textId="006530A8" w:rsidR="00C96C32" w:rsidRPr="00E56B99" w:rsidRDefault="0098669B" w:rsidP="00E56B9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5" w:type="dxa"/>
            <w:vAlign w:val="center"/>
          </w:tcPr>
          <w:p w14:paraId="32A8E65A" w14:textId="5F1A1289" w:rsidR="00C96C32" w:rsidRPr="00E56B99" w:rsidRDefault="0098669B" w:rsidP="00E56B9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Sebastian Falba</w:t>
            </w:r>
          </w:p>
        </w:tc>
        <w:tc>
          <w:tcPr>
            <w:tcW w:w="3486" w:type="dxa"/>
            <w:vAlign w:val="center"/>
          </w:tcPr>
          <w:p w14:paraId="1499DB3F" w14:textId="7D83D717" w:rsidR="00C96C32" w:rsidRPr="00E56B99" w:rsidRDefault="0098669B" w:rsidP="00E56B99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Jerzy Ausfeld</w:t>
            </w:r>
          </w:p>
        </w:tc>
      </w:tr>
      <w:tr w:rsidR="00C96C32" w:rsidRPr="00E56B99" w14:paraId="6E852553" w14:textId="77777777" w:rsidTr="00C96C32">
        <w:trPr>
          <w:trHeight w:val="567"/>
        </w:trPr>
        <w:tc>
          <w:tcPr>
            <w:tcW w:w="3485" w:type="dxa"/>
            <w:vAlign w:val="center"/>
          </w:tcPr>
          <w:p w14:paraId="657DD6FF" w14:textId="77777777" w:rsidR="00C96C32" w:rsidRPr="00E56B99" w:rsidRDefault="00C96C3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Data</w:t>
            </w:r>
            <w:r w:rsidR="00575467" w:rsidRPr="00E56B99">
              <w:rPr>
                <w:rFonts w:ascii="Arial" w:hAnsi="Arial" w:cs="Arial"/>
              </w:rPr>
              <w:t>: 5 maj 2022 roku</w:t>
            </w:r>
          </w:p>
        </w:tc>
        <w:tc>
          <w:tcPr>
            <w:tcW w:w="3485" w:type="dxa"/>
            <w:vAlign w:val="center"/>
          </w:tcPr>
          <w:p w14:paraId="27ADE136" w14:textId="34C820FB" w:rsidR="00C96C32" w:rsidRPr="00E56B99" w:rsidRDefault="00C96C3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Data</w:t>
            </w:r>
            <w:r w:rsidR="00575467" w:rsidRPr="00E56B99">
              <w:rPr>
                <w:rFonts w:ascii="Arial" w:hAnsi="Arial" w:cs="Arial"/>
              </w:rPr>
              <w:t>:</w:t>
            </w:r>
            <w:r w:rsidR="0098669B">
              <w:rPr>
                <w:rFonts w:ascii="Arial" w:hAnsi="Arial" w:cs="Arial"/>
              </w:rPr>
              <w:t xml:space="preserve"> </w:t>
            </w:r>
            <w:r w:rsidR="0098669B" w:rsidRPr="00E56B99">
              <w:rPr>
                <w:rFonts w:ascii="Arial" w:hAnsi="Arial" w:cs="Arial"/>
              </w:rPr>
              <w:t>5 maj 2022 roku</w:t>
            </w:r>
          </w:p>
        </w:tc>
        <w:tc>
          <w:tcPr>
            <w:tcW w:w="3486" w:type="dxa"/>
            <w:vAlign w:val="center"/>
          </w:tcPr>
          <w:p w14:paraId="54A58FA9" w14:textId="68059984" w:rsidR="00C96C32" w:rsidRPr="00E56B99" w:rsidRDefault="00C96C32" w:rsidP="00E56B99">
            <w:pPr>
              <w:spacing w:line="276" w:lineRule="auto"/>
              <w:rPr>
                <w:rFonts w:ascii="Arial" w:hAnsi="Arial" w:cs="Arial"/>
              </w:rPr>
            </w:pPr>
            <w:r w:rsidRPr="00E56B99">
              <w:rPr>
                <w:rFonts w:ascii="Arial" w:hAnsi="Arial" w:cs="Arial"/>
              </w:rPr>
              <w:t>Data</w:t>
            </w:r>
            <w:r w:rsidR="00575467" w:rsidRPr="00E56B99">
              <w:rPr>
                <w:rFonts w:ascii="Arial" w:hAnsi="Arial" w:cs="Arial"/>
              </w:rPr>
              <w:t>:</w:t>
            </w:r>
            <w:r w:rsidR="0098669B">
              <w:rPr>
                <w:rFonts w:ascii="Arial" w:hAnsi="Arial" w:cs="Arial"/>
              </w:rPr>
              <w:t xml:space="preserve"> 18 sierpień 2022 roku</w:t>
            </w:r>
          </w:p>
        </w:tc>
      </w:tr>
    </w:tbl>
    <w:p w14:paraId="04F5E6AE" w14:textId="77777777" w:rsidR="00C96C32" w:rsidRPr="00E56B99" w:rsidRDefault="00C96C32" w:rsidP="00E56B99">
      <w:pPr>
        <w:spacing w:line="276" w:lineRule="auto"/>
        <w:rPr>
          <w:rFonts w:ascii="Arial" w:hAnsi="Arial" w:cs="Arial"/>
        </w:rPr>
      </w:pPr>
    </w:p>
    <w:sectPr w:rsidR="00C96C32" w:rsidRPr="00E56B99" w:rsidSect="00C96C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527D"/>
    <w:multiLevelType w:val="multilevel"/>
    <w:tmpl w:val="81A4F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2E1A31"/>
    <w:multiLevelType w:val="multilevel"/>
    <w:tmpl w:val="07DA8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85278"/>
    <w:multiLevelType w:val="multilevel"/>
    <w:tmpl w:val="22A2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254870"/>
    <w:multiLevelType w:val="multilevel"/>
    <w:tmpl w:val="7AA69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CB12A3"/>
    <w:multiLevelType w:val="multilevel"/>
    <w:tmpl w:val="62364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7729A"/>
    <w:multiLevelType w:val="hybridMultilevel"/>
    <w:tmpl w:val="862CEC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880F73"/>
    <w:multiLevelType w:val="multilevel"/>
    <w:tmpl w:val="B1AA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40EF3"/>
    <w:multiLevelType w:val="hybridMultilevel"/>
    <w:tmpl w:val="98C8D83E"/>
    <w:lvl w:ilvl="0" w:tplc="6026EC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A2863"/>
    <w:multiLevelType w:val="hybridMultilevel"/>
    <w:tmpl w:val="4ACE19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7A305F"/>
    <w:multiLevelType w:val="multilevel"/>
    <w:tmpl w:val="CC683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7A08F6"/>
    <w:multiLevelType w:val="hybridMultilevel"/>
    <w:tmpl w:val="2F60F5A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48F5E82"/>
    <w:multiLevelType w:val="multilevel"/>
    <w:tmpl w:val="DE2E3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3034195">
    <w:abstractNumId w:val="3"/>
  </w:num>
  <w:num w:numId="2" w16cid:durableId="1980718625">
    <w:abstractNumId w:val="11"/>
  </w:num>
  <w:num w:numId="3" w16cid:durableId="1967349947">
    <w:abstractNumId w:val="4"/>
  </w:num>
  <w:num w:numId="4" w16cid:durableId="478108355">
    <w:abstractNumId w:val="9"/>
  </w:num>
  <w:num w:numId="5" w16cid:durableId="60979865">
    <w:abstractNumId w:val="2"/>
  </w:num>
  <w:num w:numId="6" w16cid:durableId="944121420">
    <w:abstractNumId w:val="10"/>
  </w:num>
  <w:num w:numId="7" w16cid:durableId="953750744">
    <w:abstractNumId w:val="5"/>
  </w:num>
  <w:num w:numId="8" w16cid:durableId="305554712">
    <w:abstractNumId w:val="7"/>
  </w:num>
  <w:num w:numId="9" w16cid:durableId="1828744515">
    <w:abstractNumId w:val="8"/>
  </w:num>
  <w:num w:numId="10" w16cid:durableId="755245481">
    <w:abstractNumId w:val="0"/>
  </w:num>
  <w:num w:numId="11" w16cid:durableId="230047255">
    <w:abstractNumId w:val="6"/>
  </w:num>
  <w:num w:numId="12" w16cid:durableId="17027767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C32"/>
    <w:rsid w:val="00007703"/>
    <w:rsid w:val="000B3F65"/>
    <w:rsid w:val="000D2EC1"/>
    <w:rsid w:val="000F160F"/>
    <w:rsid w:val="00184D19"/>
    <w:rsid w:val="001B0E6E"/>
    <w:rsid w:val="00205F62"/>
    <w:rsid w:val="0032308B"/>
    <w:rsid w:val="0033554C"/>
    <w:rsid w:val="00497F58"/>
    <w:rsid w:val="00575467"/>
    <w:rsid w:val="005D5C6C"/>
    <w:rsid w:val="00664DF2"/>
    <w:rsid w:val="00697371"/>
    <w:rsid w:val="006B7DFE"/>
    <w:rsid w:val="006C48E8"/>
    <w:rsid w:val="006E43BC"/>
    <w:rsid w:val="007A05D1"/>
    <w:rsid w:val="007E0D9A"/>
    <w:rsid w:val="00822C86"/>
    <w:rsid w:val="00854408"/>
    <w:rsid w:val="00862EDE"/>
    <w:rsid w:val="00930FAB"/>
    <w:rsid w:val="0098669B"/>
    <w:rsid w:val="00A603E8"/>
    <w:rsid w:val="00A903A6"/>
    <w:rsid w:val="00AD0287"/>
    <w:rsid w:val="00AF335C"/>
    <w:rsid w:val="00B167C5"/>
    <w:rsid w:val="00B25625"/>
    <w:rsid w:val="00B759B2"/>
    <w:rsid w:val="00B921AB"/>
    <w:rsid w:val="00C7767A"/>
    <w:rsid w:val="00C90F6B"/>
    <w:rsid w:val="00C96C32"/>
    <w:rsid w:val="00CB3C2F"/>
    <w:rsid w:val="00D01D3E"/>
    <w:rsid w:val="00E2086F"/>
    <w:rsid w:val="00E56B99"/>
    <w:rsid w:val="00EE581F"/>
    <w:rsid w:val="00EF4199"/>
    <w:rsid w:val="00F32A69"/>
    <w:rsid w:val="00F3588D"/>
    <w:rsid w:val="00FE6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14298"/>
  <w15:chartTrackingRefBased/>
  <w15:docId w15:val="{4265B7E3-172C-4E99-BBAE-B25FE2179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0F6B"/>
  </w:style>
  <w:style w:type="paragraph" w:styleId="Nagwek1">
    <w:name w:val="heading 1"/>
    <w:basedOn w:val="Normalny"/>
    <w:next w:val="Normalny"/>
    <w:link w:val="Nagwek1Znak"/>
    <w:uiPriority w:val="9"/>
    <w:qFormat/>
    <w:rsid w:val="00C90F6B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0F6B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0F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0F6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0F6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0F6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0F6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0F6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0F6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0F6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0F6B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0F6B"/>
    <w:rPr>
      <w:rFonts w:asciiTheme="majorHAnsi" w:eastAsiaTheme="majorEastAsia" w:hAnsiTheme="majorHAnsi" w:cstheme="majorBidi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0F6B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0F6B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0F6B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0F6B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0F6B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90F6B"/>
    <w:rPr>
      <w:b/>
      <w:bCs/>
      <w:smallCaps/>
      <w:color w:val="595959" w:themeColor="text1" w:themeTint="A6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C90F6B"/>
    <w:pPr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0F6B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0F6B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90F6B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C90F6B"/>
    <w:rPr>
      <w:b/>
      <w:bCs/>
    </w:rPr>
  </w:style>
  <w:style w:type="character" w:styleId="Uwydatnienie">
    <w:name w:val="Emphasis"/>
    <w:basedOn w:val="Domylnaczcionkaakapitu"/>
    <w:uiPriority w:val="20"/>
    <w:qFormat/>
    <w:rsid w:val="00C90F6B"/>
    <w:rPr>
      <w:i/>
      <w:iCs/>
    </w:rPr>
  </w:style>
  <w:style w:type="paragraph" w:styleId="Bezodstpw">
    <w:name w:val="No Spacing"/>
    <w:uiPriority w:val="1"/>
    <w:qFormat/>
    <w:rsid w:val="00C90F6B"/>
  </w:style>
  <w:style w:type="paragraph" w:styleId="Cytat">
    <w:name w:val="Quote"/>
    <w:basedOn w:val="Normalny"/>
    <w:next w:val="Normalny"/>
    <w:link w:val="CytatZnak"/>
    <w:uiPriority w:val="29"/>
    <w:qFormat/>
    <w:rsid w:val="00C90F6B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0F6B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0F6B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0F6B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C90F6B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C90F6B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C90F6B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C90F6B"/>
    <w:rPr>
      <w:b/>
      <w:bCs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C90F6B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90F6B"/>
    <w:pPr>
      <w:outlineLvl w:val="9"/>
    </w:pPr>
  </w:style>
  <w:style w:type="table" w:styleId="Tabela-Siatka">
    <w:name w:val="Table Grid"/>
    <w:basedOn w:val="Standardowy"/>
    <w:uiPriority w:val="39"/>
    <w:rsid w:val="00C96C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33554C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CB3C2F"/>
    <w:rPr>
      <w:color w:val="0000FF"/>
      <w:u w:val="single"/>
    </w:rPr>
  </w:style>
  <w:style w:type="paragraph" w:customStyle="1" w:styleId="Akapitzlist1">
    <w:name w:val="Akapit z listą1"/>
    <w:basedOn w:val="Normalny"/>
    <w:uiPriority w:val="99"/>
    <w:rsid w:val="00CB3C2F"/>
    <w:pPr>
      <w:ind w:left="720" w:right="454" w:hanging="249"/>
      <w:jc w:val="both"/>
    </w:pPr>
    <w:rPr>
      <w:rFonts w:ascii="Calibri" w:eastAsia="Times New Roman" w:hAnsi="Calibri" w:cs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67C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6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-budownictwo.gunb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powiat-wyszkowski.pl/index.php?cmd=zawartosc&amp;opt=pokaz&amp;id=10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-wyszkowski.pl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Falba</dc:creator>
  <cp:keywords/>
  <dc:description/>
  <cp:lastModifiedBy>Marta Krzyżewska</cp:lastModifiedBy>
  <cp:revision>2</cp:revision>
  <cp:lastPrinted>2022-05-05T08:32:00Z</cp:lastPrinted>
  <dcterms:created xsi:type="dcterms:W3CDTF">2026-01-20T07:36:00Z</dcterms:created>
  <dcterms:modified xsi:type="dcterms:W3CDTF">2026-01-20T07:36:00Z</dcterms:modified>
</cp:coreProperties>
</file>