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F933" w14:textId="74759A71" w:rsidR="0068032A" w:rsidRPr="005463A4" w:rsidRDefault="0068032A" w:rsidP="00EC02C2">
      <w:pPr>
        <w:pStyle w:val="Nagwek1"/>
        <w:ind w:left="-709"/>
        <w:rPr>
          <w:rFonts w:asciiTheme="minorHAnsi" w:hAnsiTheme="minorHAnsi" w:cstheme="minorHAnsi"/>
          <w:b/>
          <w:bCs/>
          <w:color w:val="000000" w:themeColor="text1"/>
          <w:sz w:val="20"/>
        </w:rPr>
      </w:pPr>
      <w:r w:rsidRPr="00827E4C">
        <w:rPr>
          <w:rFonts w:asciiTheme="minorHAnsi" w:hAnsiTheme="minorHAnsi" w:cstheme="minorHAnsi"/>
          <w:b/>
          <w:bCs/>
          <w:color w:val="000000" w:themeColor="text1"/>
          <w:szCs w:val="24"/>
        </w:rPr>
        <w:t xml:space="preserve">       </w:t>
      </w:r>
      <w:r w:rsidR="00F46372" w:rsidRPr="005463A4">
        <w:rPr>
          <w:rFonts w:asciiTheme="minorHAnsi" w:hAnsiTheme="minorHAnsi" w:cstheme="minorHAnsi"/>
          <w:b/>
          <w:bCs/>
          <w:color w:val="000000" w:themeColor="text1"/>
          <w:sz w:val="20"/>
        </w:rPr>
        <w:t>Załącznik nr 1</w:t>
      </w:r>
      <w:r w:rsidR="00DF0DEF" w:rsidRPr="005463A4">
        <w:rPr>
          <w:rFonts w:asciiTheme="minorHAnsi" w:hAnsiTheme="minorHAnsi" w:cstheme="minorHAnsi"/>
          <w:b/>
          <w:bCs/>
          <w:color w:val="000000" w:themeColor="text1"/>
          <w:sz w:val="20"/>
        </w:rPr>
        <w:t xml:space="preserve"> </w:t>
      </w:r>
    </w:p>
    <w:p w14:paraId="362F6740" w14:textId="3CA6350C" w:rsidR="00F46372" w:rsidRPr="00827E4C" w:rsidRDefault="00F46372" w:rsidP="00477622">
      <w:pPr>
        <w:pStyle w:val="Nagwek1"/>
        <w:jc w:val="right"/>
        <w:rPr>
          <w:rFonts w:asciiTheme="minorHAnsi" w:hAnsiTheme="minorHAnsi" w:cstheme="minorHAnsi"/>
          <w:color w:val="000000" w:themeColor="text1"/>
          <w:sz w:val="20"/>
        </w:rPr>
      </w:pPr>
      <w:r w:rsidRPr="005463A4">
        <w:rPr>
          <w:rFonts w:asciiTheme="minorHAnsi" w:hAnsiTheme="minorHAnsi" w:cstheme="minorHAnsi"/>
          <w:color w:val="000000" w:themeColor="text1"/>
          <w:sz w:val="20"/>
        </w:rPr>
        <w:t>do zapytania ofertowego SR.6162.</w:t>
      </w:r>
      <w:r w:rsidR="00DF0DEF" w:rsidRPr="005463A4">
        <w:rPr>
          <w:rFonts w:asciiTheme="minorHAnsi" w:hAnsiTheme="minorHAnsi" w:cstheme="minorHAnsi"/>
          <w:color w:val="000000" w:themeColor="text1"/>
          <w:sz w:val="20"/>
        </w:rPr>
        <w:t>1</w:t>
      </w:r>
      <w:r w:rsidRPr="005463A4">
        <w:rPr>
          <w:rFonts w:asciiTheme="minorHAnsi" w:hAnsiTheme="minorHAnsi" w:cstheme="minorHAnsi"/>
          <w:color w:val="000000" w:themeColor="text1"/>
          <w:sz w:val="20"/>
        </w:rPr>
        <w:t>.20</w:t>
      </w:r>
      <w:r w:rsidR="00B65C16" w:rsidRPr="005463A4">
        <w:rPr>
          <w:rFonts w:asciiTheme="minorHAnsi" w:hAnsiTheme="minorHAnsi" w:cstheme="minorHAnsi"/>
          <w:color w:val="000000" w:themeColor="text1"/>
          <w:sz w:val="20"/>
        </w:rPr>
        <w:t>2</w:t>
      </w:r>
      <w:r w:rsidR="00465E20" w:rsidRPr="005463A4">
        <w:rPr>
          <w:rFonts w:asciiTheme="minorHAnsi" w:hAnsiTheme="minorHAnsi" w:cstheme="minorHAnsi"/>
          <w:color w:val="000000" w:themeColor="text1"/>
          <w:sz w:val="20"/>
        </w:rPr>
        <w:t>6</w:t>
      </w:r>
      <w:r w:rsidRPr="005463A4">
        <w:rPr>
          <w:rFonts w:asciiTheme="minorHAnsi" w:hAnsiTheme="minorHAnsi" w:cstheme="minorHAnsi"/>
          <w:color w:val="000000" w:themeColor="text1"/>
          <w:sz w:val="20"/>
        </w:rPr>
        <w:t xml:space="preserve"> z dnia </w:t>
      </w:r>
      <w:r w:rsidR="00E326E8" w:rsidRPr="005463A4">
        <w:rPr>
          <w:rFonts w:asciiTheme="minorHAnsi" w:hAnsiTheme="minorHAnsi" w:cstheme="minorHAnsi"/>
          <w:color w:val="000000" w:themeColor="text1"/>
          <w:sz w:val="20"/>
        </w:rPr>
        <w:t>10 marca</w:t>
      </w:r>
      <w:r w:rsidRPr="005463A4">
        <w:rPr>
          <w:rFonts w:asciiTheme="minorHAnsi" w:hAnsiTheme="minorHAnsi" w:cstheme="minorHAnsi"/>
          <w:color w:val="000000" w:themeColor="text1"/>
          <w:sz w:val="20"/>
        </w:rPr>
        <w:t xml:space="preserve"> 20</w:t>
      </w:r>
      <w:r w:rsidR="00B65C16" w:rsidRPr="005463A4">
        <w:rPr>
          <w:rFonts w:asciiTheme="minorHAnsi" w:hAnsiTheme="minorHAnsi" w:cstheme="minorHAnsi"/>
          <w:color w:val="000000" w:themeColor="text1"/>
          <w:sz w:val="20"/>
        </w:rPr>
        <w:t>2</w:t>
      </w:r>
      <w:r w:rsidR="00465E20" w:rsidRPr="005463A4">
        <w:rPr>
          <w:rFonts w:asciiTheme="minorHAnsi" w:hAnsiTheme="minorHAnsi" w:cstheme="minorHAnsi"/>
          <w:color w:val="000000" w:themeColor="text1"/>
          <w:sz w:val="20"/>
        </w:rPr>
        <w:t>6</w:t>
      </w:r>
      <w:r w:rsidRPr="005463A4">
        <w:rPr>
          <w:rFonts w:asciiTheme="minorHAnsi" w:hAnsiTheme="minorHAnsi" w:cstheme="minorHAnsi"/>
          <w:color w:val="000000" w:themeColor="text1"/>
          <w:sz w:val="20"/>
        </w:rPr>
        <w:t xml:space="preserve"> r.</w:t>
      </w:r>
    </w:p>
    <w:p w14:paraId="5398C9F5" w14:textId="77777777" w:rsidR="00F46372" w:rsidRPr="00827E4C" w:rsidRDefault="00F46372" w:rsidP="00477622">
      <w:pPr>
        <w:pStyle w:val="Nagwek1"/>
        <w:rPr>
          <w:rFonts w:asciiTheme="minorHAnsi" w:hAnsiTheme="minorHAnsi" w:cstheme="minorHAnsi"/>
          <w:b/>
          <w:color w:val="000000" w:themeColor="text1"/>
          <w:szCs w:val="24"/>
        </w:rPr>
      </w:pPr>
    </w:p>
    <w:p w14:paraId="27888F53" w14:textId="77777777" w:rsidR="00F46372" w:rsidRPr="00827E4C" w:rsidRDefault="00F46372" w:rsidP="00477622">
      <w:pPr>
        <w:pStyle w:val="Nagwek1"/>
        <w:rPr>
          <w:rFonts w:asciiTheme="minorHAnsi" w:hAnsiTheme="minorHAnsi" w:cstheme="minorHAnsi"/>
          <w:b/>
          <w:color w:val="000000" w:themeColor="text1"/>
          <w:szCs w:val="24"/>
        </w:rPr>
      </w:pPr>
      <w:r w:rsidRPr="00827E4C">
        <w:rPr>
          <w:rFonts w:asciiTheme="minorHAnsi" w:hAnsiTheme="minorHAnsi" w:cstheme="minorHAnsi"/>
          <w:b/>
          <w:color w:val="000000" w:themeColor="text1"/>
          <w:szCs w:val="24"/>
        </w:rPr>
        <w:t>UMOWA NR .......</w:t>
      </w:r>
    </w:p>
    <w:p w14:paraId="40ECAEFB" w14:textId="77777777" w:rsidR="00F46372" w:rsidRPr="00827E4C" w:rsidRDefault="00F46372" w:rsidP="00477622">
      <w:pPr>
        <w:rPr>
          <w:rFonts w:asciiTheme="minorHAnsi" w:hAnsiTheme="minorHAnsi" w:cstheme="minorHAnsi"/>
          <w:color w:val="000000" w:themeColor="text1"/>
        </w:rPr>
      </w:pPr>
    </w:p>
    <w:p w14:paraId="5301A72D" w14:textId="4D7437D3" w:rsidR="00F46372" w:rsidRPr="00827E4C" w:rsidRDefault="00F46372" w:rsidP="00477622">
      <w:pPr>
        <w:pStyle w:val="Nagwek2"/>
        <w:spacing w:before="0" w:after="0"/>
        <w:rPr>
          <w:rFonts w:asciiTheme="minorHAnsi" w:hAnsiTheme="minorHAnsi" w:cstheme="minorHAnsi"/>
          <w:b w:val="0"/>
          <w:i w:val="0"/>
          <w:color w:val="000000" w:themeColor="text1"/>
          <w:sz w:val="24"/>
          <w:szCs w:val="24"/>
        </w:rPr>
      </w:pPr>
      <w:r w:rsidRPr="00827E4C">
        <w:rPr>
          <w:rFonts w:asciiTheme="minorHAnsi" w:hAnsiTheme="minorHAnsi" w:cstheme="minorHAnsi"/>
          <w:b w:val="0"/>
          <w:i w:val="0"/>
          <w:color w:val="000000" w:themeColor="text1"/>
          <w:sz w:val="24"/>
          <w:szCs w:val="24"/>
        </w:rPr>
        <w:t>Zawarta w dniu ................................... 20</w:t>
      </w:r>
      <w:r w:rsidR="00B65C16" w:rsidRPr="00827E4C">
        <w:rPr>
          <w:rFonts w:asciiTheme="minorHAnsi" w:hAnsiTheme="minorHAnsi" w:cstheme="minorHAnsi"/>
          <w:b w:val="0"/>
          <w:i w:val="0"/>
          <w:color w:val="000000" w:themeColor="text1"/>
          <w:sz w:val="24"/>
          <w:szCs w:val="24"/>
        </w:rPr>
        <w:t>2</w:t>
      </w:r>
      <w:r w:rsidR="00465E20" w:rsidRPr="00827E4C">
        <w:rPr>
          <w:rFonts w:asciiTheme="minorHAnsi" w:hAnsiTheme="minorHAnsi" w:cstheme="minorHAnsi"/>
          <w:b w:val="0"/>
          <w:i w:val="0"/>
          <w:color w:val="000000" w:themeColor="text1"/>
          <w:sz w:val="24"/>
          <w:szCs w:val="24"/>
        </w:rPr>
        <w:t>6</w:t>
      </w:r>
      <w:r w:rsidRPr="00827E4C">
        <w:rPr>
          <w:rFonts w:asciiTheme="minorHAnsi" w:hAnsiTheme="minorHAnsi" w:cstheme="minorHAnsi"/>
          <w:b w:val="0"/>
          <w:i w:val="0"/>
          <w:color w:val="000000" w:themeColor="text1"/>
          <w:sz w:val="24"/>
          <w:szCs w:val="24"/>
        </w:rPr>
        <w:t xml:space="preserve"> r. w Wyszkowie</w:t>
      </w:r>
    </w:p>
    <w:p w14:paraId="01775AF1" w14:textId="77777777"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pomiędzy</w:t>
      </w:r>
    </w:p>
    <w:p w14:paraId="5AE8911D" w14:textId="6B92C6D7" w:rsidR="00F46372" w:rsidRPr="00827E4C" w:rsidRDefault="00F46372" w:rsidP="00477622">
      <w:pPr>
        <w:pStyle w:val="Tekstpodstawowy"/>
        <w:spacing w:after="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Powiatem Wyszkowskim z siedzibą w Wyszkowie Aleja Róż 2 07-200 Wyszków </w:t>
      </w:r>
      <w:r w:rsidRPr="00827E4C">
        <w:rPr>
          <w:rFonts w:asciiTheme="minorHAnsi" w:hAnsiTheme="minorHAnsi" w:cstheme="minorHAnsi"/>
          <w:color w:val="000000" w:themeColor="text1"/>
        </w:rPr>
        <w:br/>
        <w:t xml:space="preserve">NIP 762–18–86-920 REGON 550668829 zwanym dalej w treści umowy Zamawiającym reprezentowanym przez Zarząd Powiatu Wyszkowskiego w </w:t>
      </w:r>
      <w:r w:rsidR="00334EA3" w:rsidRPr="00827E4C">
        <w:rPr>
          <w:rFonts w:asciiTheme="minorHAnsi" w:hAnsiTheme="minorHAnsi" w:cstheme="minorHAnsi"/>
          <w:color w:val="000000" w:themeColor="text1"/>
        </w:rPr>
        <w:t>imieniu,</w:t>
      </w:r>
      <w:r w:rsidRPr="00827E4C">
        <w:rPr>
          <w:rFonts w:asciiTheme="minorHAnsi" w:hAnsiTheme="minorHAnsi" w:cstheme="minorHAnsi"/>
          <w:color w:val="000000" w:themeColor="text1"/>
        </w:rPr>
        <w:t xml:space="preserve"> którego działają:</w:t>
      </w:r>
    </w:p>
    <w:p w14:paraId="2713DCE8" w14:textId="44672CCF" w:rsidR="00F46372" w:rsidRPr="00827E4C" w:rsidRDefault="00F46372" w:rsidP="00477622">
      <w:pPr>
        <w:numPr>
          <w:ilvl w:val="0"/>
          <w:numId w:val="21"/>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Starosta Powiatu Wyszkowskiego – </w:t>
      </w:r>
      <w:r w:rsidR="00465E20" w:rsidRPr="00827E4C">
        <w:rPr>
          <w:rFonts w:asciiTheme="minorHAnsi" w:hAnsiTheme="minorHAnsi" w:cstheme="minorHAnsi"/>
          <w:color w:val="000000" w:themeColor="text1"/>
        </w:rPr>
        <w:t>Marzena Dyl</w:t>
      </w:r>
    </w:p>
    <w:p w14:paraId="400E6747" w14:textId="7EC9BF0E" w:rsidR="00F46372" w:rsidRPr="00827E4C" w:rsidRDefault="00F46372" w:rsidP="00477622">
      <w:pPr>
        <w:numPr>
          <w:ilvl w:val="0"/>
          <w:numId w:val="21"/>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Wicestarosta Powiatu Wyszkowskiego – </w:t>
      </w:r>
      <w:r w:rsidR="00465E20" w:rsidRPr="00827E4C">
        <w:rPr>
          <w:rFonts w:asciiTheme="minorHAnsi" w:hAnsiTheme="minorHAnsi" w:cstheme="minorHAnsi"/>
          <w:color w:val="000000" w:themeColor="text1"/>
        </w:rPr>
        <w:t>Tadeusz Mirosław Kuchta</w:t>
      </w:r>
    </w:p>
    <w:p w14:paraId="039CF513" w14:textId="01D5D1FA"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przy kontrasygnacie Skarbnik Anny Anuszewskiej</w:t>
      </w:r>
    </w:p>
    <w:p w14:paraId="37728B0E" w14:textId="77777777"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a</w:t>
      </w:r>
    </w:p>
    <w:p w14:paraId="404D77EB" w14:textId="77777777" w:rsidR="00F46372" w:rsidRPr="00827E4C" w:rsidRDefault="00F4637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 xml:space="preserve">……………………………………….. (nazwa firmy, adres), działającą na podstawie wpisu do ewidencji działalności gospodarczej oraz posiadającą NIP ……………………..; </w:t>
      </w:r>
    </w:p>
    <w:p w14:paraId="76FE586C" w14:textId="77777777" w:rsidR="00F46372" w:rsidRPr="00827E4C" w:rsidRDefault="00F4637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REGON …………………………. zwanym dalej Wykonawcą, o następującej treści:</w:t>
      </w:r>
    </w:p>
    <w:p w14:paraId="38B9A05B" w14:textId="77777777" w:rsidR="008822BC" w:rsidRPr="00827E4C" w:rsidRDefault="008822BC" w:rsidP="00477622">
      <w:pPr>
        <w:jc w:val="center"/>
        <w:rPr>
          <w:rFonts w:asciiTheme="minorHAnsi" w:hAnsiTheme="minorHAnsi" w:cstheme="minorHAnsi"/>
          <w:color w:val="000000" w:themeColor="text1"/>
        </w:rPr>
      </w:pPr>
    </w:p>
    <w:p w14:paraId="4FD93127" w14:textId="57B3E9BE" w:rsidR="00D822F2" w:rsidRPr="00827E4C" w:rsidRDefault="00D822F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Zamówienie zostanie udzielone z wyłączeniem stosowania przepisów ustawy z dnia </w:t>
      </w:r>
      <w:r w:rsidRPr="00827E4C">
        <w:rPr>
          <w:rFonts w:asciiTheme="minorHAnsi" w:hAnsiTheme="minorHAnsi" w:cstheme="minorHAnsi"/>
          <w:color w:val="000000" w:themeColor="text1"/>
        </w:rPr>
        <w:br/>
        <w:t>11 września 2019 r. Prawo zamówień publicznych (Dz. U. z 202</w:t>
      </w:r>
      <w:r w:rsidR="00465E20" w:rsidRPr="00827E4C">
        <w:rPr>
          <w:rFonts w:asciiTheme="minorHAnsi" w:hAnsiTheme="minorHAnsi" w:cstheme="minorHAnsi"/>
          <w:color w:val="000000" w:themeColor="text1"/>
        </w:rPr>
        <w:t>5</w:t>
      </w:r>
      <w:r w:rsidRPr="00827E4C">
        <w:rPr>
          <w:rFonts w:asciiTheme="minorHAnsi" w:hAnsiTheme="minorHAnsi" w:cstheme="minorHAnsi"/>
          <w:color w:val="000000" w:themeColor="text1"/>
        </w:rPr>
        <w:t xml:space="preserve"> r. poz. 1</w:t>
      </w:r>
      <w:r w:rsidR="00465E20" w:rsidRPr="00827E4C">
        <w:rPr>
          <w:rFonts w:asciiTheme="minorHAnsi" w:hAnsiTheme="minorHAnsi" w:cstheme="minorHAnsi"/>
          <w:color w:val="000000" w:themeColor="text1"/>
        </w:rPr>
        <w:t>320</w:t>
      </w:r>
      <w:r w:rsidRPr="00827E4C">
        <w:rPr>
          <w:rFonts w:asciiTheme="minorHAnsi" w:hAnsiTheme="minorHAnsi" w:cstheme="minorHAnsi"/>
          <w:color w:val="000000" w:themeColor="text1"/>
        </w:rPr>
        <w:t xml:space="preserve"> z późn. zm.) zgodnie z regulacją określoną art. 2 ust 1 pkt. 1 z uwagi na wartość przedmiotu zamówienia mniejszą niż 1</w:t>
      </w:r>
      <w:r w:rsidR="00F35051" w:rsidRPr="00827E4C">
        <w:rPr>
          <w:rFonts w:asciiTheme="minorHAnsi" w:hAnsiTheme="minorHAnsi" w:cstheme="minorHAnsi"/>
          <w:color w:val="000000" w:themeColor="text1"/>
        </w:rPr>
        <w:t>7</w:t>
      </w:r>
      <w:r w:rsidRPr="00827E4C">
        <w:rPr>
          <w:rFonts w:asciiTheme="minorHAnsi" w:hAnsiTheme="minorHAnsi" w:cstheme="minorHAnsi"/>
          <w:color w:val="000000" w:themeColor="text1"/>
        </w:rPr>
        <w:t>0</w:t>
      </w:r>
      <w:r w:rsidR="00F35051"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000 zł.</w:t>
      </w:r>
    </w:p>
    <w:p w14:paraId="46CAD994" w14:textId="5E141052"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1</w:t>
      </w:r>
      <w:r w:rsidR="00376A6A" w:rsidRPr="00827E4C">
        <w:rPr>
          <w:rFonts w:asciiTheme="minorHAnsi" w:hAnsiTheme="minorHAnsi" w:cstheme="minorHAnsi"/>
          <w:color w:val="000000" w:themeColor="text1"/>
        </w:rPr>
        <w:t>.</w:t>
      </w:r>
    </w:p>
    <w:p w14:paraId="65DD14F3" w14:textId="46F8D061" w:rsidR="00F46372" w:rsidRPr="00827E4C" w:rsidRDefault="00F46372" w:rsidP="00477622">
      <w:pPr>
        <w:pStyle w:val="Akapitzlist"/>
        <w:numPr>
          <w:ilvl w:val="0"/>
          <w:numId w:val="14"/>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Zamawiający zamawia, a Wykonawca zobowiązuje się sporządzić uproszczone plany urządzenia </w:t>
      </w:r>
      <w:bookmarkStart w:id="0" w:name="_Hlk222997671"/>
      <w:r w:rsidRPr="00827E4C">
        <w:rPr>
          <w:rFonts w:asciiTheme="minorHAnsi" w:hAnsiTheme="minorHAnsi" w:cstheme="minorHAnsi"/>
          <w:color w:val="000000" w:themeColor="text1"/>
        </w:rPr>
        <w:t xml:space="preserve">lasów </w:t>
      </w:r>
      <w:r w:rsidR="009D75E2" w:rsidRPr="00827E4C">
        <w:rPr>
          <w:rFonts w:asciiTheme="minorHAnsi" w:hAnsiTheme="minorHAnsi" w:cstheme="minorHAnsi"/>
          <w:color w:val="000000" w:themeColor="text1"/>
        </w:rPr>
        <w:t xml:space="preserve">i inwentaryzacje stanów lasów </w:t>
      </w:r>
      <w:r w:rsidRPr="00827E4C">
        <w:rPr>
          <w:rFonts w:asciiTheme="minorHAnsi" w:hAnsiTheme="minorHAnsi" w:cstheme="minorHAnsi"/>
          <w:color w:val="000000" w:themeColor="text1"/>
        </w:rPr>
        <w:t>niestanowiących własności Skarbu Państwa</w:t>
      </w:r>
      <w:bookmarkEnd w:id="0"/>
      <w:r w:rsidRPr="00827E4C">
        <w:rPr>
          <w:rFonts w:asciiTheme="minorHAnsi" w:hAnsiTheme="minorHAnsi" w:cstheme="minorHAnsi"/>
          <w:color w:val="000000" w:themeColor="text1"/>
        </w:rPr>
        <w:t xml:space="preserve">, </w:t>
      </w:r>
      <w:r w:rsidR="0088671F" w:rsidRPr="00827E4C">
        <w:rPr>
          <w:rFonts w:asciiTheme="minorHAnsi" w:hAnsiTheme="minorHAnsi" w:cstheme="minorHAnsi"/>
          <w:color w:val="000000" w:themeColor="text1"/>
        </w:rPr>
        <w:t xml:space="preserve">będących własnością </w:t>
      </w:r>
      <w:r w:rsidRPr="00827E4C">
        <w:rPr>
          <w:rFonts w:asciiTheme="minorHAnsi" w:hAnsiTheme="minorHAnsi" w:cstheme="minorHAnsi"/>
          <w:color w:val="000000" w:themeColor="text1"/>
        </w:rPr>
        <w:t xml:space="preserve">osób fizycznych i wspólnot gruntowych, położonych w </w:t>
      </w:r>
      <w:r w:rsidR="009D75E2" w:rsidRPr="00827E4C">
        <w:rPr>
          <w:rFonts w:asciiTheme="minorHAnsi" w:hAnsiTheme="minorHAnsi" w:cstheme="minorHAnsi"/>
          <w:color w:val="000000" w:themeColor="text1"/>
        </w:rPr>
        <w:t xml:space="preserve">granicach </w:t>
      </w:r>
      <w:r w:rsidR="0088671F" w:rsidRPr="00827E4C">
        <w:rPr>
          <w:rFonts w:asciiTheme="minorHAnsi" w:hAnsiTheme="minorHAnsi" w:cstheme="minorHAnsi"/>
          <w:color w:val="000000" w:themeColor="text1"/>
        </w:rPr>
        <w:t xml:space="preserve">poszczególnych obrębów geodezyjnych </w:t>
      </w:r>
      <w:r w:rsidR="009D75E2" w:rsidRPr="00827E4C">
        <w:rPr>
          <w:rFonts w:asciiTheme="minorHAnsi" w:hAnsiTheme="minorHAnsi" w:cstheme="minorHAnsi"/>
          <w:color w:val="000000" w:themeColor="text1"/>
        </w:rPr>
        <w:t xml:space="preserve">gminy Rząśnik </w:t>
      </w:r>
      <w:r w:rsidRPr="00827E4C">
        <w:rPr>
          <w:rFonts w:asciiTheme="minorHAnsi" w:hAnsiTheme="minorHAnsi" w:cstheme="minorHAnsi"/>
          <w:color w:val="000000" w:themeColor="text1"/>
        </w:rPr>
        <w:t xml:space="preserve">wyszczególnionych w wykazie stanowiącym załącznik nr 1 do niniejszej umowy, o </w:t>
      </w:r>
      <w:r w:rsidR="00625AF6" w:rsidRPr="00827E4C">
        <w:rPr>
          <w:rFonts w:asciiTheme="minorHAnsi" w:hAnsiTheme="minorHAnsi" w:cstheme="minorHAnsi"/>
          <w:color w:val="000000" w:themeColor="text1"/>
        </w:rPr>
        <w:t>orientacyjnej</w:t>
      </w:r>
      <w:r w:rsidRPr="00827E4C">
        <w:rPr>
          <w:rFonts w:asciiTheme="minorHAnsi" w:hAnsiTheme="minorHAnsi" w:cstheme="minorHAnsi"/>
          <w:color w:val="000000" w:themeColor="text1"/>
        </w:rPr>
        <w:t xml:space="preserve"> powierzchni ok. </w:t>
      </w:r>
      <w:r w:rsidR="00015146" w:rsidRPr="00827E4C">
        <w:rPr>
          <w:rFonts w:asciiTheme="minorHAnsi" w:hAnsiTheme="minorHAnsi" w:cstheme="minorHAnsi"/>
          <w:bCs/>
          <w:color w:val="000000" w:themeColor="text1"/>
        </w:rPr>
        <w:t>962,4605</w:t>
      </w:r>
      <w:r w:rsidRPr="00827E4C">
        <w:rPr>
          <w:rFonts w:asciiTheme="minorHAnsi" w:hAnsiTheme="minorHAnsi" w:cstheme="minorHAnsi"/>
          <w:bCs/>
          <w:color w:val="000000" w:themeColor="text1"/>
        </w:rPr>
        <w:t xml:space="preserve"> ha</w:t>
      </w:r>
      <w:r w:rsidRPr="00827E4C">
        <w:rPr>
          <w:rFonts w:asciiTheme="minorHAnsi" w:hAnsiTheme="minorHAnsi" w:cstheme="minorHAnsi"/>
          <w:b/>
          <w:color w:val="000000" w:themeColor="text1"/>
        </w:rPr>
        <w:t xml:space="preserve">. </w:t>
      </w:r>
    </w:p>
    <w:p w14:paraId="39A24B4A" w14:textId="6DE1F2E1" w:rsidR="00082DCD" w:rsidRPr="00827E4C" w:rsidRDefault="0088671F" w:rsidP="00477622">
      <w:pPr>
        <w:pStyle w:val="Akapitzlist"/>
        <w:numPr>
          <w:ilvl w:val="0"/>
          <w:numId w:val="14"/>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 Wykonawca przyjmie 10 – letni okres obowiązywania uproszczonych planów urządzenia lasu </w:t>
      </w:r>
      <w:r w:rsidR="00082DCD" w:rsidRPr="00827E4C">
        <w:rPr>
          <w:rFonts w:asciiTheme="minorHAnsi" w:hAnsiTheme="minorHAnsi" w:cstheme="minorHAnsi"/>
          <w:color w:val="000000" w:themeColor="text1"/>
        </w:rPr>
        <w:t xml:space="preserve">i inwentaryzacji stanów lasów </w:t>
      </w:r>
      <w:r w:rsidR="000B2796" w:rsidRPr="00827E4C">
        <w:rPr>
          <w:rFonts w:asciiTheme="minorHAnsi" w:hAnsiTheme="minorHAnsi" w:cstheme="minorHAnsi"/>
          <w:color w:val="000000" w:themeColor="text1"/>
        </w:rPr>
        <w:t xml:space="preserve">niestanowiących własności Skarbu Państwa </w:t>
      </w:r>
      <w:r w:rsidRPr="00827E4C">
        <w:rPr>
          <w:rFonts w:asciiTheme="minorHAnsi" w:hAnsiTheme="minorHAnsi" w:cstheme="minorHAnsi"/>
          <w:color w:val="000000" w:themeColor="text1"/>
        </w:rPr>
        <w:t>sporządzonych dla Gminy</w:t>
      </w:r>
      <w:r w:rsidR="00082DCD" w:rsidRPr="00827E4C">
        <w:rPr>
          <w:rFonts w:asciiTheme="minorHAnsi" w:hAnsiTheme="minorHAnsi" w:cstheme="minorHAnsi"/>
          <w:color w:val="000000" w:themeColor="text1"/>
        </w:rPr>
        <w:t xml:space="preserve"> Rząśnik</w:t>
      </w:r>
      <w:r w:rsidRPr="00827E4C">
        <w:rPr>
          <w:rFonts w:asciiTheme="minorHAnsi" w:hAnsiTheme="minorHAnsi" w:cstheme="minorHAnsi"/>
          <w:color w:val="000000" w:themeColor="text1"/>
        </w:rPr>
        <w:t>, tj.</w:t>
      </w:r>
      <w:r w:rsidR="00082DCD" w:rsidRPr="00827E4C">
        <w:rPr>
          <w:rFonts w:asciiTheme="minorHAnsi" w:hAnsiTheme="minorHAnsi" w:cstheme="minorHAnsi"/>
          <w:color w:val="000000" w:themeColor="text1"/>
        </w:rPr>
        <w:t xml:space="preserve"> od 01.01.2027 r. do 31.12.2036 r.;</w:t>
      </w:r>
    </w:p>
    <w:p w14:paraId="6AB834F2" w14:textId="29C8E77D" w:rsidR="00F46372" w:rsidRPr="00827E4C" w:rsidRDefault="00F46372" w:rsidP="00477622">
      <w:pPr>
        <w:pStyle w:val="Akapitzlist"/>
        <w:numPr>
          <w:ilvl w:val="0"/>
          <w:numId w:val="14"/>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Strony ustalają, że prace określone w ust. 1 i ust. 2 zostaną wykonane do dnia </w:t>
      </w:r>
      <w:r w:rsidRPr="00827E4C">
        <w:rPr>
          <w:rFonts w:asciiTheme="minorHAnsi" w:hAnsiTheme="minorHAnsi" w:cstheme="minorHAnsi"/>
          <w:color w:val="000000" w:themeColor="text1"/>
        </w:rPr>
        <w:br/>
      </w:r>
      <w:r w:rsidR="00EC02C2" w:rsidRPr="00EC02C2">
        <w:rPr>
          <w:rFonts w:asciiTheme="minorHAnsi" w:hAnsiTheme="minorHAnsi" w:cstheme="minorHAnsi"/>
          <w:bCs/>
          <w:color w:val="000000" w:themeColor="text1"/>
        </w:rPr>
        <w:t>2</w:t>
      </w:r>
      <w:r w:rsidRPr="00EC02C2">
        <w:rPr>
          <w:rFonts w:asciiTheme="minorHAnsi" w:hAnsiTheme="minorHAnsi" w:cstheme="minorHAnsi"/>
          <w:bCs/>
          <w:color w:val="000000" w:themeColor="text1"/>
        </w:rPr>
        <w:t xml:space="preserve">0 </w:t>
      </w:r>
      <w:r w:rsidR="00015146" w:rsidRPr="00EC02C2">
        <w:rPr>
          <w:rFonts w:asciiTheme="minorHAnsi" w:hAnsiTheme="minorHAnsi" w:cstheme="minorHAnsi"/>
          <w:bCs/>
          <w:color w:val="000000" w:themeColor="text1"/>
        </w:rPr>
        <w:t>listopada</w:t>
      </w:r>
      <w:r w:rsidRPr="00827E4C">
        <w:rPr>
          <w:rFonts w:asciiTheme="minorHAnsi" w:hAnsiTheme="minorHAnsi" w:cstheme="minorHAnsi"/>
          <w:bCs/>
          <w:color w:val="000000" w:themeColor="text1"/>
        </w:rPr>
        <w:t xml:space="preserve"> 20</w:t>
      </w:r>
      <w:r w:rsidR="00B65C16" w:rsidRPr="00827E4C">
        <w:rPr>
          <w:rFonts w:asciiTheme="minorHAnsi" w:hAnsiTheme="minorHAnsi" w:cstheme="minorHAnsi"/>
          <w:bCs/>
          <w:color w:val="000000" w:themeColor="text1"/>
        </w:rPr>
        <w:t>2</w:t>
      </w:r>
      <w:r w:rsidR="00015146" w:rsidRPr="00827E4C">
        <w:rPr>
          <w:rFonts w:asciiTheme="minorHAnsi" w:hAnsiTheme="minorHAnsi" w:cstheme="minorHAnsi"/>
          <w:bCs/>
          <w:color w:val="000000" w:themeColor="text1"/>
        </w:rPr>
        <w:t>6</w:t>
      </w:r>
      <w:r w:rsidRPr="00827E4C">
        <w:rPr>
          <w:rFonts w:asciiTheme="minorHAnsi" w:hAnsiTheme="minorHAnsi" w:cstheme="minorHAnsi"/>
          <w:bCs/>
          <w:color w:val="000000" w:themeColor="text1"/>
        </w:rPr>
        <w:t xml:space="preserve"> roku</w:t>
      </w:r>
      <w:r w:rsidRPr="00827E4C">
        <w:rPr>
          <w:rFonts w:asciiTheme="minorHAnsi" w:hAnsiTheme="minorHAnsi" w:cstheme="minorHAnsi"/>
          <w:color w:val="000000" w:themeColor="text1"/>
        </w:rPr>
        <w:t>.</w:t>
      </w:r>
    </w:p>
    <w:p w14:paraId="3E66663D" w14:textId="61DC5E21" w:rsidR="00F46372" w:rsidRPr="00827E4C" w:rsidRDefault="00F46372" w:rsidP="00827E4C">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2</w:t>
      </w:r>
      <w:r w:rsidR="00376A6A" w:rsidRPr="00827E4C">
        <w:rPr>
          <w:rFonts w:asciiTheme="minorHAnsi" w:hAnsiTheme="minorHAnsi" w:cstheme="minorHAnsi"/>
          <w:color w:val="000000" w:themeColor="text1"/>
        </w:rPr>
        <w:t>.</w:t>
      </w:r>
    </w:p>
    <w:p w14:paraId="6E3FB810" w14:textId="01E80DC5" w:rsidR="009E4ADA" w:rsidRPr="00827E4C" w:rsidRDefault="00F46372" w:rsidP="00477622">
      <w:pPr>
        <w:numPr>
          <w:ilvl w:val="0"/>
          <w:numId w:val="3"/>
        </w:numPr>
        <w:rPr>
          <w:rFonts w:asciiTheme="minorHAnsi" w:hAnsiTheme="minorHAnsi" w:cstheme="minorHAnsi"/>
          <w:color w:val="000000" w:themeColor="text1"/>
        </w:rPr>
      </w:pPr>
      <w:r w:rsidRPr="00827E4C">
        <w:rPr>
          <w:rFonts w:asciiTheme="minorHAnsi" w:hAnsiTheme="minorHAnsi" w:cstheme="minorHAnsi"/>
          <w:color w:val="000000" w:themeColor="text1"/>
        </w:rPr>
        <w:t xml:space="preserve">Dokumentacja, o której mowa w § 1 umowy, powinna </w:t>
      </w:r>
      <w:r w:rsidR="00334EA3" w:rsidRPr="00827E4C">
        <w:rPr>
          <w:rFonts w:asciiTheme="minorHAnsi" w:hAnsiTheme="minorHAnsi" w:cstheme="minorHAnsi"/>
          <w:color w:val="000000" w:themeColor="text1"/>
        </w:rPr>
        <w:t>być wykonana</w:t>
      </w:r>
      <w:r w:rsidR="0013187F" w:rsidRPr="00827E4C">
        <w:rPr>
          <w:rFonts w:asciiTheme="minorHAnsi" w:hAnsiTheme="minorHAnsi" w:cstheme="minorHAnsi"/>
          <w:color w:val="000000" w:themeColor="text1"/>
        </w:rPr>
        <w:t xml:space="preserve"> w </w:t>
      </w:r>
      <w:r w:rsidR="00334EA3" w:rsidRPr="00827E4C">
        <w:rPr>
          <w:rFonts w:asciiTheme="minorHAnsi" w:hAnsiTheme="minorHAnsi" w:cstheme="minorHAnsi"/>
          <w:color w:val="000000" w:themeColor="text1"/>
        </w:rPr>
        <w:t>szczególności zgodnie</w:t>
      </w:r>
      <w:r w:rsidRPr="00827E4C">
        <w:rPr>
          <w:rFonts w:asciiTheme="minorHAnsi" w:hAnsiTheme="minorHAnsi" w:cstheme="minorHAnsi"/>
          <w:color w:val="000000" w:themeColor="text1"/>
        </w:rPr>
        <w:t xml:space="preserve"> z</w:t>
      </w:r>
      <w:r w:rsidR="009E4ADA" w:rsidRPr="00827E4C">
        <w:rPr>
          <w:rFonts w:asciiTheme="minorHAnsi" w:hAnsiTheme="minorHAnsi" w:cstheme="minorHAnsi"/>
          <w:color w:val="000000" w:themeColor="text1"/>
        </w:rPr>
        <w:t>:</w:t>
      </w:r>
    </w:p>
    <w:p w14:paraId="66024F3B" w14:textId="7E2597C4" w:rsidR="009E4ADA" w:rsidRPr="00827E4C" w:rsidRDefault="00F46372" w:rsidP="00477622">
      <w:pPr>
        <w:numPr>
          <w:ilvl w:val="0"/>
          <w:numId w:val="16"/>
        </w:numPr>
        <w:ind w:left="720"/>
        <w:jc w:val="both"/>
        <w:rPr>
          <w:rFonts w:asciiTheme="minorHAnsi" w:hAnsiTheme="minorHAnsi" w:cstheme="minorHAnsi"/>
          <w:color w:val="000000" w:themeColor="text1"/>
        </w:rPr>
      </w:pPr>
      <w:r w:rsidRPr="00827E4C">
        <w:rPr>
          <w:rFonts w:asciiTheme="minorHAnsi" w:hAnsiTheme="minorHAnsi" w:cstheme="minorHAnsi"/>
          <w:color w:val="000000" w:themeColor="text1"/>
        </w:rPr>
        <w:t>ustawą z dnia 28 października 1991 roku o lasach (Dz. U. z 20</w:t>
      </w:r>
      <w:r w:rsidR="00B65C16" w:rsidRPr="00827E4C">
        <w:rPr>
          <w:rFonts w:asciiTheme="minorHAnsi" w:hAnsiTheme="minorHAnsi" w:cstheme="minorHAnsi"/>
          <w:color w:val="000000" w:themeColor="text1"/>
        </w:rPr>
        <w:t>2</w:t>
      </w:r>
      <w:r w:rsidR="00410DBF" w:rsidRPr="00827E4C">
        <w:rPr>
          <w:rFonts w:asciiTheme="minorHAnsi" w:hAnsiTheme="minorHAnsi" w:cstheme="minorHAnsi"/>
          <w:color w:val="000000" w:themeColor="text1"/>
        </w:rPr>
        <w:t>5</w:t>
      </w:r>
      <w:r w:rsidRPr="00827E4C">
        <w:rPr>
          <w:rFonts w:asciiTheme="minorHAnsi" w:hAnsiTheme="minorHAnsi" w:cstheme="minorHAnsi"/>
          <w:color w:val="000000" w:themeColor="text1"/>
        </w:rPr>
        <w:t xml:space="preserve"> r. poz. </w:t>
      </w:r>
      <w:r w:rsidR="00410DBF" w:rsidRPr="00827E4C">
        <w:rPr>
          <w:rFonts w:asciiTheme="minorHAnsi" w:hAnsiTheme="minorHAnsi" w:cstheme="minorHAnsi"/>
          <w:color w:val="000000" w:themeColor="text1"/>
        </w:rPr>
        <w:t>567</w:t>
      </w:r>
      <w:r w:rsidRPr="00827E4C">
        <w:rPr>
          <w:rFonts w:asciiTheme="minorHAnsi" w:hAnsiTheme="minorHAnsi" w:cstheme="minorHAnsi"/>
          <w:color w:val="000000" w:themeColor="text1"/>
        </w:rPr>
        <w:t xml:space="preserve"> z późn. zm.)</w:t>
      </w:r>
      <w:r w:rsidR="009E4ADA" w:rsidRPr="00827E4C">
        <w:rPr>
          <w:rFonts w:asciiTheme="minorHAnsi" w:hAnsiTheme="minorHAnsi" w:cstheme="minorHAnsi"/>
          <w:color w:val="000000" w:themeColor="text1"/>
        </w:rPr>
        <w:t>;</w:t>
      </w:r>
    </w:p>
    <w:p w14:paraId="713E3E4A" w14:textId="77777777" w:rsidR="009E4ADA" w:rsidRPr="00827E4C" w:rsidRDefault="00F46372" w:rsidP="00477622">
      <w:pPr>
        <w:numPr>
          <w:ilvl w:val="0"/>
          <w:numId w:val="16"/>
        </w:numPr>
        <w:ind w:left="720"/>
        <w:jc w:val="both"/>
        <w:rPr>
          <w:rFonts w:asciiTheme="minorHAnsi" w:hAnsiTheme="minorHAnsi" w:cstheme="minorHAnsi"/>
          <w:color w:val="000000" w:themeColor="text1"/>
        </w:rPr>
      </w:pPr>
      <w:r w:rsidRPr="00827E4C">
        <w:rPr>
          <w:rFonts w:asciiTheme="minorHAnsi" w:hAnsiTheme="minorHAnsi" w:cstheme="minorHAnsi"/>
          <w:color w:val="000000" w:themeColor="text1"/>
        </w:rPr>
        <w:t>Rozporządzeniem Ministra Środowiska z dnia 12 listopada 2012 r. w sprawie szczegółowych warunków i trybu sporządzenia planu urządzenia lasu, uproszczonego planu urządzenia lasu oraz inwentaryzacji stanu lasu (Dz. U. z 2012 r. poz. 1302)</w:t>
      </w:r>
      <w:r w:rsidR="009E4ADA" w:rsidRPr="00827E4C">
        <w:rPr>
          <w:rFonts w:asciiTheme="minorHAnsi" w:hAnsiTheme="minorHAnsi" w:cstheme="minorHAnsi"/>
          <w:color w:val="000000" w:themeColor="text1"/>
        </w:rPr>
        <w:t>;</w:t>
      </w:r>
    </w:p>
    <w:p w14:paraId="4DEB8377" w14:textId="033C3BAF" w:rsidR="009E4ADA" w:rsidRPr="00827E4C" w:rsidRDefault="00F46372" w:rsidP="00477622">
      <w:pPr>
        <w:numPr>
          <w:ilvl w:val="0"/>
          <w:numId w:val="16"/>
        </w:numPr>
        <w:ind w:left="72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 ustawą z dnia 3 października 2008 r. o udostępnianiu informacji o środowisku i jego ochronie, udziale społeczeństwa w ochronie środowiska oraz o ocenach oddziaływania na środowisko (Dz. U. z 20</w:t>
      </w:r>
      <w:r w:rsidR="008C0627" w:rsidRPr="00827E4C">
        <w:rPr>
          <w:rFonts w:asciiTheme="minorHAnsi" w:hAnsiTheme="minorHAnsi" w:cstheme="minorHAnsi"/>
          <w:color w:val="000000" w:themeColor="text1"/>
        </w:rPr>
        <w:t>2</w:t>
      </w:r>
      <w:r w:rsidR="00410DBF" w:rsidRPr="00827E4C">
        <w:rPr>
          <w:rFonts w:asciiTheme="minorHAnsi" w:hAnsiTheme="minorHAnsi" w:cstheme="minorHAnsi"/>
          <w:color w:val="000000" w:themeColor="text1"/>
        </w:rPr>
        <w:t>4</w:t>
      </w:r>
      <w:r w:rsidRPr="00827E4C">
        <w:rPr>
          <w:rFonts w:asciiTheme="minorHAnsi" w:hAnsiTheme="minorHAnsi" w:cstheme="minorHAnsi"/>
          <w:color w:val="000000" w:themeColor="text1"/>
        </w:rPr>
        <w:t xml:space="preserve"> r. poz. </w:t>
      </w:r>
      <w:r w:rsidR="00410DBF" w:rsidRPr="00827E4C">
        <w:rPr>
          <w:rFonts w:asciiTheme="minorHAnsi" w:hAnsiTheme="minorHAnsi" w:cstheme="minorHAnsi"/>
          <w:color w:val="000000" w:themeColor="text1"/>
        </w:rPr>
        <w:t>1112</w:t>
      </w:r>
      <w:r w:rsidRPr="00827E4C">
        <w:rPr>
          <w:rFonts w:asciiTheme="minorHAnsi" w:hAnsiTheme="minorHAnsi" w:cstheme="minorHAnsi"/>
          <w:color w:val="000000" w:themeColor="text1"/>
        </w:rPr>
        <w:t xml:space="preserve"> z późn. zm.)</w:t>
      </w:r>
      <w:r w:rsidR="009E4ADA" w:rsidRPr="00827E4C">
        <w:rPr>
          <w:rFonts w:asciiTheme="minorHAnsi" w:hAnsiTheme="minorHAnsi" w:cstheme="minorHAnsi"/>
          <w:color w:val="000000" w:themeColor="text1"/>
        </w:rPr>
        <w:t>;</w:t>
      </w:r>
    </w:p>
    <w:p w14:paraId="796D0986" w14:textId="292BF9A9" w:rsidR="00F46372" w:rsidRPr="00827E4C" w:rsidRDefault="00F46372" w:rsidP="00477622">
      <w:pPr>
        <w:numPr>
          <w:ilvl w:val="0"/>
          <w:numId w:val="16"/>
        </w:numPr>
        <w:ind w:left="72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opisem technicznym dokumentacji, ustalonym </w:t>
      </w:r>
      <w:r w:rsidR="00334EA3" w:rsidRPr="00827E4C">
        <w:rPr>
          <w:rFonts w:asciiTheme="minorHAnsi" w:hAnsiTheme="minorHAnsi" w:cstheme="minorHAnsi"/>
          <w:color w:val="000000" w:themeColor="text1"/>
        </w:rPr>
        <w:t>w załączniku</w:t>
      </w:r>
      <w:r w:rsidRPr="00827E4C">
        <w:rPr>
          <w:rFonts w:asciiTheme="minorHAnsi" w:hAnsiTheme="minorHAnsi" w:cstheme="minorHAnsi"/>
          <w:color w:val="000000" w:themeColor="text1"/>
        </w:rPr>
        <w:t xml:space="preserve"> nr 2 do niniejszej umowy.</w:t>
      </w:r>
    </w:p>
    <w:p w14:paraId="671351F0" w14:textId="348FFC1A" w:rsidR="00F46372" w:rsidRPr="00EC02C2" w:rsidRDefault="00F46372" w:rsidP="00EC02C2">
      <w:pPr>
        <w:numPr>
          <w:ilvl w:val="0"/>
          <w:numId w:val="16"/>
        </w:numPr>
        <w:ind w:left="709"/>
        <w:jc w:val="both"/>
        <w:rPr>
          <w:rFonts w:asciiTheme="minorHAnsi" w:hAnsiTheme="minorHAnsi" w:cstheme="minorHAnsi"/>
          <w:color w:val="000000" w:themeColor="text1"/>
        </w:rPr>
      </w:pPr>
      <w:r w:rsidRPr="00EC02C2">
        <w:rPr>
          <w:rFonts w:asciiTheme="minorHAnsi" w:hAnsiTheme="minorHAnsi" w:cstheme="minorHAnsi"/>
          <w:color w:val="000000" w:themeColor="text1"/>
        </w:rPr>
        <w:t xml:space="preserve">Wykonawca we własnym zakresie i na własny koszt zapewni niezbędne wypisy </w:t>
      </w:r>
      <w:r w:rsidRPr="00EC02C2">
        <w:rPr>
          <w:rFonts w:asciiTheme="minorHAnsi" w:hAnsiTheme="minorHAnsi" w:cstheme="minorHAnsi"/>
          <w:color w:val="000000" w:themeColor="text1"/>
        </w:rPr>
        <w:br/>
        <w:t xml:space="preserve">z ewidencji gruntów </w:t>
      </w:r>
      <w:r w:rsidR="00C6462B" w:rsidRPr="00EC02C2">
        <w:rPr>
          <w:rFonts w:asciiTheme="minorHAnsi" w:hAnsiTheme="minorHAnsi" w:cstheme="minorHAnsi"/>
          <w:color w:val="000000" w:themeColor="text1"/>
        </w:rPr>
        <w:t xml:space="preserve">i mapy ewidencyjne </w:t>
      </w:r>
      <w:r w:rsidRPr="00EC02C2">
        <w:rPr>
          <w:rFonts w:asciiTheme="minorHAnsi" w:hAnsiTheme="minorHAnsi" w:cstheme="minorHAnsi"/>
          <w:color w:val="000000" w:themeColor="text1"/>
        </w:rPr>
        <w:t xml:space="preserve">konieczne do realizacji umowy. </w:t>
      </w:r>
    </w:p>
    <w:p w14:paraId="6B3B528E" w14:textId="77777777" w:rsidR="00F46372" w:rsidRPr="00827E4C" w:rsidRDefault="00F46372" w:rsidP="00477622">
      <w:pPr>
        <w:jc w:val="both"/>
        <w:rPr>
          <w:rFonts w:asciiTheme="minorHAnsi" w:hAnsiTheme="minorHAnsi" w:cstheme="minorHAnsi"/>
          <w:color w:val="000000" w:themeColor="text1"/>
        </w:rPr>
      </w:pPr>
    </w:p>
    <w:p w14:paraId="35B9C16A" w14:textId="402ABE6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t>
      </w:r>
      <w:r w:rsidR="00376A6A"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3</w:t>
      </w:r>
      <w:r w:rsidR="00376A6A" w:rsidRPr="00827E4C">
        <w:rPr>
          <w:rFonts w:asciiTheme="minorHAnsi" w:hAnsiTheme="minorHAnsi" w:cstheme="minorHAnsi"/>
          <w:color w:val="000000" w:themeColor="text1"/>
        </w:rPr>
        <w:t>.</w:t>
      </w:r>
    </w:p>
    <w:p w14:paraId="323DC14C" w14:textId="77777777" w:rsidR="00F46372" w:rsidRPr="00827E4C" w:rsidRDefault="00F46372" w:rsidP="00477622">
      <w:pPr>
        <w:pStyle w:val="Tekstpodstawowy"/>
        <w:spacing w:after="0"/>
        <w:rPr>
          <w:rFonts w:asciiTheme="minorHAnsi" w:hAnsiTheme="minorHAnsi" w:cstheme="minorHAnsi"/>
          <w:color w:val="000000" w:themeColor="text1"/>
        </w:rPr>
      </w:pPr>
      <w:r w:rsidRPr="00827E4C">
        <w:rPr>
          <w:rFonts w:asciiTheme="minorHAnsi" w:hAnsiTheme="minorHAnsi" w:cstheme="minorHAnsi"/>
          <w:color w:val="000000" w:themeColor="text1"/>
        </w:rPr>
        <w:lastRenderedPageBreak/>
        <w:t>Wykonawca:</w:t>
      </w:r>
    </w:p>
    <w:p w14:paraId="145FFF79" w14:textId="636DF007" w:rsidR="004B0B55" w:rsidRPr="00827E4C" w:rsidRDefault="004B0B55" w:rsidP="00477622">
      <w:pPr>
        <w:pStyle w:val="Akapitzlist1"/>
        <w:numPr>
          <w:ilvl w:val="0"/>
          <w:numId w:val="20"/>
        </w:numPr>
        <w:spacing w:line="240" w:lineRule="auto"/>
        <w:contextualSpacing/>
        <w:rPr>
          <w:rFonts w:asciiTheme="minorHAnsi" w:hAnsiTheme="minorHAnsi" w:cstheme="minorHAnsi"/>
          <w:color w:val="000000" w:themeColor="text1"/>
          <w:sz w:val="24"/>
          <w:szCs w:val="24"/>
        </w:rPr>
      </w:pPr>
      <w:r w:rsidRPr="00827E4C">
        <w:rPr>
          <w:rFonts w:asciiTheme="minorHAnsi" w:hAnsiTheme="minorHAnsi" w:cstheme="minorHAnsi"/>
          <w:color w:val="000000" w:themeColor="text1"/>
          <w:sz w:val="24"/>
          <w:szCs w:val="24"/>
        </w:rPr>
        <w:t>przygotowuje projekt dokumentacji, o której mowa w § 1 ust. 1 umowy</w:t>
      </w:r>
      <w:r w:rsidR="00CA7F4E" w:rsidRPr="00827E4C">
        <w:rPr>
          <w:rFonts w:asciiTheme="minorHAnsi" w:hAnsiTheme="minorHAnsi" w:cstheme="minorHAnsi"/>
          <w:color w:val="000000" w:themeColor="text1"/>
          <w:sz w:val="24"/>
          <w:szCs w:val="24"/>
        </w:rPr>
        <w:t xml:space="preserve"> zgodnie </w:t>
      </w:r>
      <w:r w:rsidR="00CA7F4E" w:rsidRPr="00827E4C">
        <w:rPr>
          <w:rFonts w:asciiTheme="minorHAnsi" w:hAnsiTheme="minorHAnsi" w:cstheme="minorHAnsi"/>
          <w:color w:val="000000" w:themeColor="text1"/>
          <w:sz w:val="24"/>
          <w:szCs w:val="24"/>
        </w:rPr>
        <w:br/>
        <w:t xml:space="preserve">z zasadami określonymi w § 2 ust. 1 </w:t>
      </w:r>
      <w:r w:rsidR="00526095" w:rsidRPr="00827E4C">
        <w:rPr>
          <w:rFonts w:asciiTheme="minorHAnsi" w:hAnsiTheme="minorHAnsi" w:cstheme="minorHAnsi"/>
          <w:color w:val="000000" w:themeColor="text1"/>
          <w:sz w:val="24"/>
          <w:szCs w:val="24"/>
        </w:rPr>
        <w:t xml:space="preserve">pkt 4 </w:t>
      </w:r>
      <w:r w:rsidR="00CA7F4E" w:rsidRPr="00827E4C">
        <w:rPr>
          <w:rFonts w:asciiTheme="minorHAnsi" w:hAnsiTheme="minorHAnsi" w:cstheme="minorHAnsi"/>
          <w:color w:val="000000" w:themeColor="text1"/>
          <w:sz w:val="24"/>
          <w:szCs w:val="24"/>
        </w:rPr>
        <w:t>umowy, z należytą starannością;</w:t>
      </w:r>
    </w:p>
    <w:p w14:paraId="020E6E9D" w14:textId="2429A2B5" w:rsidR="0088671F" w:rsidRPr="00827E4C" w:rsidRDefault="0088671F" w:rsidP="00477622">
      <w:pPr>
        <w:pStyle w:val="Akapitzlist1"/>
        <w:numPr>
          <w:ilvl w:val="0"/>
          <w:numId w:val="20"/>
        </w:numPr>
        <w:spacing w:line="240" w:lineRule="auto"/>
        <w:contextualSpacing/>
        <w:rPr>
          <w:rFonts w:asciiTheme="minorHAnsi" w:hAnsiTheme="minorHAnsi" w:cstheme="minorHAnsi"/>
          <w:color w:val="000000" w:themeColor="text1"/>
          <w:sz w:val="24"/>
          <w:szCs w:val="24"/>
        </w:rPr>
      </w:pPr>
      <w:r w:rsidRPr="00827E4C">
        <w:rPr>
          <w:rFonts w:asciiTheme="minorHAnsi" w:hAnsiTheme="minorHAnsi" w:cstheme="minorHAnsi"/>
          <w:color w:val="000000" w:themeColor="text1"/>
          <w:sz w:val="24"/>
          <w:szCs w:val="24"/>
        </w:rPr>
        <w:t>przygotuje wniosek, na podstawie art. 48 ustawy z dnia 3 października 2008 r. o udostępnianiu informacji o środowisku i jego ochronie, udziale społeczeństwa w ochronie środowiska oraz o ocenach oddziaływania na środowisko i wystąpi (kopia do wiadomości zostanie skierowana do Zamawiającego) do Regionalnego Dyrektora Ochrony Środowiska w Warszawie oraz do Państwowego Wojewódzkiego Inspektora Sanitarnego w Warszawie o uzgodnienie odstąpienia od przeprowadzenia strategicznej oceny oddziaływania na środowisko</w:t>
      </w:r>
      <w:r w:rsidR="00526095" w:rsidRPr="00827E4C">
        <w:rPr>
          <w:rFonts w:asciiTheme="minorHAnsi" w:hAnsiTheme="minorHAnsi" w:cstheme="minorHAnsi"/>
          <w:color w:val="000000" w:themeColor="text1"/>
          <w:sz w:val="24"/>
          <w:szCs w:val="24"/>
        </w:rPr>
        <w:t xml:space="preserve"> projektu dokumentacji określonego w § 1 ust. 1 umowy</w:t>
      </w:r>
      <w:r w:rsidRPr="00827E4C">
        <w:rPr>
          <w:rFonts w:asciiTheme="minorHAnsi" w:hAnsiTheme="minorHAnsi" w:cstheme="minorHAnsi"/>
          <w:color w:val="000000" w:themeColor="text1"/>
          <w:sz w:val="24"/>
          <w:szCs w:val="24"/>
        </w:rPr>
        <w:t>. W przypadku zaistnienia konieczności przeprowadzenia strategicznej oceny oddziaływania na środowisko uproszczonego planu urządzania lasu i inwentaryzacji stanu lasu, zostanie ona przeprowadzona staraniem i na koszt Wykonawcy w ramach oferty;</w:t>
      </w:r>
    </w:p>
    <w:p w14:paraId="20308FEE" w14:textId="246576B6" w:rsidR="0088671F" w:rsidRPr="00827E4C" w:rsidRDefault="004B0B55" w:rsidP="00477622">
      <w:pPr>
        <w:pStyle w:val="Akapitzlist"/>
        <w:numPr>
          <w:ilvl w:val="0"/>
          <w:numId w:val="20"/>
        </w:numPr>
        <w:jc w:val="both"/>
        <w:rPr>
          <w:rFonts w:asciiTheme="minorHAnsi" w:hAnsiTheme="minorHAnsi" w:cstheme="minorHAnsi"/>
          <w:color w:val="000000" w:themeColor="text1"/>
        </w:rPr>
      </w:pPr>
      <w:r w:rsidRPr="00827E4C">
        <w:rPr>
          <w:rFonts w:asciiTheme="minorHAnsi" w:eastAsiaTheme="minorHAnsi" w:hAnsiTheme="minorHAnsi" w:cstheme="minorHAnsi"/>
          <w:color w:val="000000" w:themeColor="text1"/>
          <w:lang w:eastAsia="en-US"/>
        </w:rPr>
        <w:t xml:space="preserve">uzgodni projekt </w:t>
      </w:r>
      <w:r w:rsidRPr="00827E4C">
        <w:rPr>
          <w:rFonts w:asciiTheme="minorHAnsi" w:hAnsiTheme="minorHAnsi" w:cstheme="minorHAnsi"/>
          <w:color w:val="000000" w:themeColor="text1"/>
        </w:rPr>
        <w:t xml:space="preserve">uproszczonego planu urządzenia lasu oraz inwentaryzacji stanu lasu </w:t>
      </w:r>
      <w:r w:rsidR="00CD30A3" w:rsidRPr="00827E4C">
        <w:rPr>
          <w:rFonts w:asciiTheme="minorHAnsi" w:hAnsiTheme="minorHAnsi" w:cstheme="minorHAnsi"/>
          <w:color w:val="000000" w:themeColor="text1"/>
        </w:rPr>
        <w:t>w części dotyczącej ochrony przeciwpożarowej projektu uproszczonych planów urządzenia lasu zgodnie z rozporządzeni</w:t>
      </w:r>
      <w:r w:rsidR="0077259E">
        <w:rPr>
          <w:rFonts w:asciiTheme="minorHAnsi" w:hAnsiTheme="minorHAnsi" w:cstheme="minorHAnsi"/>
          <w:color w:val="000000" w:themeColor="text1"/>
        </w:rPr>
        <w:t>em</w:t>
      </w:r>
      <w:r w:rsidR="00CD30A3" w:rsidRPr="00827E4C">
        <w:rPr>
          <w:rFonts w:asciiTheme="minorHAnsi" w:hAnsiTheme="minorHAnsi" w:cstheme="minorHAnsi"/>
          <w:color w:val="000000" w:themeColor="text1"/>
        </w:rPr>
        <w:t xml:space="preserve"> Ministra Spraw Wewnętrznych i </w:t>
      </w:r>
      <w:r w:rsidR="000C0173" w:rsidRPr="00827E4C">
        <w:rPr>
          <w:rFonts w:asciiTheme="minorHAnsi" w:hAnsiTheme="minorHAnsi" w:cstheme="minorHAnsi"/>
          <w:color w:val="000000" w:themeColor="text1"/>
        </w:rPr>
        <w:t>Administracji z</w:t>
      </w:r>
      <w:r w:rsidR="00CD30A3" w:rsidRPr="00827E4C">
        <w:rPr>
          <w:rFonts w:asciiTheme="minorHAnsi" w:hAnsiTheme="minorHAnsi" w:cstheme="minorHAnsi"/>
          <w:color w:val="000000" w:themeColor="text1"/>
        </w:rPr>
        <w:t xml:space="preserve"> dnia 7 czerwca 2010 r. w sprawie ochrony przeciwpożarowej budynków, innych obiektów budowlanych i terenów (Dz. U. z 2023</w:t>
      </w:r>
      <w:r w:rsidR="00ED7020" w:rsidRPr="00827E4C">
        <w:rPr>
          <w:rFonts w:asciiTheme="minorHAnsi" w:hAnsiTheme="minorHAnsi" w:cstheme="minorHAnsi"/>
          <w:color w:val="000000" w:themeColor="text1"/>
        </w:rPr>
        <w:t xml:space="preserve"> </w:t>
      </w:r>
      <w:r w:rsidR="00CD30A3" w:rsidRPr="00827E4C">
        <w:rPr>
          <w:rFonts w:asciiTheme="minorHAnsi" w:hAnsiTheme="minorHAnsi" w:cstheme="minorHAnsi"/>
          <w:color w:val="000000" w:themeColor="text1"/>
        </w:rPr>
        <w:t>r. poz. 822</w:t>
      </w:r>
      <w:r w:rsidR="00ED7020" w:rsidRPr="00827E4C">
        <w:rPr>
          <w:rFonts w:asciiTheme="minorHAnsi" w:hAnsiTheme="minorHAnsi" w:cstheme="minorHAnsi"/>
          <w:color w:val="000000" w:themeColor="text1"/>
        </w:rPr>
        <w:t>)</w:t>
      </w:r>
      <w:r w:rsidRPr="00827E4C">
        <w:rPr>
          <w:rFonts w:asciiTheme="minorHAnsi" w:eastAsiaTheme="minorHAnsi" w:hAnsiTheme="minorHAnsi" w:cstheme="minorHAnsi"/>
          <w:color w:val="000000" w:themeColor="text1"/>
          <w:lang w:eastAsia="en-US"/>
        </w:rPr>
        <w:t xml:space="preserve"> z Komendantem Wojewódzkiej Państwowej Straży Pożarnej w Warszawie;</w:t>
      </w:r>
    </w:p>
    <w:p w14:paraId="72BB7B5F" w14:textId="3E788D9A" w:rsidR="00C90B82" w:rsidRPr="00827E4C" w:rsidRDefault="00C90B82"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przed przystąpieniem do prac terenowych powiadomi Urząd Gminy Rząśnik oraz sołtysów poszczególnych wsi o przystąpieniu do przeprowadzenia prac urządzeniowych i uzgodni z nimi sposób powiadomienia właścicieli lasów o prowadzeniu prac urządzeniowych</w:t>
      </w:r>
      <w:r w:rsidR="00E352C5" w:rsidRPr="00827E4C">
        <w:rPr>
          <w:rFonts w:asciiTheme="minorHAnsi" w:hAnsiTheme="minorHAnsi" w:cstheme="minorHAnsi"/>
          <w:color w:val="000000" w:themeColor="text1"/>
        </w:rPr>
        <w:t>;</w:t>
      </w:r>
    </w:p>
    <w:p w14:paraId="1B62BAAC" w14:textId="544324E4" w:rsidR="00E352C5" w:rsidRPr="00827E4C" w:rsidRDefault="00E352C5"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po zakończeniu prac w poszczególnych obrębach ewidencyjnych przekaże do Wójta gminy Rząśnik jeden egzemplarz projektu dokumentacji, celem wyłożenia w siedzibie urzędu gminy na okres 60 dni do publicznego wglądu dla właścicieli lasów. Wyłożony projekt dokumentacji musi zawierać wszystkie części opisowe, tabelaryczne i obliczeniowe wraz z zadaniami dla poszczególnych właścicieli lasów oraz mapy gospodarcze bez danych osobowo-adresowych. Tabele z danymi pozostaną puste, wypełnione zostaną w ostatecznej wersji opracowania;</w:t>
      </w:r>
    </w:p>
    <w:p w14:paraId="1D78E50C" w14:textId="3147197B" w:rsidR="00C90B82" w:rsidRPr="00827E4C" w:rsidRDefault="00C90B82"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poinformuje Wójta gminy Rząśnik, że zgodnie z art. 21 ust. 4 ustawy z dnia 28 września 1991 r. o lasach, </w:t>
      </w:r>
      <w:r w:rsidR="000C0173" w:rsidRPr="00827E4C">
        <w:rPr>
          <w:rFonts w:asciiTheme="minorHAnsi" w:hAnsiTheme="minorHAnsi" w:cstheme="minorHAnsi"/>
          <w:color w:val="000000" w:themeColor="text1"/>
        </w:rPr>
        <w:t xml:space="preserve">że </w:t>
      </w:r>
      <w:r w:rsidRPr="00827E4C">
        <w:rPr>
          <w:rFonts w:asciiTheme="minorHAnsi" w:hAnsiTheme="minorHAnsi" w:cstheme="minorHAnsi"/>
          <w:color w:val="000000" w:themeColor="text1"/>
        </w:rPr>
        <w:t>obowiązany jest do pisemnego poinformowania właścicieli lasów o fakcie wyłożenia uproszonych planów urządzeni lasów do publicznego wglądu, z zaznaczeniem, że uproszczony plan urządzenia lasu będzie podstawą naliczania podatku leśnego;</w:t>
      </w:r>
    </w:p>
    <w:p w14:paraId="48A459FD" w14:textId="6B036290" w:rsidR="00C90B82" w:rsidRPr="00827E4C" w:rsidRDefault="00C90B82" w:rsidP="00477622">
      <w:pPr>
        <w:pStyle w:val="Akapitzlist"/>
        <w:numPr>
          <w:ilvl w:val="0"/>
          <w:numId w:val="20"/>
        </w:numPr>
        <w:ind w:right="139"/>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zobowiązuje się </w:t>
      </w:r>
      <w:r w:rsidR="00E352C5" w:rsidRPr="00827E4C">
        <w:rPr>
          <w:rFonts w:asciiTheme="minorHAnsi" w:hAnsiTheme="minorHAnsi" w:cstheme="minorHAnsi"/>
          <w:color w:val="000000" w:themeColor="text1"/>
        </w:rPr>
        <w:t xml:space="preserve">w trakcie wyłożenia </w:t>
      </w:r>
      <w:r w:rsidR="00A86DDA" w:rsidRPr="00827E4C">
        <w:rPr>
          <w:rFonts w:asciiTheme="minorHAnsi" w:hAnsiTheme="minorHAnsi" w:cstheme="minorHAnsi"/>
          <w:color w:val="000000" w:themeColor="text1"/>
        </w:rPr>
        <w:t xml:space="preserve">do publicznego wglądu </w:t>
      </w:r>
      <w:r w:rsidR="00E352C5" w:rsidRPr="00827E4C">
        <w:rPr>
          <w:rFonts w:asciiTheme="minorHAnsi" w:hAnsiTheme="minorHAnsi" w:cstheme="minorHAnsi"/>
          <w:color w:val="000000" w:themeColor="text1"/>
        </w:rPr>
        <w:t xml:space="preserve">projektu uproszczonych planów urządzenia lasu </w:t>
      </w:r>
      <w:r w:rsidRPr="00827E4C">
        <w:rPr>
          <w:rFonts w:asciiTheme="minorHAnsi" w:hAnsiTheme="minorHAnsi" w:cstheme="minorHAnsi"/>
          <w:color w:val="000000" w:themeColor="text1"/>
        </w:rPr>
        <w:t xml:space="preserve">udzielić zainteresowanym właścicielom niezbędnych informacji, przyjmować zastrzeżenia i wnioski, a także w uzasadnionym przypadku dokonać ponownych oględzin spornych powierzchni drzewostanu w obecności właściciela lasu, dokonując ustalenia zadań z zakresu gospodarki leśnej, udzielając jednocześnie wszelkich wyjaśnień. Wykonawca zobowiązuje się na swój kosz do naniesienia ewentualnych poprawek wynikających z </w:t>
      </w:r>
      <w:r w:rsidR="000C0173" w:rsidRPr="00827E4C">
        <w:rPr>
          <w:rFonts w:asciiTheme="minorHAnsi" w:hAnsiTheme="minorHAnsi" w:cstheme="minorHAnsi"/>
          <w:color w:val="000000" w:themeColor="text1"/>
        </w:rPr>
        <w:t>zastrzeżeń i</w:t>
      </w:r>
      <w:r w:rsidRPr="00827E4C">
        <w:rPr>
          <w:rFonts w:asciiTheme="minorHAnsi" w:hAnsiTheme="minorHAnsi" w:cstheme="minorHAnsi"/>
          <w:color w:val="000000" w:themeColor="text1"/>
        </w:rPr>
        <w:t xml:space="preserve"> wniosków składanych przez właścicieli. </w:t>
      </w:r>
    </w:p>
    <w:p w14:paraId="641D2436" w14:textId="29445E76" w:rsidR="00C90B82" w:rsidRPr="00827E4C" w:rsidRDefault="00C90B82" w:rsidP="00477622">
      <w:pPr>
        <w:pStyle w:val="Akapitzlist"/>
        <w:numPr>
          <w:ilvl w:val="0"/>
          <w:numId w:val="20"/>
        </w:numPr>
        <w:ind w:right="139"/>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 terminie do 30 dni od otrzymania ewentualnych zastrzeżeń lub wniosków do projektu uproszczonych planów urządzenia lasu, zakwalifikuje je na takie, które od razu rozpatrzy, sporządzając protokół ze sposobu ich załatwienia wraz z uzasadnieniem oraz na takie, które przekaże Staroście </w:t>
      </w:r>
      <w:r w:rsidR="00FA774F" w:rsidRPr="00827E4C">
        <w:rPr>
          <w:rFonts w:asciiTheme="minorHAnsi" w:hAnsiTheme="minorHAnsi" w:cstheme="minorHAnsi"/>
          <w:color w:val="000000" w:themeColor="text1"/>
        </w:rPr>
        <w:t xml:space="preserve">Powiatu Wyszkowskiego </w:t>
      </w:r>
      <w:r w:rsidRPr="00827E4C">
        <w:rPr>
          <w:rFonts w:asciiTheme="minorHAnsi" w:hAnsiTheme="minorHAnsi" w:cstheme="minorHAnsi"/>
          <w:color w:val="000000" w:themeColor="text1"/>
        </w:rPr>
        <w:t xml:space="preserve">celem wydania decyzji administracyjnych w sprawie uznania lub </w:t>
      </w:r>
      <w:r w:rsidR="000C0173" w:rsidRPr="00827E4C">
        <w:rPr>
          <w:rFonts w:asciiTheme="minorHAnsi" w:hAnsiTheme="minorHAnsi" w:cstheme="minorHAnsi"/>
          <w:color w:val="000000" w:themeColor="text1"/>
        </w:rPr>
        <w:t>nieuznania</w:t>
      </w:r>
      <w:r w:rsidRPr="00827E4C">
        <w:rPr>
          <w:rFonts w:asciiTheme="minorHAnsi" w:hAnsiTheme="minorHAnsi" w:cstheme="minorHAnsi"/>
          <w:color w:val="000000" w:themeColor="text1"/>
        </w:rPr>
        <w:t xml:space="preserve"> zastrzeżeń lub wniosków. </w:t>
      </w:r>
    </w:p>
    <w:p w14:paraId="673781E9" w14:textId="3000F1E7" w:rsidR="00F46372" w:rsidRPr="00827E4C" w:rsidRDefault="00F46372"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lastRenderedPageBreak/>
        <w:t xml:space="preserve">przedłoży Zamawiającemu pisemne potwierdzenie złożenia projektów dokumentacji, </w:t>
      </w:r>
      <w:r w:rsidRPr="00827E4C">
        <w:rPr>
          <w:rFonts w:asciiTheme="minorHAnsi" w:hAnsiTheme="minorHAnsi" w:cstheme="minorHAnsi"/>
          <w:color w:val="000000" w:themeColor="text1"/>
        </w:rPr>
        <w:br/>
        <w:t>o której mowa w § 1 ust. 1 umowy w Nadleśnictwie Wyszków, w dniu ich złożenia lub w dniu następnym;</w:t>
      </w:r>
    </w:p>
    <w:p w14:paraId="577FA36E" w14:textId="586597D5" w:rsidR="00F46372" w:rsidRPr="00827E4C" w:rsidRDefault="00F46372"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dokona weryfikacji projektów uproszczonych planów urządzenia lasu</w:t>
      </w:r>
      <w:r w:rsidR="00AB476D">
        <w:rPr>
          <w:rFonts w:asciiTheme="minorHAnsi" w:hAnsiTheme="minorHAnsi" w:cstheme="minorHAnsi"/>
          <w:color w:val="000000" w:themeColor="text1"/>
        </w:rPr>
        <w:t xml:space="preserve"> po rozpatrzeniu </w:t>
      </w:r>
      <w:r w:rsidRPr="00827E4C">
        <w:rPr>
          <w:rFonts w:asciiTheme="minorHAnsi" w:hAnsiTheme="minorHAnsi" w:cstheme="minorHAnsi"/>
          <w:color w:val="000000" w:themeColor="text1"/>
        </w:rPr>
        <w:br/>
      </w:r>
      <w:r w:rsidR="00AB476D">
        <w:rPr>
          <w:rFonts w:asciiTheme="minorHAnsi" w:hAnsiTheme="minorHAnsi" w:cstheme="minorHAnsi"/>
          <w:color w:val="000000" w:themeColor="text1"/>
        </w:rPr>
        <w:t xml:space="preserve">opinii </w:t>
      </w:r>
      <w:r w:rsidR="00A86DDA" w:rsidRPr="00827E4C">
        <w:rPr>
          <w:rFonts w:asciiTheme="minorHAnsi" w:hAnsiTheme="minorHAnsi" w:cstheme="minorHAnsi"/>
          <w:color w:val="000000" w:themeColor="text1"/>
        </w:rPr>
        <w:t>Nadleśniczego Nadleśnictwa Wyszków</w:t>
      </w:r>
      <w:r w:rsidR="00424C55">
        <w:rPr>
          <w:rFonts w:asciiTheme="minorHAnsi" w:hAnsiTheme="minorHAnsi" w:cstheme="minorHAnsi"/>
          <w:color w:val="000000" w:themeColor="text1"/>
        </w:rPr>
        <w:t xml:space="preserve"> i</w:t>
      </w:r>
      <w:r w:rsidR="00A86DDA"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wnioskami zainteresowanych właścicieli lasów zaakceptowanymi decyzją Starosty Powiatu Wyszkowskiego</w:t>
      </w:r>
      <w:r w:rsidR="00A86DDA" w:rsidRPr="00827E4C">
        <w:rPr>
          <w:rFonts w:asciiTheme="minorHAnsi" w:hAnsiTheme="minorHAnsi" w:cstheme="minorHAnsi"/>
          <w:color w:val="000000" w:themeColor="text1"/>
        </w:rPr>
        <w:t>;</w:t>
      </w:r>
    </w:p>
    <w:p w14:paraId="5DEDA464" w14:textId="77777777" w:rsidR="00F46372" w:rsidRPr="00827E4C" w:rsidRDefault="00F46372"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kopie uzyskanych opinii i uzgodnień niezwłocznie przekaże do Starostwa Powiatowego </w:t>
      </w:r>
      <w:r w:rsidRPr="00827E4C">
        <w:rPr>
          <w:rFonts w:asciiTheme="minorHAnsi" w:hAnsiTheme="minorHAnsi" w:cstheme="minorHAnsi"/>
          <w:color w:val="000000" w:themeColor="text1"/>
        </w:rPr>
        <w:br/>
        <w:t>w Wyszkowie do Wydziału Środowiska i Rolnictwa;</w:t>
      </w:r>
    </w:p>
    <w:p w14:paraId="5073FEEE" w14:textId="7CB01745" w:rsidR="00E216B3" w:rsidRPr="00827E4C" w:rsidRDefault="00E216B3"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ponosi wszelkie koszty uzyskania opinii, uzgodnień oraz przejazdów i prac terenowych niezbędnych do wykonania dokumentacji</w:t>
      </w:r>
      <w:r w:rsidRPr="00827E4C">
        <w:rPr>
          <w:rFonts w:asciiTheme="minorHAnsi" w:hAnsiTheme="minorHAnsi" w:cstheme="minorHAnsi"/>
          <w:i/>
          <w:iCs/>
          <w:color w:val="000000" w:themeColor="text1"/>
        </w:rPr>
        <w:t>;</w:t>
      </w:r>
    </w:p>
    <w:p w14:paraId="0CE9E588" w14:textId="77777777" w:rsidR="00CA7F4E" w:rsidRPr="00827E4C" w:rsidRDefault="00CA7F4E" w:rsidP="00477622">
      <w:pPr>
        <w:pStyle w:val="Akapitzlist"/>
        <w:numPr>
          <w:ilvl w:val="0"/>
          <w:numId w:val="2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wykona przedmiot zamówienia siłami własnymi, bez udziału podwykonawców. </w:t>
      </w:r>
    </w:p>
    <w:p w14:paraId="31C6505F" w14:textId="77777777" w:rsidR="00F46372" w:rsidRPr="00827E4C" w:rsidRDefault="00F46372" w:rsidP="00477622">
      <w:pPr>
        <w:jc w:val="center"/>
        <w:rPr>
          <w:rFonts w:asciiTheme="minorHAnsi" w:hAnsiTheme="minorHAnsi" w:cstheme="minorHAnsi"/>
          <w:color w:val="000000" w:themeColor="text1"/>
        </w:rPr>
      </w:pPr>
    </w:p>
    <w:p w14:paraId="258E7CBB" w14:textId="42D747C4"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4</w:t>
      </w:r>
      <w:r w:rsidR="00376A6A" w:rsidRPr="00827E4C">
        <w:rPr>
          <w:rFonts w:asciiTheme="minorHAnsi" w:hAnsiTheme="minorHAnsi" w:cstheme="minorHAnsi"/>
          <w:color w:val="000000" w:themeColor="text1"/>
        </w:rPr>
        <w:t>.</w:t>
      </w:r>
    </w:p>
    <w:p w14:paraId="6653C85E" w14:textId="69813A9B" w:rsidR="00F46372" w:rsidRPr="00827E4C" w:rsidRDefault="00F46372" w:rsidP="00477622">
      <w:pPr>
        <w:pStyle w:val="Tekstpodstawowy"/>
        <w:numPr>
          <w:ilvl w:val="0"/>
          <w:numId w:val="5"/>
        </w:numPr>
        <w:spacing w:after="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Zamawiający wyznacza datę rozpoczęcia czynności odbioru końcowego przedmiotu umowy w terminie 14 dni od dnia zawiadomienia go przez Wykonawcę o gotowości </w:t>
      </w:r>
      <w:r w:rsidRPr="00827E4C">
        <w:rPr>
          <w:rFonts w:asciiTheme="minorHAnsi" w:hAnsiTheme="minorHAnsi" w:cstheme="minorHAnsi"/>
          <w:color w:val="000000" w:themeColor="text1"/>
        </w:rPr>
        <w:br/>
        <w:t>do odbioru</w:t>
      </w:r>
      <w:r w:rsidR="008C0627" w:rsidRPr="00827E4C">
        <w:rPr>
          <w:rFonts w:asciiTheme="minorHAnsi" w:hAnsiTheme="minorHAnsi" w:cstheme="minorHAnsi"/>
          <w:color w:val="000000" w:themeColor="text1"/>
        </w:rPr>
        <w:t xml:space="preserve"> w siedzibie Zamawiającego</w:t>
      </w:r>
      <w:r w:rsidRPr="00827E4C">
        <w:rPr>
          <w:rFonts w:asciiTheme="minorHAnsi" w:hAnsiTheme="minorHAnsi" w:cstheme="minorHAnsi"/>
          <w:color w:val="000000" w:themeColor="text1"/>
        </w:rPr>
        <w:t>.</w:t>
      </w:r>
    </w:p>
    <w:p w14:paraId="373AA9B5" w14:textId="77777777" w:rsidR="00F46372" w:rsidRPr="00827E4C" w:rsidRDefault="00F46372" w:rsidP="00477622">
      <w:pPr>
        <w:numPr>
          <w:ilvl w:val="0"/>
          <w:numId w:val="5"/>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 czynności odbioru końcowego sporządza się protokół, który powinien zawierać </w:t>
      </w:r>
      <w:r w:rsidRPr="00827E4C">
        <w:rPr>
          <w:rFonts w:asciiTheme="minorHAnsi" w:hAnsiTheme="minorHAnsi" w:cstheme="minorHAnsi"/>
          <w:color w:val="000000" w:themeColor="text1"/>
        </w:rPr>
        <w:br/>
        <w:t>w szczególności ocenę stopnia wykonania prac. Protokół powinien być podpisany przez upoważnionych przedstawicieli obydwu stron umowy.</w:t>
      </w:r>
    </w:p>
    <w:p w14:paraId="608D67F5" w14:textId="66E0F145" w:rsidR="00F46372" w:rsidRPr="00827E4C" w:rsidRDefault="00F46372" w:rsidP="00477622">
      <w:pPr>
        <w:numPr>
          <w:ilvl w:val="0"/>
          <w:numId w:val="5"/>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Dokumentacja, o której mowa w § 1 ust. 1 umowy, zostanie przekazana </w:t>
      </w:r>
      <w:r w:rsidR="003F2F23" w:rsidRPr="00827E4C">
        <w:rPr>
          <w:rFonts w:asciiTheme="minorHAnsi" w:hAnsiTheme="minorHAnsi" w:cstheme="minorHAnsi"/>
          <w:color w:val="000000" w:themeColor="text1"/>
        </w:rPr>
        <w:t>Zamawiającemu w</w:t>
      </w:r>
      <w:r w:rsidRPr="00827E4C">
        <w:rPr>
          <w:rFonts w:asciiTheme="minorHAnsi" w:hAnsiTheme="minorHAnsi" w:cstheme="minorHAnsi"/>
          <w:color w:val="000000" w:themeColor="text1"/>
        </w:rPr>
        <w:t xml:space="preserve"> stanie kompletnym, w ilości po 3 egzemplarze dla każdego obrębu, wraz z </w:t>
      </w:r>
      <w:r w:rsidR="001D0569" w:rsidRPr="00827E4C">
        <w:rPr>
          <w:rFonts w:asciiTheme="minorHAnsi" w:hAnsiTheme="minorHAnsi" w:cstheme="minorHAnsi"/>
          <w:color w:val="000000" w:themeColor="text1"/>
        </w:rPr>
        <w:t xml:space="preserve">ewentualną </w:t>
      </w:r>
      <w:r w:rsidRPr="00827E4C">
        <w:rPr>
          <w:rFonts w:asciiTheme="minorHAnsi" w:hAnsiTheme="minorHAnsi" w:cstheme="minorHAnsi"/>
          <w:color w:val="000000" w:themeColor="text1"/>
        </w:rPr>
        <w:t>prognozą oddziaływania na środowisko i oświadczeniem, iż została ona wykonana zgodnie z wymaganiami Zamawiającego, aktualnymi przepisami i w sposób właściwy dla celu, któremu ma służyć. Ponadto, do wszystkich egzemplarzy uproszczonych planów urządzenia lasów i inwentaryzacji stanu lasu zostan</w:t>
      </w:r>
      <w:r w:rsidR="0014609E">
        <w:rPr>
          <w:rFonts w:asciiTheme="minorHAnsi" w:hAnsiTheme="minorHAnsi" w:cstheme="minorHAnsi"/>
          <w:color w:val="000000" w:themeColor="text1"/>
        </w:rPr>
        <w:t>ą</w:t>
      </w:r>
      <w:r w:rsidRPr="00827E4C">
        <w:rPr>
          <w:rFonts w:asciiTheme="minorHAnsi" w:hAnsiTheme="minorHAnsi" w:cstheme="minorHAnsi"/>
          <w:color w:val="000000" w:themeColor="text1"/>
        </w:rPr>
        <w:t xml:space="preserve"> dołączon</w:t>
      </w:r>
      <w:r w:rsidR="0014609E">
        <w:rPr>
          <w:rFonts w:asciiTheme="minorHAnsi" w:hAnsiTheme="minorHAnsi" w:cstheme="minorHAnsi"/>
          <w:color w:val="000000" w:themeColor="text1"/>
        </w:rPr>
        <w:t>e</w:t>
      </w:r>
      <w:r w:rsidRPr="00827E4C">
        <w:rPr>
          <w:rFonts w:asciiTheme="minorHAnsi" w:hAnsiTheme="minorHAnsi" w:cstheme="minorHAnsi"/>
          <w:color w:val="000000" w:themeColor="text1"/>
        </w:rPr>
        <w:t xml:space="preserve"> wersj</w:t>
      </w:r>
      <w:r w:rsidR="0014609E">
        <w:rPr>
          <w:rFonts w:asciiTheme="minorHAnsi" w:hAnsiTheme="minorHAnsi" w:cstheme="minorHAnsi"/>
          <w:color w:val="000000" w:themeColor="text1"/>
        </w:rPr>
        <w:t>e</w:t>
      </w:r>
      <w:r w:rsidRPr="00827E4C">
        <w:rPr>
          <w:rFonts w:asciiTheme="minorHAnsi" w:hAnsiTheme="minorHAnsi" w:cstheme="minorHAnsi"/>
          <w:color w:val="000000" w:themeColor="text1"/>
        </w:rPr>
        <w:t xml:space="preserve"> elektroniczn</w:t>
      </w:r>
      <w:r w:rsidR="0014609E">
        <w:rPr>
          <w:rFonts w:asciiTheme="minorHAnsi" w:hAnsiTheme="minorHAnsi" w:cstheme="minorHAnsi"/>
          <w:color w:val="000000" w:themeColor="text1"/>
        </w:rPr>
        <w:t>e</w:t>
      </w:r>
      <w:r w:rsidRPr="00827E4C">
        <w:rPr>
          <w:rFonts w:asciiTheme="minorHAnsi" w:hAnsiTheme="minorHAnsi" w:cstheme="minorHAnsi"/>
          <w:color w:val="000000" w:themeColor="text1"/>
        </w:rPr>
        <w:t xml:space="preserve"> dokumentacji, łącznie z mapami.</w:t>
      </w:r>
    </w:p>
    <w:p w14:paraId="2BDA0EBA" w14:textId="549197C7" w:rsidR="00F46372" w:rsidRPr="00827E4C" w:rsidRDefault="00F46372" w:rsidP="00477622">
      <w:pPr>
        <w:numPr>
          <w:ilvl w:val="0"/>
          <w:numId w:val="5"/>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Odbiór nastąpi w siedzibie Zamawiającego, na podstawie </w:t>
      </w:r>
      <w:r w:rsidR="008F3032" w:rsidRPr="00827E4C">
        <w:rPr>
          <w:rFonts w:asciiTheme="minorHAnsi" w:hAnsiTheme="minorHAnsi" w:cstheme="minorHAnsi"/>
          <w:color w:val="000000" w:themeColor="text1"/>
        </w:rPr>
        <w:t xml:space="preserve">podpisanego </w:t>
      </w:r>
      <w:r w:rsidRPr="00827E4C">
        <w:rPr>
          <w:rFonts w:asciiTheme="minorHAnsi" w:hAnsiTheme="minorHAnsi" w:cstheme="minorHAnsi"/>
          <w:color w:val="000000" w:themeColor="text1"/>
        </w:rPr>
        <w:t>protokołu odbioru końcowego</w:t>
      </w:r>
      <w:r w:rsidR="001D0569" w:rsidRPr="00827E4C">
        <w:rPr>
          <w:rFonts w:asciiTheme="minorHAnsi" w:hAnsiTheme="minorHAnsi" w:cstheme="minorHAnsi"/>
          <w:color w:val="000000" w:themeColor="text1"/>
        </w:rPr>
        <w:t xml:space="preserve"> bez uwag i </w:t>
      </w:r>
      <w:r w:rsidR="003F2F23" w:rsidRPr="00827E4C">
        <w:rPr>
          <w:rFonts w:asciiTheme="minorHAnsi" w:hAnsiTheme="minorHAnsi" w:cstheme="minorHAnsi"/>
          <w:color w:val="000000" w:themeColor="text1"/>
        </w:rPr>
        <w:t>zastrzeżeń przez</w:t>
      </w:r>
      <w:r w:rsidR="001D0569" w:rsidRPr="00827E4C">
        <w:rPr>
          <w:rFonts w:asciiTheme="minorHAnsi" w:hAnsiTheme="minorHAnsi" w:cstheme="minorHAnsi"/>
          <w:color w:val="000000" w:themeColor="text1"/>
        </w:rPr>
        <w:t xml:space="preserve"> Zamawiającego</w:t>
      </w:r>
      <w:r w:rsidRPr="00827E4C">
        <w:rPr>
          <w:rFonts w:asciiTheme="minorHAnsi" w:hAnsiTheme="minorHAnsi" w:cstheme="minorHAnsi"/>
          <w:color w:val="000000" w:themeColor="text1"/>
        </w:rPr>
        <w:t xml:space="preserve">. </w:t>
      </w:r>
    </w:p>
    <w:p w14:paraId="5E61FDEA" w14:textId="1DE97AA6" w:rsidR="00F46372" w:rsidRPr="00827E4C" w:rsidRDefault="00F46372" w:rsidP="003504A9">
      <w:pPr>
        <w:numPr>
          <w:ilvl w:val="0"/>
          <w:numId w:val="5"/>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Jeżeli w toku czynności odbioru końcowego zostanie stwierdzone, że przedmiot zamówienia nie osiągnął gotowości do odbioru z powodu nie zakończenia prac </w:t>
      </w:r>
      <w:r w:rsidRPr="00827E4C">
        <w:rPr>
          <w:rFonts w:asciiTheme="minorHAnsi" w:hAnsiTheme="minorHAnsi" w:cstheme="minorHAnsi"/>
          <w:color w:val="000000" w:themeColor="text1"/>
        </w:rPr>
        <w:br/>
        <w:t xml:space="preserve">lub nienależytego ich wykonania, Zamawiający może odmówić odbioru i wyznaczyć dodatkowy termin na </w:t>
      </w:r>
      <w:r w:rsidR="008F3032" w:rsidRPr="00827E4C">
        <w:rPr>
          <w:rFonts w:asciiTheme="minorHAnsi" w:hAnsiTheme="minorHAnsi" w:cstheme="minorHAnsi"/>
          <w:color w:val="000000" w:themeColor="text1"/>
        </w:rPr>
        <w:t xml:space="preserve">ich </w:t>
      </w:r>
      <w:r w:rsidRPr="00827E4C">
        <w:rPr>
          <w:rFonts w:asciiTheme="minorHAnsi" w:hAnsiTheme="minorHAnsi" w:cstheme="minorHAnsi"/>
          <w:color w:val="000000" w:themeColor="text1"/>
        </w:rPr>
        <w:t xml:space="preserve">usunięcie lub odstąpić od umowy. W przypadku odstąpienia od umowy, Wykonawca może żądać jedynie wynagrodzenia należnego mu </w:t>
      </w:r>
      <w:r w:rsidRPr="00827E4C">
        <w:rPr>
          <w:rFonts w:asciiTheme="minorHAnsi" w:hAnsiTheme="minorHAnsi" w:cstheme="minorHAnsi"/>
          <w:color w:val="000000" w:themeColor="text1"/>
        </w:rPr>
        <w:br/>
        <w:t>z tytułu należycie wykonanej części umowy.</w:t>
      </w:r>
    </w:p>
    <w:p w14:paraId="245CAC52" w14:textId="1F2224A1"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5</w:t>
      </w:r>
      <w:r w:rsidR="00376A6A" w:rsidRPr="00827E4C">
        <w:rPr>
          <w:rFonts w:asciiTheme="minorHAnsi" w:hAnsiTheme="minorHAnsi" w:cstheme="minorHAnsi"/>
          <w:color w:val="000000" w:themeColor="text1"/>
        </w:rPr>
        <w:t>.</w:t>
      </w:r>
    </w:p>
    <w:p w14:paraId="754F8DAC" w14:textId="2112EB8D" w:rsidR="00F46372" w:rsidRPr="00827E4C" w:rsidRDefault="00F46372" w:rsidP="00827E4C">
      <w:p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Zamawiający udzieli Wykonawcy pełnomocnictwa do występowania w jego imieniu przed właściwymi organami o wydanie </w:t>
      </w:r>
      <w:r w:rsidR="003F2F23" w:rsidRPr="00827E4C">
        <w:rPr>
          <w:rFonts w:asciiTheme="minorHAnsi" w:hAnsiTheme="minorHAnsi" w:cstheme="minorHAnsi"/>
          <w:color w:val="000000" w:themeColor="text1"/>
        </w:rPr>
        <w:t>opinii</w:t>
      </w:r>
      <w:r w:rsidRPr="00827E4C">
        <w:rPr>
          <w:rFonts w:asciiTheme="minorHAnsi" w:hAnsiTheme="minorHAnsi" w:cstheme="minorHAnsi"/>
          <w:color w:val="000000" w:themeColor="text1"/>
        </w:rPr>
        <w:t xml:space="preserve"> bądź uzyskanie koniecznych uzgodnień, </w:t>
      </w:r>
      <w:r w:rsidR="001D0569" w:rsidRPr="00827E4C">
        <w:rPr>
          <w:rFonts w:asciiTheme="minorHAnsi" w:hAnsiTheme="minorHAnsi" w:cstheme="minorHAnsi"/>
          <w:color w:val="000000" w:themeColor="text1"/>
        </w:rPr>
        <w:br/>
        <w:t xml:space="preserve">oraz </w:t>
      </w:r>
      <w:r w:rsidRPr="00827E4C">
        <w:rPr>
          <w:rFonts w:asciiTheme="minorHAnsi" w:hAnsiTheme="minorHAnsi" w:cstheme="minorHAnsi"/>
          <w:color w:val="000000" w:themeColor="text1"/>
        </w:rPr>
        <w:t>w procesie sporządzenia prognozy oddziaływania na środowisko.</w:t>
      </w:r>
    </w:p>
    <w:p w14:paraId="42CB3923" w14:textId="2B8AF143"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 </w:t>
      </w:r>
      <w:r w:rsidR="001D0569" w:rsidRPr="00827E4C">
        <w:rPr>
          <w:rFonts w:asciiTheme="minorHAnsi" w:hAnsiTheme="minorHAnsi" w:cstheme="minorHAnsi"/>
          <w:color w:val="000000" w:themeColor="text1"/>
        </w:rPr>
        <w:t>6</w:t>
      </w:r>
      <w:r w:rsidR="0089796C" w:rsidRPr="00827E4C">
        <w:rPr>
          <w:rFonts w:asciiTheme="minorHAnsi" w:hAnsiTheme="minorHAnsi" w:cstheme="minorHAnsi"/>
          <w:color w:val="000000" w:themeColor="text1"/>
        </w:rPr>
        <w:t>.</w:t>
      </w:r>
    </w:p>
    <w:p w14:paraId="095BC3E4" w14:textId="19CE513B" w:rsidR="00F46372" w:rsidRPr="00EC02C2" w:rsidRDefault="00F46372" w:rsidP="00477622">
      <w:pPr>
        <w:pStyle w:val="Akapitzlist"/>
        <w:numPr>
          <w:ilvl w:val="0"/>
          <w:numId w:val="11"/>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Zamawiający powierza Wykonawcy przetwarzanie danych osobowych właścicieli </w:t>
      </w:r>
      <w:r w:rsidRPr="00827E4C">
        <w:rPr>
          <w:rFonts w:asciiTheme="minorHAnsi" w:hAnsiTheme="minorHAnsi" w:cstheme="minorHAnsi"/>
          <w:color w:val="000000" w:themeColor="text1"/>
        </w:rPr>
        <w:br/>
        <w:t>i posiadaczy gruntów leśnych objętych umową</w:t>
      </w:r>
      <w:r w:rsidR="00EC02C2">
        <w:rPr>
          <w:rFonts w:asciiTheme="minorHAnsi" w:hAnsiTheme="minorHAnsi" w:cstheme="minorHAnsi"/>
          <w:color w:val="000000" w:themeColor="text1"/>
        </w:rPr>
        <w:t>, dane</w:t>
      </w:r>
      <w:r w:rsidR="00334EA3" w:rsidRPr="00EC02C2">
        <w:rPr>
          <w:rFonts w:asciiTheme="minorHAnsi" w:hAnsiTheme="minorHAnsi" w:cstheme="minorHAnsi"/>
          <w:color w:val="000000" w:themeColor="text1"/>
        </w:rPr>
        <w:t xml:space="preserve"> (imię</w:t>
      </w:r>
      <w:r w:rsidR="00424D8C" w:rsidRPr="00EC02C2">
        <w:rPr>
          <w:rFonts w:asciiTheme="minorHAnsi" w:hAnsiTheme="minorHAnsi" w:cstheme="minorHAnsi"/>
          <w:color w:val="000000" w:themeColor="text1"/>
        </w:rPr>
        <w:t xml:space="preserve">, </w:t>
      </w:r>
      <w:r w:rsidR="00334EA3" w:rsidRPr="00EC02C2">
        <w:rPr>
          <w:rFonts w:asciiTheme="minorHAnsi" w:hAnsiTheme="minorHAnsi" w:cstheme="minorHAnsi"/>
          <w:color w:val="000000" w:themeColor="text1"/>
        </w:rPr>
        <w:t>nazwisko, adres i miejsce zamieszkani</w:t>
      </w:r>
      <w:r w:rsidR="00EC02C2">
        <w:rPr>
          <w:rFonts w:asciiTheme="minorHAnsi" w:hAnsiTheme="minorHAnsi" w:cstheme="minorHAnsi"/>
          <w:color w:val="000000" w:themeColor="text1"/>
        </w:rPr>
        <w:t>).</w:t>
      </w:r>
      <w:r w:rsidR="00424D8C" w:rsidRPr="00EC02C2">
        <w:rPr>
          <w:rFonts w:asciiTheme="minorHAnsi" w:hAnsiTheme="minorHAnsi" w:cstheme="minorHAnsi"/>
          <w:color w:val="000000" w:themeColor="text1"/>
        </w:rPr>
        <w:t xml:space="preserve"> </w:t>
      </w:r>
    </w:p>
    <w:p w14:paraId="2500B8FA" w14:textId="20C24EC2"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 </w:t>
      </w:r>
      <w:r w:rsidR="001D0569" w:rsidRPr="00827E4C">
        <w:rPr>
          <w:rFonts w:asciiTheme="minorHAnsi" w:hAnsiTheme="minorHAnsi" w:cstheme="minorHAnsi"/>
          <w:color w:val="000000" w:themeColor="text1"/>
        </w:rPr>
        <w:t>7</w:t>
      </w:r>
      <w:r w:rsidR="00B341B7" w:rsidRPr="00827E4C">
        <w:rPr>
          <w:rFonts w:asciiTheme="minorHAnsi" w:hAnsiTheme="minorHAnsi" w:cstheme="minorHAnsi"/>
          <w:color w:val="000000" w:themeColor="text1"/>
        </w:rPr>
        <w:t>.</w:t>
      </w:r>
    </w:p>
    <w:p w14:paraId="27C50ED0" w14:textId="42179579" w:rsidR="00F46372" w:rsidRPr="00827E4C" w:rsidRDefault="00F46372" w:rsidP="00477622">
      <w:pPr>
        <w:pStyle w:val="Tekstpodstawowy"/>
        <w:numPr>
          <w:ilvl w:val="0"/>
          <w:numId w:val="7"/>
        </w:numPr>
        <w:tabs>
          <w:tab w:val="clear" w:pos="644"/>
          <w:tab w:val="num" w:pos="360"/>
        </w:tabs>
        <w:spacing w:after="0"/>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Wykonawca otrzyma wynagrodzenie za </w:t>
      </w:r>
      <w:r w:rsidR="008F3032" w:rsidRPr="00827E4C">
        <w:rPr>
          <w:rFonts w:asciiTheme="minorHAnsi" w:hAnsiTheme="minorHAnsi" w:cstheme="minorHAnsi"/>
          <w:color w:val="000000" w:themeColor="text1"/>
        </w:rPr>
        <w:t xml:space="preserve">wykonany i odebrany przez Zamawiającego przedmiot umowy </w:t>
      </w:r>
      <w:r w:rsidRPr="00827E4C">
        <w:rPr>
          <w:rFonts w:asciiTheme="minorHAnsi" w:hAnsiTheme="minorHAnsi" w:cstheme="minorHAnsi"/>
          <w:color w:val="000000" w:themeColor="text1"/>
        </w:rPr>
        <w:t>określon</w:t>
      </w:r>
      <w:r w:rsidR="008F3032" w:rsidRPr="00827E4C">
        <w:rPr>
          <w:rFonts w:asciiTheme="minorHAnsi" w:hAnsiTheme="minorHAnsi" w:cstheme="minorHAnsi"/>
          <w:color w:val="000000" w:themeColor="text1"/>
        </w:rPr>
        <w:t>y</w:t>
      </w:r>
      <w:r w:rsidRPr="00827E4C">
        <w:rPr>
          <w:rFonts w:asciiTheme="minorHAnsi" w:hAnsiTheme="minorHAnsi" w:cstheme="minorHAnsi"/>
          <w:color w:val="000000" w:themeColor="text1"/>
        </w:rPr>
        <w:t xml:space="preserve"> w § 1 ust. 1 umowy, w wysokości ustalonej na podstawie wielkości powierzchni gruntów leśnych, dla których zostanie sporządzona dokumentacja przemnożonej przez cenę jednostkową, wynoszącą </w:t>
      </w:r>
      <w:r w:rsidRPr="00827E4C">
        <w:rPr>
          <w:rFonts w:asciiTheme="minorHAnsi" w:hAnsiTheme="minorHAnsi" w:cstheme="minorHAnsi"/>
          <w:b/>
          <w:color w:val="000000" w:themeColor="text1"/>
        </w:rPr>
        <w:t>………… zł zł/ha brutto</w:t>
      </w:r>
      <w:r w:rsidRPr="00827E4C">
        <w:rPr>
          <w:rFonts w:asciiTheme="minorHAnsi" w:hAnsiTheme="minorHAnsi" w:cstheme="minorHAnsi"/>
          <w:color w:val="000000" w:themeColor="text1"/>
        </w:rPr>
        <w:t xml:space="preserve"> słownie: ……………</w:t>
      </w:r>
      <w:r w:rsidR="00200129" w:rsidRPr="00827E4C">
        <w:rPr>
          <w:rFonts w:asciiTheme="minorHAnsi" w:hAnsiTheme="minorHAnsi" w:cstheme="minorHAnsi"/>
          <w:color w:val="000000" w:themeColor="text1"/>
        </w:rPr>
        <w:t>……</w:t>
      </w:r>
      <w:r w:rsidRPr="00827E4C">
        <w:rPr>
          <w:rFonts w:asciiTheme="minorHAnsi" w:hAnsiTheme="minorHAnsi" w:cstheme="minorHAnsi"/>
          <w:color w:val="000000" w:themeColor="text1"/>
        </w:rPr>
        <w:t>. za hektar brutto)</w:t>
      </w:r>
      <w:r w:rsidR="00F17ED4" w:rsidRPr="00827E4C">
        <w:rPr>
          <w:rFonts w:asciiTheme="minorHAnsi" w:hAnsiTheme="minorHAnsi" w:cstheme="minorHAnsi"/>
          <w:color w:val="000000" w:themeColor="text1"/>
        </w:rPr>
        <w:t xml:space="preserve"> </w:t>
      </w:r>
      <w:r w:rsidR="00C1570A" w:rsidRPr="00827E4C">
        <w:rPr>
          <w:rFonts w:asciiTheme="minorHAnsi" w:hAnsiTheme="minorHAnsi" w:cstheme="minorHAnsi"/>
          <w:color w:val="000000" w:themeColor="text1"/>
        </w:rPr>
        <w:t>w tym podatek VAT 8%</w:t>
      </w:r>
      <w:r w:rsidRPr="00827E4C">
        <w:rPr>
          <w:rFonts w:asciiTheme="minorHAnsi" w:hAnsiTheme="minorHAnsi" w:cstheme="minorHAnsi"/>
          <w:color w:val="000000" w:themeColor="text1"/>
        </w:rPr>
        <w:t>.</w:t>
      </w:r>
    </w:p>
    <w:p w14:paraId="4DD5F9AF" w14:textId="497DDCFC" w:rsidR="00F46372" w:rsidRPr="00827E4C" w:rsidRDefault="00F46372" w:rsidP="00477622">
      <w:pPr>
        <w:pStyle w:val="Tekstpodstawowy"/>
        <w:numPr>
          <w:ilvl w:val="0"/>
          <w:numId w:val="7"/>
        </w:numPr>
        <w:tabs>
          <w:tab w:val="clear" w:pos="644"/>
          <w:tab w:val="num" w:pos="360"/>
        </w:tabs>
        <w:spacing w:after="0"/>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lastRenderedPageBreak/>
        <w:t xml:space="preserve">W przypadku, gdy wystąpi powierzchnia większa niż ta o której mowa w § 1 ust 1 Wykonawca w terminie </w:t>
      </w:r>
      <w:r w:rsidR="008F3032" w:rsidRPr="00827E4C">
        <w:rPr>
          <w:rFonts w:asciiTheme="minorHAnsi" w:hAnsiTheme="minorHAnsi" w:cstheme="minorHAnsi"/>
          <w:color w:val="000000" w:themeColor="text1"/>
        </w:rPr>
        <w:t>nie dłuższym niż 7 dni</w:t>
      </w:r>
      <w:r w:rsidRPr="00827E4C">
        <w:rPr>
          <w:rFonts w:asciiTheme="minorHAnsi" w:hAnsiTheme="minorHAnsi" w:cstheme="minorHAnsi"/>
          <w:color w:val="000000" w:themeColor="text1"/>
        </w:rPr>
        <w:t xml:space="preserve"> prześle pisemne zgłoszenie do Wydziału Środowiska i Rolnictwa Starostwa Powiatowego w Wyszkowie, celem dokonania zmian w umowie.</w:t>
      </w:r>
    </w:p>
    <w:p w14:paraId="24D88A4A" w14:textId="2380E657" w:rsidR="00F46372" w:rsidRPr="00827E4C" w:rsidRDefault="00F46372" w:rsidP="00477622">
      <w:pPr>
        <w:pStyle w:val="Tekstpodstawowy"/>
        <w:numPr>
          <w:ilvl w:val="0"/>
          <w:numId w:val="7"/>
        </w:numPr>
        <w:tabs>
          <w:tab w:val="clear" w:pos="644"/>
          <w:tab w:val="num" w:pos="360"/>
        </w:tabs>
        <w:spacing w:after="0"/>
        <w:ind w:left="360"/>
        <w:jc w:val="both"/>
        <w:rPr>
          <w:rFonts w:asciiTheme="minorHAnsi" w:hAnsiTheme="minorHAnsi" w:cstheme="minorHAnsi"/>
          <w:bCs/>
          <w:color w:val="000000" w:themeColor="text1"/>
        </w:rPr>
      </w:pPr>
      <w:r w:rsidRPr="00827E4C">
        <w:rPr>
          <w:rFonts w:asciiTheme="minorHAnsi" w:hAnsiTheme="minorHAnsi" w:cstheme="minorHAnsi"/>
          <w:color w:val="000000" w:themeColor="text1"/>
        </w:rPr>
        <w:t xml:space="preserve">Wykonawca wykona w ramach umowy uproszczone plany urządzenia lasu </w:t>
      </w:r>
      <w:r w:rsidRPr="00827E4C">
        <w:rPr>
          <w:rFonts w:asciiTheme="minorHAnsi" w:hAnsiTheme="minorHAnsi" w:cstheme="minorHAnsi"/>
          <w:color w:val="000000" w:themeColor="text1"/>
        </w:rPr>
        <w:br/>
        <w:t xml:space="preserve">i inwentaryzacje stanu lasu oraz sporządzi </w:t>
      </w:r>
      <w:r w:rsidR="00C1570A" w:rsidRPr="00827E4C">
        <w:rPr>
          <w:rFonts w:asciiTheme="minorHAnsi" w:hAnsiTheme="minorHAnsi" w:cstheme="minorHAnsi"/>
          <w:color w:val="000000" w:themeColor="text1"/>
        </w:rPr>
        <w:t xml:space="preserve">ewentualną </w:t>
      </w:r>
      <w:r w:rsidR="003F2F23" w:rsidRPr="00827E4C">
        <w:rPr>
          <w:rFonts w:asciiTheme="minorHAnsi" w:hAnsiTheme="minorHAnsi" w:cstheme="minorHAnsi"/>
          <w:color w:val="000000" w:themeColor="text1"/>
        </w:rPr>
        <w:t>prognozę oceny</w:t>
      </w:r>
      <w:r w:rsidRPr="00827E4C">
        <w:rPr>
          <w:rFonts w:asciiTheme="minorHAnsi" w:hAnsiTheme="minorHAnsi" w:cstheme="minorHAnsi"/>
          <w:color w:val="000000" w:themeColor="text1"/>
        </w:rPr>
        <w:t xml:space="preserve"> oddziaływania na środowisko do maksymalnej kwoty łącznej </w:t>
      </w:r>
      <w:r w:rsidRPr="00827E4C">
        <w:rPr>
          <w:rFonts w:asciiTheme="minorHAnsi" w:hAnsiTheme="minorHAnsi" w:cstheme="minorHAnsi"/>
          <w:b/>
          <w:color w:val="000000" w:themeColor="text1"/>
        </w:rPr>
        <w:t>brutto ………</w:t>
      </w:r>
      <w:r w:rsidR="00200129" w:rsidRPr="00827E4C">
        <w:rPr>
          <w:rFonts w:asciiTheme="minorHAnsi" w:hAnsiTheme="minorHAnsi" w:cstheme="minorHAnsi"/>
          <w:b/>
          <w:color w:val="000000" w:themeColor="text1"/>
        </w:rPr>
        <w:t>……</w:t>
      </w:r>
      <w:r w:rsidRPr="00827E4C">
        <w:rPr>
          <w:rFonts w:asciiTheme="minorHAnsi" w:hAnsiTheme="minorHAnsi" w:cstheme="minorHAnsi"/>
          <w:b/>
          <w:color w:val="000000" w:themeColor="text1"/>
        </w:rPr>
        <w:t>. zł</w:t>
      </w:r>
      <w:r w:rsidRPr="00827E4C">
        <w:rPr>
          <w:rFonts w:asciiTheme="minorHAnsi" w:hAnsiTheme="minorHAnsi" w:cstheme="minorHAnsi"/>
          <w:color w:val="000000" w:themeColor="text1"/>
        </w:rPr>
        <w:t xml:space="preserve"> (</w:t>
      </w:r>
      <w:r w:rsidR="00200129" w:rsidRPr="00827E4C">
        <w:rPr>
          <w:rFonts w:asciiTheme="minorHAnsi" w:hAnsiTheme="minorHAnsi" w:cstheme="minorHAnsi"/>
          <w:color w:val="000000" w:themeColor="text1"/>
        </w:rPr>
        <w:t>słownie:</w:t>
      </w:r>
      <w:r w:rsidRPr="00827E4C">
        <w:rPr>
          <w:rFonts w:asciiTheme="minorHAnsi" w:hAnsiTheme="minorHAnsi" w:cstheme="minorHAnsi"/>
          <w:color w:val="000000" w:themeColor="text1"/>
        </w:rPr>
        <w:t xml:space="preserve">……………………..złotych  …../100) tj. do powierzchni </w:t>
      </w:r>
      <w:r w:rsidR="001011C2" w:rsidRPr="00827E4C">
        <w:rPr>
          <w:rFonts w:asciiTheme="minorHAnsi" w:hAnsiTheme="minorHAnsi" w:cstheme="minorHAnsi"/>
          <w:color w:val="000000" w:themeColor="text1"/>
        </w:rPr>
        <w:t xml:space="preserve">całkowitej </w:t>
      </w:r>
      <w:r w:rsidR="001011C2" w:rsidRPr="00EC02C2">
        <w:rPr>
          <w:rFonts w:asciiTheme="minorHAnsi" w:hAnsiTheme="minorHAnsi" w:cstheme="minorHAnsi"/>
          <w:color w:val="000000" w:themeColor="text1"/>
        </w:rPr>
        <w:t>962</w:t>
      </w:r>
      <w:r w:rsidR="00A6342E" w:rsidRPr="00EC02C2">
        <w:rPr>
          <w:rFonts w:asciiTheme="minorHAnsi" w:hAnsiTheme="minorHAnsi" w:cstheme="minorHAnsi"/>
          <w:bCs/>
          <w:color w:val="000000" w:themeColor="text1"/>
        </w:rPr>
        <w:t>,4605</w:t>
      </w:r>
      <w:r w:rsidRPr="00EC02C2">
        <w:rPr>
          <w:rFonts w:asciiTheme="minorHAnsi" w:hAnsiTheme="minorHAnsi" w:cstheme="minorHAnsi"/>
          <w:bCs/>
          <w:color w:val="000000" w:themeColor="text1"/>
        </w:rPr>
        <w:t xml:space="preserve"> </w:t>
      </w:r>
      <w:r w:rsidRPr="00827E4C">
        <w:rPr>
          <w:rFonts w:asciiTheme="minorHAnsi" w:hAnsiTheme="minorHAnsi" w:cstheme="minorHAnsi"/>
          <w:bCs/>
          <w:color w:val="000000" w:themeColor="text1"/>
        </w:rPr>
        <w:t>hektarów.</w:t>
      </w:r>
    </w:p>
    <w:p w14:paraId="223DF8F3" w14:textId="08C629CF" w:rsidR="00F46372" w:rsidRPr="00827E4C" w:rsidRDefault="00F46372" w:rsidP="00477622">
      <w:pPr>
        <w:numPr>
          <w:ilvl w:val="0"/>
          <w:numId w:val="7"/>
        </w:numPr>
        <w:tabs>
          <w:tab w:val="clear" w:pos="644"/>
          <w:tab w:val="num" w:pos="360"/>
        </w:tabs>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Zapłata wynagrodzenia nastąpi przelewem bankowym na rachunek bankowy </w:t>
      </w:r>
      <w:r w:rsidRPr="00827E4C">
        <w:rPr>
          <w:rFonts w:asciiTheme="minorHAnsi" w:hAnsiTheme="minorHAnsi" w:cstheme="minorHAnsi"/>
          <w:color w:val="000000" w:themeColor="text1"/>
        </w:rPr>
        <w:br/>
        <w:t xml:space="preserve">nr …………………………………………………………………………………….. </w:t>
      </w:r>
      <w:r w:rsidR="008771FC"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 xml:space="preserve">w terminie 30 dni od daty dostarczenia </w:t>
      </w:r>
      <w:r w:rsidR="008F3032" w:rsidRPr="00827E4C">
        <w:rPr>
          <w:rFonts w:asciiTheme="minorHAnsi" w:hAnsiTheme="minorHAnsi" w:cstheme="minorHAnsi"/>
          <w:color w:val="000000" w:themeColor="text1"/>
        </w:rPr>
        <w:t xml:space="preserve">prawidłowo wystawionej </w:t>
      </w:r>
      <w:r w:rsidRPr="00827E4C">
        <w:rPr>
          <w:rFonts w:asciiTheme="minorHAnsi" w:hAnsiTheme="minorHAnsi" w:cstheme="minorHAnsi"/>
          <w:color w:val="000000" w:themeColor="text1"/>
        </w:rPr>
        <w:t>faktury do siedziby Zamawiającego po uprzednim wykonaniu przedmiotu zamówienia tj. po podpisaniu przez strony protokołu odbioru końcowego</w:t>
      </w:r>
      <w:r w:rsidR="00C1570A" w:rsidRPr="00827E4C">
        <w:rPr>
          <w:rFonts w:asciiTheme="minorHAnsi" w:hAnsiTheme="minorHAnsi" w:cstheme="minorHAnsi"/>
          <w:color w:val="000000" w:themeColor="text1"/>
        </w:rPr>
        <w:t xml:space="preserve"> bez uwag i zastrzeżeń</w:t>
      </w:r>
      <w:r w:rsidRPr="00827E4C">
        <w:rPr>
          <w:rFonts w:asciiTheme="minorHAnsi" w:hAnsiTheme="minorHAnsi" w:cstheme="minorHAnsi"/>
          <w:color w:val="000000" w:themeColor="text1"/>
        </w:rPr>
        <w:t>.</w:t>
      </w:r>
    </w:p>
    <w:p w14:paraId="3E84415E" w14:textId="57E9C687" w:rsidR="00F46372" w:rsidRPr="00827E4C" w:rsidRDefault="00F46372" w:rsidP="00477622">
      <w:pPr>
        <w:numPr>
          <w:ilvl w:val="0"/>
          <w:numId w:val="7"/>
        </w:numPr>
        <w:tabs>
          <w:tab w:val="clear" w:pos="644"/>
          <w:tab w:val="num" w:pos="360"/>
        </w:tabs>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Numer rachunku bankowego wskazany w umowie jest numerem właściwym </w:t>
      </w:r>
      <w:r w:rsidRPr="00827E4C">
        <w:rPr>
          <w:rFonts w:asciiTheme="minorHAnsi" w:hAnsiTheme="minorHAnsi" w:cstheme="minorHAnsi"/>
          <w:color w:val="000000" w:themeColor="text1"/>
        </w:rPr>
        <w:br/>
        <w:t>do dokonywania rozliczeń na zasadach podzielonych płatności (</w:t>
      </w:r>
      <w:proofErr w:type="spellStart"/>
      <w:r w:rsidRPr="00827E4C">
        <w:rPr>
          <w:rFonts w:asciiTheme="minorHAnsi" w:hAnsiTheme="minorHAnsi" w:cstheme="minorHAnsi"/>
          <w:color w:val="000000" w:themeColor="text1"/>
        </w:rPr>
        <w:t>split</w:t>
      </w:r>
      <w:proofErr w:type="spellEnd"/>
      <w:r w:rsidRPr="00827E4C">
        <w:rPr>
          <w:rFonts w:asciiTheme="minorHAnsi" w:hAnsiTheme="minorHAnsi" w:cstheme="minorHAnsi"/>
          <w:color w:val="000000" w:themeColor="text1"/>
        </w:rPr>
        <w:t xml:space="preserve"> </w:t>
      </w:r>
      <w:proofErr w:type="spellStart"/>
      <w:r w:rsidRPr="00827E4C">
        <w:rPr>
          <w:rFonts w:asciiTheme="minorHAnsi" w:hAnsiTheme="minorHAnsi" w:cstheme="minorHAnsi"/>
          <w:color w:val="000000" w:themeColor="text1"/>
        </w:rPr>
        <w:t>payment</w:t>
      </w:r>
      <w:proofErr w:type="spellEnd"/>
      <w:r w:rsidRPr="00827E4C">
        <w:rPr>
          <w:rFonts w:asciiTheme="minorHAnsi" w:hAnsiTheme="minorHAnsi" w:cstheme="minorHAnsi"/>
          <w:color w:val="000000" w:themeColor="text1"/>
        </w:rPr>
        <w:t>) – Ustawa z dnia 11 marca 2004 r. o podatku od towarów i usług (Dz. U. z 20</w:t>
      </w:r>
      <w:r w:rsidR="00C1570A" w:rsidRPr="00827E4C">
        <w:rPr>
          <w:rFonts w:asciiTheme="minorHAnsi" w:hAnsiTheme="minorHAnsi" w:cstheme="minorHAnsi"/>
          <w:color w:val="000000" w:themeColor="text1"/>
        </w:rPr>
        <w:t>2</w:t>
      </w:r>
      <w:r w:rsidR="00A6342E" w:rsidRPr="00827E4C">
        <w:rPr>
          <w:rFonts w:asciiTheme="minorHAnsi" w:hAnsiTheme="minorHAnsi" w:cstheme="minorHAnsi"/>
          <w:color w:val="000000" w:themeColor="text1"/>
        </w:rPr>
        <w:t>5</w:t>
      </w:r>
      <w:r w:rsidRPr="00827E4C">
        <w:rPr>
          <w:rFonts w:asciiTheme="minorHAnsi" w:hAnsiTheme="minorHAnsi" w:cstheme="minorHAnsi"/>
          <w:color w:val="000000" w:themeColor="text1"/>
        </w:rPr>
        <w:t xml:space="preserve"> r. poz. </w:t>
      </w:r>
      <w:r w:rsidR="00A6342E" w:rsidRPr="00827E4C">
        <w:rPr>
          <w:rFonts w:asciiTheme="minorHAnsi" w:hAnsiTheme="minorHAnsi" w:cstheme="minorHAnsi"/>
          <w:color w:val="000000" w:themeColor="text1"/>
        </w:rPr>
        <w:t>775</w:t>
      </w:r>
      <w:r w:rsidR="00C1570A"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z późn. zm.).</w:t>
      </w:r>
    </w:p>
    <w:p w14:paraId="72CC8ABD" w14:textId="77777777" w:rsidR="00F46372" w:rsidRPr="00827E4C" w:rsidRDefault="00F46372" w:rsidP="00477622">
      <w:pPr>
        <w:numPr>
          <w:ilvl w:val="0"/>
          <w:numId w:val="7"/>
        </w:numPr>
        <w:tabs>
          <w:tab w:val="clear" w:pos="644"/>
          <w:tab w:val="num" w:pos="360"/>
        </w:tabs>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Faktura powinna być wystawiona na:</w:t>
      </w:r>
    </w:p>
    <w:p w14:paraId="21360692" w14:textId="21685677" w:rsidR="004C5906" w:rsidRPr="00827E4C" w:rsidRDefault="004C5906" w:rsidP="00477622">
      <w:pPr>
        <w:autoSpaceDE w:val="0"/>
        <w:autoSpaceDN w:val="0"/>
        <w:adjustRightInd w:val="0"/>
        <w:ind w:left="142"/>
        <w:jc w:val="both"/>
        <w:rPr>
          <w:rFonts w:asciiTheme="minorHAnsi" w:eastAsia="Arial Unicode MS" w:hAnsiTheme="minorHAnsi" w:cstheme="minorHAnsi"/>
          <w:bCs/>
          <w:color w:val="000000" w:themeColor="text1"/>
          <w:lang w:eastAsia="zh-CN"/>
        </w:rPr>
      </w:pPr>
      <w:r w:rsidRPr="00827E4C">
        <w:rPr>
          <w:rFonts w:asciiTheme="minorHAnsi" w:hAnsiTheme="minorHAnsi" w:cstheme="minorHAnsi"/>
          <w:color w:val="000000" w:themeColor="text1"/>
        </w:rPr>
        <w:t xml:space="preserve">- </w:t>
      </w:r>
      <w:r w:rsidRPr="00827E4C">
        <w:rPr>
          <w:rFonts w:asciiTheme="minorHAnsi" w:hAnsiTheme="minorHAnsi" w:cstheme="minorHAnsi"/>
          <w:bCs/>
          <w:color w:val="000000" w:themeColor="text1"/>
        </w:rPr>
        <w:t xml:space="preserve">  Nabywca: Powiat Wyszkowski, Aleja Róż 2, 07-200 Wyszków, NIP 7621886920</w:t>
      </w:r>
    </w:p>
    <w:p w14:paraId="30A6C9A2" w14:textId="77777777" w:rsidR="004C5906" w:rsidRPr="00827E4C" w:rsidRDefault="004C5906" w:rsidP="00477622">
      <w:pPr>
        <w:autoSpaceDE w:val="0"/>
        <w:autoSpaceDN w:val="0"/>
        <w:adjustRightInd w:val="0"/>
        <w:ind w:left="142" w:firstLine="142"/>
        <w:jc w:val="both"/>
        <w:rPr>
          <w:rFonts w:asciiTheme="minorHAnsi" w:hAnsiTheme="minorHAnsi" w:cstheme="minorHAnsi"/>
          <w:bCs/>
          <w:color w:val="000000" w:themeColor="text1"/>
        </w:rPr>
      </w:pPr>
      <w:r w:rsidRPr="00827E4C">
        <w:rPr>
          <w:rFonts w:asciiTheme="minorHAnsi" w:hAnsiTheme="minorHAnsi" w:cstheme="minorHAnsi"/>
          <w:bCs/>
          <w:color w:val="000000" w:themeColor="text1"/>
        </w:rPr>
        <w:t xml:space="preserve">  Odbiorca: Starostwo Powiatowe w Wyszkowie, Aleja Róż 2, 07-200 Wyszków,</w:t>
      </w:r>
    </w:p>
    <w:p w14:paraId="09922758" w14:textId="77777777" w:rsidR="004C5906" w:rsidRPr="00827E4C" w:rsidRDefault="004C5906" w:rsidP="00477622">
      <w:pPr>
        <w:autoSpaceDE w:val="0"/>
        <w:autoSpaceDN w:val="0"/>
        <w:adjustRightInd w:val="0"/>
        <w:ind w:left="142" w:firstLine="142"/>
        <w:jc w:val="both"/>
        <w:rPr>
          <w:rFonts w:asciiTheme="minorHAnsi" w:hAnsiTheme="minorHAnsi" w:cstheme="minorHAnsi"/>
          <w:bCs/>
          <w:color w:val="000000" w:themeColor="text1"/>
        </w:rPr>
      </w:pPr>
      <w:r w:rsidRPr="00827E4C">
        <w:rPr>
          <w:rFonts w:asciiTheme="minorHAnsi" w:hAnsiTheme="minorHAnsi" w:cstheme="minorHAnsi"/>
          <w:bCs/>
          <w:color w:val="000000" w:themeColor="text1"/>
        </w:rPr>
        <w:t xml:space="preserve">  a w przypadku faktur wystawianych przy użyciu Krajowego Systemu e-Faktur:</w:t>
      </w:r>
    </w:p>
    <w:p w14:paraId="46FC0621" w14:textId="77777777" w:rsidR="004C5906" w:rsidRPr="00827E4C" w:rsidRDefault="004C5906" w:rsidP="00477622">
      <w:pPr>
        <w:autoSpaceDE w:val="0"/>
        <w:autoSpaceDN w:val="0"/>
        <w:adjustRightInd w:val="0"/>
        <w:ind w:left="142" w:firstLine="142"/>
        <w:jc w:val="both"/>
        <w:rPr>
          <w:rFonts w:asciiTheme="minorHAnsi" w:hAnsiTheme="minorHAnsi" w:cstheme="minorHAnsi"/>
          <w:bCs/>
          <w:color w:val="000000" w:themeColor="text1"/>
        </w:rPr>
      </w:pPr>
      <w:r w:rsidRPr="00827E4C">
        <w:rPr>
          <w:rFonts w:asciiTheme="minorHAnsi" w:hAnsiTheme="minorHAnsi" w:cstheme="minorHAnsi"/>
          <w:bCs/>
          <w:color w:val="000000" w:themeColor="text1"/>
        </w:rPr>
        <w:t xml:space="preserve">  Nabywca: Powiat Wyszkowski, Aleja Róż 2, 07-200 Wyszków, NIP 7621886920</w:t>
      </w:r>
    </w:p>
    <w:p w14:paraId="4D83EB71" w14:textId="77777777" w:rsidR="004C5906" w:rsidRPr="00827E4C" w:rsidRDefault="004C5906" w:rsidP="00477622">
      <w:pPr>
        <w:autoSpaceDE w:val="0"/>
        <w:autoSpaceDN w:val="0"/>
        <w:adjustRightInd w:val="0"/>
        <w:ind w:left="284"/>
        <w:jc w:val="both"/>
        <w:rPr>
          <w:rFonts w:asciiTheme="minorHAnsi" w:hAnsiTheme="minorHAnsi" w:cstheme="minorHAnsi"/>
          <w:bCs/>
          <w:color w:val="000000" w:themeColor="text1"/>
        </w:rPr>
      </w:pPr>
      <w:r w:rsidRPr="00827E4C">
        <w:rPr>
          <w:rFonts w:asciiTheme="minorHAnsi" w:hAnsiTheme="minorHAnsi" w:cstheme="minorHAnsi"/>
          <w:bCs/>
          <w:color w:val="000000" w:themeColor="text1"/>
        </w:rPr>
        <w:t xml:space="preserve">  Podmiot inny: Starostwo Powiatowe w Wyszkowie, Aleja Róż 2, 07-200 Wyszków, NIP 7621748017,</w:t>
      </w:r>
    </w:p>
    <w:p w14:paraId="58EC2484" w14:textId="77777777" w:rsidR="004C5906" w:rsidRPr="00827E4C" w:rsidRDefault="004C5906" w:rsidP="00477622">
      <w:pPr>
        <w:autoSpaceDE w:val="0"/>
        <w:autoSpaceDN w:val="0"/>
        <w:adjustRightInd w:val="0"/>
        <w:ind w:left="142" w:firstLine="142"/>
        <w:jc w:val="both"/>
        <w:rPr>
          <w:rFonts w:asciiTheme="minorHAnsi" w:hAnsiTheme="minorHAnsi" w:cstheme="minorHAnsi"/>
          <w:bCs/>
          <w:color w:val="000000" w:themeColor="text1"/>
        </w:rPr>
      </w:pPr>
      <w:r w:rsidRPr="00827E4C">
        <w:rPr>
          <w:rFonts w:asciiTheme="minorHAnsi" w:hAnsiTheme="minorHAnsi" w:cstheme="minorHAnsi"/>
          <w:bCs/>
          <w:color w:val="000000" w:themeColor="text1"/>
        </w:rPr>
        <w:t xml:space="preserve">  Rola: Jednostka samorządu terytorialnego – Odbiorca.</w:t>
      </w:r>
      <w:r w:rsidRPr="00827E4C">
        <w:rPr>
          <w:rFonts w:asciiTheme="minorHAnsi" w:hAnsiTheme="minorHAnsi" w:cstheme="minorHAnsi"/>
          <w:color w:val="000000" w:themeColor="text1"/>
        </w:rPr>
        <w:t xml:space="preserve"> </w:t>
      </w:r>
    </w:p>
    <w:p w14:paraId="7641CD51" w14:textId="77777777" w:rsidR="004C5906" w:rsidRPr="00827E4C" w:rsidRDefault="004C5906" w:rsidP="00477622">
      <w:pPr>
        <w:autoSpaceDE w:val="0"/>
        <w:autoSpaceDN w:val="0"/>
        <w:adjustRightInd w:val="0"/>
        <w:ind w:left="425"/>
        <w:jc w:val="both"/>
        <w:rPr>
          <w:rFonts w:asciiTheme="minorHAnsi" w:hAnsiTheme="minorHAnsi" w:cstheme="minorHAnsi"/>
          <w:bCs/>
          <w:color w:val="000000" w:themeColor="text1"/>
        </w:rPr>
      </w:pPr>
      <w:r w:rsidRPr="00827E4C">
        <w:rPr>
          <w:rFonts w:asciiTheme="minorHAnsi" w:hAnsiTheme="minorHAnsi" w:cstheme="minorHAnsi"/>
          <w:color w:val="000000" w:themeColor="text1"/>
        </w:rPr>
        <w:t>Nieprawidłowe wystawienie faktury powoduje ponowny bieg terminów płatności po dokonaniu   korekty i przedłożeniu jej Zamawiającemu.</w:t>
      </w:r>
    </w:p>
    <w:p w14:paraId="019877A5" w14:textId="7746839F" w:rsidR="004C5906" w:rsidRPr="00827E4C" w:rsidRDefault="004C5906" w:rsidP="00477622">
      <w:pPr>
        <w:widowControl w:val="0"/>
        <w:suppressAutoHyphens/>
        <w:autoSpaceDE w:val="0"/>
        <w:autoSpaceDN w:val="0"/>
        <w:adjustRightInd w:val="0"/>
        <w:ind w:left="425" w:hanging="283"/>
        <w:jc w:val="both"/>
        <w:rPr>
          <w:rFonts w:asciiTheme="minorHAnsi" w:hAnsiTheme="minorHAnsi" w:cstheme="minorHAnsi"/>
          <w:bCs/>
          <w:color w:val="000000" w:themeColor="text1"/>
        </w:rPr>
      </w:pPr>
      <w:r w:rsidRPr="00827E4C">
        <w:rPr>
          <w:rFonts w:asciiTheme="minorHAnsi" w:hAnsiTheme="minorHAnsi" w:cstheme="minorHAnsi"/>
          <w:color w:val="000000" w:themeColor="text1"/>
        </w:rPr>
        <w:t>- Od momentu, w którym Wykonawca zobowiązany będzie do wystawiania i przesyłania faktur ustrukturyzowanych za pośrednictwem Krajowego Systemu e-Faktur (</w:t>
      </w:r>
      <w:proofErr w:type="spellStart"/>
      <w:r w:rsidRPr="00827E4C">
        <w:rPr>
          <w:rFonts w:asciiTheme="minorHAnsi" w:hAnsiTheme="minorHAnsi" w:cstheme="minorHAnsi"/>
          <w:color w:val="000000" w:themeColor="text1"/>
        </w:rPr>
        <w:t>KSeF</w:t>
      </w:r>
      <w:proofErr w:type="spellEnd"/>
      <w:r w:rsidRPr="00827E4C">
        <w:rPr>
          <w:rFonts w:asciiTheme="minorHAnsi" w:hAnsiTheme="minorHAnsi" w:cstheme="minorHAnsi"/>
          <w:color w:val="000000" w:themeColor="text1"/>
        </w:rPr>
        <w:t xml:space="preserve">) - Zamawiający będzie pobierał wystawione faktury bezpośrednio z </w:t>
      </w:r>
      <w:proofErr w:type="spellStart"/>
      <w:r w:rsidRPr="00827E4C">
        <w:rPr>
          <w:rFonts w:asciiTheme="minorHAnsi" w:hAnsiTheme="minorHAnsi" w:cstheme="minorHAnsi"/>
          <w:color w:val="000000" w:themeColor="text1"/>
        </w:rPr>
        <w:t>KSeF</w:t>
      </w:r>
      <w:proofErr w:type="spellEnd"/>
      <w:r w:rsidRPr="00827E4C">
        <w:rPr>
          <w:rFonts w:asciiTheme="minorHAnsi" w:hAnsiTheme="minorHAnsi" w:cstheme="minorHAnsi"/>
          <w:color w:val="000000" w:themeColor="text1"/>
        </w:rPr>
        <w:t xml:space="preserve">. Za datę dostarczenia faktury, od której liczony będzie termin płatności, uważa się datę nadania fakturze numeru identyfikującego przez </w:t>
      </w:r>
      <w:proofErr w:type="spellStart"/>
      <w:r w:rsidRPr="00827E4C">
        <w:rPr>
          <w:rFonts w:asciiTheme="minorHAnsi" w:hAnsiTheme="minorHAnsi" w:cstheme="minorHAnsi"/>
          <w:color w:val="000000" w:themeColor="text1"/>
        </w:rPr>
        <w:t>KSeF</w:t>
      </w:r>
      <w:proofErr w:type="spellEnd"/>
      <w:r w:rsidRPr="00827E4C">
        <w:rPr>
          <w:rFonts w:asciiTheme="minorHAnsi" w:hAnsiTheme="minorHAnsi" w:cstheme="minorHAnsi"/>
          <w:color w:val="000000" w:themeColor="text1"/>
        </w:rPr>
        <w:t xml:space="preserve"> (datę jej przyjęcia do systemu).</w:t>
      </w:r>
    </w:p>
    <w:p w14:paraId="29FADBCD" w14:textId="7A8FA85F" w:rsidR="001D0569" w:rsidRPr="00827E4C" w:rsidRDefault="00F46372" w:rsidP="00432B26">
      <w:pPr>
        <w:pStyle w:val="Akapitzlist"/>
        <w:numPr>
          <w:ilvl w:val="0"/>
          <w:numId w:val="7"/>
        </w:numPr>
        <w:tabs>
          <w:tab w:val="clear" w:pos="644"/>
          <w:tab w:val="num" w:pos="360"/>
        </w:tabs>
        <w:ind w:left="360"/>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Za dzień dokonania zapłaty przyjmuje się datę obciążenia rachunku Zamawiającego. </w:t>
      </w:r>
    </w:p>
    <w:p w14:paraId="5DF3890F" w14:textId="77777777" w:rsidR="009A2F8E" w:rsidRDefault="009A2F8E" w:rsidP="00477622">
      <w:pPr>
        <w:jc w:val="center"/>
        <w:rPr>
          <w:rFonts w:asciiTheme="minorHAnsi" w:hAnsiTheme="minorHAnsi" w:cstheme="minorHAnsi"/>
          <w:color w:val="000000" w:themeColor="text1"/>
        </w:rPr>
      </w:pPr>
    </w:p>
    <w:p w14:paraId="753B07D4" w14:textId="77777777" w:rsidR="009A2F8E" w:rsidRDefault="009A2F8E" w:rsidP="00477622">
      <w:pPr>
        <w:jc w:val="center"/>
        <w:rPr>
          <w:rFonts w:asciiTheme="minorHAnsi" w:hAnsiTheme="minorHAnsi" w:cstheme="minorHAnsi"/>
          <w:color w:val="000000" w:themeColor="text1"/>
        </w:rPr>
      </w:pPr>
    </w:p>
    <w:p w14:paraId="74AAADA9" w14:textId="77777777" w:rsidR="009A2F8E" w:rsidRDefault="009A2F8E" w:rsidP="00477622">
      <w:pPr>
        <w:jc w:val="center"/>
        <w:rPr>
          <w:rFonts w:asciiTheme="minorHAnsi" w:hAnsiTheme="minorHAnsi" w:cstheme="minorHAnsi"/>
          <w:color w:val="000000" w:themeColor="text1"/>
        </w:rPr>
      </w:pPr>
    </w:p>
    <w:p w14:paraId="713E7008" w14:textId="74A83949"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 </w:t>
      </w:r>
      <w:r w:rsidR="001D0569" w:rsidRPr="00827E4C">
        <w:rPr>
          <w:rFonts w:asciiTheme="minorHAnsi" w:hAnsiTheme="minorHAnsi" w:cstheme="minorHAnsi"/>
          <w:color w:val="000000" w:themeColor="text1"/>
        </w:rPr>
        <w:t>8</w:t>
      </w:r>
      <w:r w:rsidR="0089796C" w:rsidRPr="00827E4C">
        <w:rPr>
          <w:rFonts w:asciiTheme="minorHAnsi" w:hAnsiTheme="minorHAnsi" w:cstheme="minorHAnsi"/>
          <w:color w:val="000000" w:themeColor="text1"/>
        </w:rPr>
        <w:t>.</w:t>
      </w:r>
    </w:p>
    <w:p w14:paraId="035CD853" w14:textId="77777777" w:rsidR="00F46372" w:rsidRPr="00827E4C" w:rsidRDefault="00F46372" w:rsidP="00477622">
      <w:pPr>
        <w:pStyle w:val="Tekstpodstawowy"/>
        <w:numPr>
          <w:ilvl w:val="0"/>
          <w:numId w:val="8"/>
        </w:numPr>
        <w:spacing w:after="0"/>
        <w:jc w:val="both"/>
        <w:rPr>
          <w:rFonts w:asciiTheme="minorHAnsi" w:hAnsiTheme="minorHAnsi" w:cstheme="minorHAnsi"/>
          <w:color w:val="000000" w:themeColor="text1"/>
        </w:rPr>
      </w:pPr>
      <w:r w:rsidRPr="00827E4C">
        <w:rPr>
          <w:rFonts w:asciiTheme="minorHAnsi" w:hAnsiTheme="minorHAnsi" w:cstheme="minorHAnsi"/>
          <w:color w:val="000000" w:themeColor="text1"/>
        </w:rPr>
        <w:t>Wykonawca zapłaci Zamawiającemu karę umowną:</w:t>
      </w:r>
    </w:p>
    <w:p w14:paraId="1BE38D8B" w14:textId="7EFC4F9F" w:rsidR="00F46372" w:rsidRPr="00827E4C" w:rsidRDefault="00F46372" w:rsidP="00477622">
      <w:pPr>
        <w:numPr>
          <w:ilvl w:val="0"/>
          <w:numId w:val="1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w przypadku odstąpienia od umowy przez Zamawiającego z przyczyn, za które ponosi odpowiedzialność Wykonawca – w wysokości 5 % wynagrodzenia umownego brutto za przedmiot umowy,</w:t>
      </w:r>
      <w:r w:rsidR="00EB558F" w:rsidRPr="00827E4C">
        <w:rPr>
          <w:rFonts w:asciiTheme="minorHAnsi" w:hAnsiTheme="minorHAnsi" w:cstheme="minorHAnsi"/>
          <w:color w:val="000000" w:themeColor="text1"/>
        </w:rPr>
        <w:t xml:space="preserve"> o którym mowa w § 7 ust 3</w:t>
      </w:r>
      <w:r w:rsidR="0089796C" w:rsidRPr="00827E4C">
        <w:rPr>
          <w:rFonts w:asciiTheme="minorHAnsi" w:hAnsiTheme="minorHAnsi" w:cstheme="minorHAnsi"/>
          <w:color w:val="000000" w:themeColor="text1"/>
        </w:rPr>
        <w:t>;</w:t>
      </w:r>
    </w:p>
    <w:p w14:paraId="03B9D97A" w14:textId="5A5FE2C1" w:rsidR="00F46372" w:rsidRPr="00827E4C" w:rsidRDefault="00F46372" w:rsidP="00477622">
      <w:pPr>
        <w:numPr>
          <w:ilvl w:val="0"/>
          <w:numId w:val="1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 zwłokę w wykonaniu przedmiotu umowy – w wysokości 0,1 % wynagrodzenia umownego brutto </w:t>
      </w:r>
      <w:r w:rsidR="00EB558F" w:rsidRPr="00827E4C">
        <w:rPr>
          <w:rFonts w:asciiTheme="minorHAnsi" w:hAnsiTheme="minorHAnsi" w:cstheme="minorHAnsi"/>
          <w:color w:val="000000" w:themeColor="text1"/>
        </w:rPr>
        <w:t xml:space="preserve">o którym mowa w § 7 ust 3 </w:t>
      </w:r>
      <w:r w:rsidRPr="00827E4C">
        <w:rPr>
          <w:rFonts w:asciiTheme="minorHAnsi" w:hAnsiTheme="minorHAnsi" w:cstheme="minorHAnsi"/>
          <w:color w:val="000000" w:themeColor="text1"/>
        </w:rPr>
        <w:t>za każdy dzień zwłoki od terminu określonego w § 1 ust. 3</w:t>
      </w:r>
      <w:r w:rsidR="0089796C" w:rsidRPr="00827E4C">
        <w:rPr>
          <w:rFonts w:asciiTheme="minorHAnsi" w:hAnsiTheme="minorHAnsi" w:cstheme="minorHAnsi"/>
          <w:color w:val="000000" w:themeColor="text1"/>
        </w:rPr>
        <w:t>;</w:t>
      </w:r>
    </w:p>
    <w:p w14:paraId="73CF9D99" w14:textId="01997D37" w:rsidR="00EB558F" w:rsidRPr="00827E4C" w:rsidRDefault="00EB558F" w:rsidP="00477622">
      <w:pPr>
        <w:numPr>
          <w:ilvl w:val="0"/>
          <w:numId w:val="10"/>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za opóźnienia w usunięciu wad dokumentacji w </w:t>
      </w:r>
      <w:r w:rsidR="003F2F23" w:rsidRPr="00827E4C">
        <w:rPr>
          <w:rFonts w:asciiTheme="minorHAnsi" w:hAnsiTheme="minorHAnsi" w:cstheme="minorHAnsi"/>
          <w:color w:val="000000" w:themeColor="text1"/>
        </w:rPr>
        <w:t>czasie,</w:t>
      </w:r>
      <w:r w:rsidRPr="00827E4C">
        <w:rPr>
          <w:rFonts w:asciiTheme="minorHAnsi" w:hAnsiTheme="minorHAnsi" w:cstheme="minorHAnsi"/>
          <w:color w:val="000000" w:themeColor="text1"/>
        </w:rPr>
        <w:t xml:space="preserve"> o którym mowa w § 9 ust 1 w terminie określonym w § 9 ust 3 w wysokości 0,1% wartości umowy za każdy rozpoczęty dzień opóźnienia.</w:t>
      </w:r>
    </w:p>
    <w:p w14:paraId="0BD8D7D8" w14:textId="77777777" w:rsidR="00F46372" w:rsidRPr="00827E4C" w:rsidRDefault="00F46372" w:rsidP="00477622">
      <w:pPr>
        <w:numPr>
          <w:ilvl w:val="0"/>
          <w:numId w:val="8"/>
        </w:numPr>
        <w:jc w:val="both"/>
        <w:rPr>
          <w:rFonts w:asciiTheme="minorHAnsi" w:hAnsiTheme="minorHAnsi" w:cstheme="minorHAnsi"/>
          <w:color w:val="000000" w:themeColor="text1"/>
        </w:rPr>
      </w:pPr>
      <w:r w:rsidRPr="00827E4C">
        <w:rPr>
          <w:rFonts w:asciiTheme="minorHAnsi" w:hAnsiTheme="minorHAnsi" w:cstheme="minorHAnsi"/>
          <w:color w:val="000000" w:themeColor="text1"/>
        </w:rPr>
        <w:lastRenderedPageBreak/>
        <w:t xml:space="preserve">Zamawiający zapłaci Wykonawcy karę umowną w przypadku odstąpienia od umowy przez Wykonawcę z przyczyn, za które ponosi odpowiedzialność Zamawiający </w:t>
      </w:r>
      <w:r w:rsidRPr="00827E4C">
        <w:rPr>
          <w:rFonts w:asciiTheme="minorHAnsi" w:hAnsiTheme="minorHAnsi" w:cstheme="minorHAnsi"/>
          <w:color w:val="000000" w:themeColor="text1"/>
        </w:rPr>
        <w:br/>
        <w:t>– w wysokości 5% wynagrodzenia umownego brutto za przedmiot umowy.</w:t>
      </w:r>
    </w:p>
    <w:p w14:paraId="7745FAC4" w14:textId="754EE9D4" w:rsidR="00F46372" w:rsidRPr="00827E4C" w:rsidRDefault="00F46372" w:rsidP="00DA6721">
      <w:pPr>
        <w:numPr>
          <w:ilvl w:val="0"/>
          <w:numId w:val="8"/>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Zamawiający może dochodzić na zasadach ogólnych odszkodowania przewyższającego wysokość kar umownych.</w:t>
      </w:r>
    </w:p>
    <w:p w14:paraId="16E7EE15" w14:textId="00BAF8F3"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 </w:t>
      </w:r>
      <w:r w:rsidR="001D0569" w:rsidRPr="00827E4C">
        <w:rPr>
          <w:rFonts w:asciiTheme="minorHAnsi" w:hAnsiTheme="minorHAnsi" w:cstheme="minorHAnsi"/>
          <w:color w:val="000000" w:themeColor="text1"/>
        </w:rPr>
        <w:t>9</w:t>
      </w:r>
      <w:r w:rsidR="005148F9" w:rsidRPr="00827E4C">
        <w:rPr>
          <w:rFonts w:asciiTheme="minorHAnsi" w:hAnsiTheme="minorHAnsi" w:cstheme="minorHAnsi"/>
          <w:color w:val="000000" w:themeColor="text1"/>
        </w:rPr>
        <w:t>.</w:t>
      </w:r>
    </w:p>
    <w:p w14:paraId="5AA562CF" w14:textId="77777777" w:rsidR="00F46372" w:rsidRPr="00827E4C" w:rsidRDefault="00F46372" w:rsidP="00477622">
      <w:pPr>
        <w:pStyle w:val="Tekstpodstawowywcity2"/>
        <w:numPr>
          <w:ilvl w:val="0"/>
          <w:numId w:val="9"/>
        </w:numPr>
        <w:spacing w:after="0" w:line="240" w:lineRule="auto"/>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Wykonawca zobowiązuje się do nieodpłatnego usunięcia wszelkich wad dokumentacji, uchybień i niezgodności dokumentacji ze stanem rzeczywistym oraz niespójności części opisowej z częścią graficzną dokumentacji, o której mowa w § 1 ust. 1 umowy, wykrytych przed upływem dwóch lat od dnia podpisania protokołu odbioru końcowego. </w:t>
      </w:r>
    </w:p>
    <w:p w14:paraId="15CC8E78" w14:textId="77777777" w:rsidR="00F46372" w:rsidRPr="00827E4C" w:rsidRDefault="00F46372" w:rsidP="00477622">
      <w:pPr>
        <w:pStyle w:val="Tekstpodstawowywcity2"/>
        <w:numPr>
          <w:ilvl w:val="0"/>
          <w:numId w:val="9"/>
        </w:numPr>
        <w:spacing w:after="0" w:line="240" w:lineRule="auto"/>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Wykonawca zobowiązuje się do nieodpłatnego usunięcia wszelkich wad dokumentacji, </w:t>
      </w:r>
      <w:r w:rsidRPr="00827E4C">
        <w:rPr>
          <w:rFonts w:asciiTheme="minorHAnsi" w:hAnsiTheme="minorHAnsi" w:cstheme="minorHAnsi"/>
          <w:color w:val="000000" w:themeColor="text1"/>
        </w:rPr>
        <w:br/>
        <w:t xml:space="preserve">o której mowa w § 1 ust. 2 umowy, uchybień i niezgodności stwierdzonych </w:t>
      </w:r>
      <w:r w:rsidRPr="00827E4C">
        <w:rPr>
          <w:rFonts w:asciiTheme="minorHAnsi" w:hAnsiTheme="minorHAnsi" w:cstheme="minorHAnsi"/>
          <w:color w:val="000000" w:themeColor="text1"/>
        </w:rPr>
        <w:br/>
        <w:t>w szczególności przez Regionalnego Dyrektora Ochrony Środowiska, Państwowego Wojewódzkiego Inspektora Sanitarnego.</w:t>
      </w:r>
    </w:p>
    <w:p w14:paraId="1BDC4475" w14:textId="59AA735F" w:rsidR="00F46372" w:rsidRPr="00827E4C" w:rsidRDefault="00F46372" w:rsidP="00827E4C">
      <w:pPr>
        <w:numPr>
          <w:ilvl w:val="0"/>
          <w:numId w:val="9"/>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Jeżeli po podpisaniu protokołu odbioru końcowego zostaną stwierdzone wady, uchybienia, niezgodności lub niespójności w dokumentacji, o której mowa w § 1 niniejszej umowy, Wykonawca zobowiązuje się do wykonania poprawek i uzupełnień </w:t>
      </w:r>
      <w:r w:rsidRPr="00827E4C">
        <w:rPr>
          <w:rFonts w:asciiTheme="minorHAnsi" w:hAnsiTheme="minorHAnsi" w:cstheme="minorHAnsi"/>
          <w:color w:val="000000" w:themeColor="text1"/>
        </w:rPr>
        <w:br/>
        <w:t xml:space="preserve">w terminie 30 dni od daty powiadomienia go </w:t>
      </w:r>
      <w:r w:rsidR="00AE0910" w:rsidRPr="00827E4C">
        <w:rPr>
          <w:rFonts w:asciiTheme="minorHAnsi" w:hAnsiTheme="minorHAnsi" w:cstheme="minorHAnsi"/>
          <w:color w:val="000000" w:themeColor="text1"/>
        </w:rPr>
        <w:t xml:space="preserve">drogą elektroniczną </w:t>
      </w:r>
      <w:r w:rsidRPr="00827E4C">
        <w:rPr>
          <w:rFonts w:asciiTheme="minorHAnsi" w:hAnsiTheme="minorHAnsi" w:cstheme="minorHAnsi"/>
          <w:color w:val="000000" w:themeColor="text1"/>
        </w:rPr>
        <w:t xml:space="preserve">o stwierdzonych uchybieniach lub wadach przez Zamawiającego. </w:t>
      </w:r>
    </w:p>
    <w:p w14:paraId="2EE6C165" w14:textId="68A750A2"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1</w:t>
      </w:r>
      <w:r w:rsidR="001D0569" w:rsidRPr="00827E4C">
        <w:rPr>
          <w:rFonts w:asciiTheme="minorHAnsi" w:hAnsiTheme="minorHAnsi" w:cstheme="minorHAnsi"/>
          <w:color w:val="000000" w:themeColor="text1"/>
        </w:rPr>
        <w:t>0</w:t>
      </w:r>
      <w:r w:rsidR="005148F9" w:rsidRPr="00827E4C">
        <w:rPr>
          <w:rFonts w:asciiTheme="minorHAnsi" w:hAnsiTheme="minorHAnsi" w:cstheme="minorHAnsi"/>
          <w:color w:val="000000" w:themeColor="text1"/>
        </w:rPr>
        <w:t>.</w:t>
      </w:r>
    </w:p>
    <w:p w14:paraId="782BCBF0" w14:textId="7B18D9E7" w:rsidR="008F3032" w:rsidRPr="00827E4C" w:rsidRDefault="00F46372" w:rsidP="00827E4C">
      <w:p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Wszelkie zmiany niniejszej umowy mogą nastąpić, pod rygorem nieważności, jedynie </w:t>
      </w:r>
      <w:r w:rsidRPr="00827E4C">
        <w:rPr>
          <w:rFonts w:asciiTheme="minorHAnsi" w:hAnsiTheme="minorHAnsi" w:cstheme="minorHAnsi"/>
          <w:color w:val="000000" w:themeColor="text1"/>
        </w:rPr>
        <w:br/>
        <w:t>w formie aneksu podpisanego przez każdą ze stron.</w:t>
      </w:r>
    </w:p>
    <w:p w14:paraId="2F525E19" w14:textId="5EC3ADA5"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1</w:t>
      </w:r>
      <w:r w:rsidR="001D0569" w:rsidRPr="00827E4C">
        <w:rPr>
          <w:rFonts w:asciiTheme="minorHAnsi" w:hAnsiTheme="minorHAnsi" w:cstheme="minorHAnsi"/>
          <w:color w:val="000000" w:themeColor="text1"/>
        </w:rPr>
        <w:t>1</w:t>
      </w:r>
      <w:r w:rsidR="005148F9" w:rsidRPr="00827E4C">
        <w:rPr>
          <w:rFonts w:asciiTheme="minorHAnsi" w:hAnsiTheme="minorHAnsi" w:cstheme="minorHAnsi"/>
          <w:color w:val="000000" w:themeColor="text1"/>
        </w:rPr>
        <w:t xml:space="preserve">. </w:t>
      </w:r>
    </w:p>
    <w:p w14:paraId="7C192099" w14:textId="036C5D52"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W sprawach nieuregulowanych niniejszą umową mają zastosowanie właściwe przepisy prawa.</w:t>
      </w:r>
    </w:p>
    <w:p w14:paraId="27FCB290" w14:textId="7D63A1CC"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1</w:t>
      </w:r>
      <w:r w:rsidR="001D0569" w:rsidRPr="00827E4C">
        <w:rPr>
          <w:rFonts w:asciiTheme="minorHAnsi" w:hAnsiTheme="minorHAnsi" w:cstheme="minorHAnsi"/>
          <w:color w:val="000000" w:themeColor="text1"/>
        </w:rPr>
        <w:t>2</w:t>
      </w:r>
      <w:r w:rsidR="005148F9" w:rsidRPr="00827E4C">
        <w:rPr>
          <w:rFonts w:asciiTheme="minorHAnsi" w:hAnsiTheme="minorHAnsi" w:cstheme="minorHAnsi"/>
          <w:color w:val="000000" w:themeColor="text1"/>
        </w:rPr>
        <w:t>.</w:t>
      </w:r>
    </w:p>
    <w:p w14:paraId="52B80480" w14:textId="6F44C391"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Wszelkie spory mogące wyniknąć w związku z realizacją niniejszej umowy będą rozstrzygane przez Sąd właściwy miejscowo dla siedziby Zamawiającego.</w:t>
      </w:r>
    </w:p>
    <w:p w14:paraId="7F143604" w14:textId="7AEDAC3C"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1</w:t>
      </w:r>
      <w:r w:rsidR="001D0569" w:rsidRPr="00827E4C">
        <w:rPr>
          <w:rFonts w:asciiTheme="minorHAnsi" w:hAnsiTheme="minorHAnsi" w:cstheme="minorHAnsi"/>
          <w:color w:val="000000" w:themeColor="text1"/>
        </w:rPr>
        <w:t>3</w:t>
      </w:r>
      <w:r w:rsidR="005148F9" w:rsidRPr="00827E4C">
        <w:rPr>
          <w:rFonts w:asciiTheme="minorHAnsi" w:hAnsiTheme="minorHAnsi" w:cstheme="minorHAnsi"/>
          <w:color w:val="000000" w:themeColor="text1"/>
        </w:rPr>
        <w:t>.</w:t>
      </w:r>
    </w:p>
    <w:p w14:paraId="02E4CA89" w14:textId="71A807F7"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Niniejsza umowa została sporządzona w 3 jednobrzmiących egzemplarzach – 2 egz. </w:t>
      </w:r>
      <w:r w:rsidRPr="00827E4C">
        <w:rPr>
          <w:rFonts w:asciiTheme="minorHAnsi" w:hAnsiTheme="minorHAnsi" w:cstheme="minorHAnsi"/>
          <w:color w:val="000000" w:themeColor="text1"/>
        </w:rPr>
        <w:br/>
        <w:t xml:space="preserve">dla Zamawiającego, 1 egz. dla Wykonawcy. </w:t>
      </w:r>
    </w:p>
    <w:p w14:paraId="1E3A9442" w14:textId="77777777" w:rsidR="00F46372" w:rsidRPr="00827E4C" w:rsidRDefault="00F46372" w:rsidP="00477622">
      <w:pPr>
        <w:jc w:val="both"/>
        <w:rPr>
          <w:rFonts w:asciiTheme="minorHAnsi" w:hAnsiTheme="minorHAnsi" w:cstheme="minorHAnsi"/>
          <w:color w:val="000000" w:themeColor="text1"/>
        </w:rPr>
      </w:pPr>
    </w:p>
    <w:p w14:paraId="33F0FA77" w14:textId="77777777" w:rsidR="00F46372" w:rsidRPr="00827E4C" w:rsidRDefault="00F46372" w:rsidP="00477622">
      <w:pPr>
        <w:jc w:val="both"/>
        <w:rPr>
          <w:rFonts w:asciiTheme="minorHAnsi" w:hAnsiTheme="minorHAnsi" w:cstheme="minorHAnsi"/>
          <w:color w:val="000000" w:themeColor="text1"/>
        </w:rPr>
      </w:pPr>
      <w:r w:rsidRPr="00827E4C">
        <w:rPr>
          <w:rFonts w:asciiTheme="minorHAnsi" w:hAnsiTheme="minorHAnsi" w:cstheme="minorHAnsi"/>
          <w:color w:val="000000" w:themeColor="text1"/>
        </w:rPr>
        <w:t>Zamawiający:</w:t>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r>
      <w:r w:rsidRPr="00827E4C">
        <w:rPr>
          <w:rFonts w:asciiTheme="minorHAnsi" w:hAnsiTheme="minorHAnsi" w:cstheme="minorHAnsi"/>
          <w:color w:val="000000" w:themeColor="text1"/>
        </w:rPr>
        <w:tab/>
        <w:t>Wykonawca:</w:t>
      </w:r>
    </w:p>
    <w:p w14:paraId="3EC565CC" w14:textId="77777777" w:rsidR="00F46372" w:rsidRPr="00827E4C" w:rsidRDefault="00F46372" w:rsidP="00477622">
      <w:pPr>
        <w:jc w:val="both"/>
        <w:rPr>
          <w:rFonts w:asciiTheme="minorHAnsi" w:hAnsiTheme="minorHAnsi" w:cstheme="minorHAnsi"/>
          <w:color w:val="000000" w:themeColor="text1"/>
        </w:rPr>
      </w:pPr>
    </w:p>
    <w:p w14:paraId="35DF1049" w14:textId="77777777" w:rsidR="00F46372" w:rsidRPr="00827E4C" w:rsidRDefault="00F46372" w:rsidP="00477622">
      <w:pPr>
        <w:jc w:val="both"/>
        <w:rPr>
          <w:rFonts w:asciiTheme="minorHAnsi" w:hAnsiTheme="minorHAnsi" w:cstheme="minorHAnsi"/>
          <w:color w:val="000000" w:themeColor="text1"/>
        </w:rPr>
      </w:pPr>
    </w:p>
    <w:p w14:paraId="7B4A52D7" w14:textId="77777777" w:rsidR="00827E4C" w:rsidRDefault="00827E4C" w:rsidP="00477622">
      <w:pPr>
        <w:pStyle w:val="Nagwek1"/>
        <w:ind w:left="1416"/>
        <w:rPr>
          <w:rFonts w:asciiTheme="minorHAnsi" w:hAnsiTheme="minorHAnsi" w:cstheme="minorHAnsi"/>
          <w:b/>
          <w:bCs/>
          <w:color w:val="000000" w:themeColor="text1"/>
          <w:szCs w:val="24"/>
        </w:rPr>
      </w:pPr>
    </w:p>
    <w:p w14:paraId="071CCC18" w14:textId="77777777" w:rsidR="00827E4C" w:rsidRDefault="00827E4C" w:rsidP="00477622">
      <w:pPr>
        <w:pStyle w:val="Nagwek1"/>
        <w:ind w:left="1416"/>
        <w:rPr>
          <w:rFonts w:asciiTheme="minorHAnsi" w:hAnsiTheme="minorHAnsi" w:cstheme="minorHAnsi"/>
          <w:b/>
          <w:bCs/>
          <w:color w:val="000000" w:themeColor="text1"/>
          <w:szCs w:val="24"/>
        </w:rPr>
      </w:pPr>
    </w:p>
    <w:p w14:paraId="6621679D" w14:textId="77777777" w:rsidR="00827E4C" w:rsidRDefault="00827E4C" w:rsidP="00477622">
      <w:pPr>
        <w:pStyle w:val="Nagwek1"/>
        <w:ind w:left="1416"/>
        <w:rPr>
          <w:rFonts w:asciiTheme="minorHAnsi" w:hAnsiTheme="minorHAnsi" w:cstheme="minorHAnsi"/>
          <w:b/>
          <w:bCs/>
          <w:color w:val="000000" w:themeColor="text1"/>
          <w:szCs w:val="24"/>
        </w:rPr>
      </w:pPr>
    </w:p>
    <w:p w14:paraId="74AFF8D8" w14:textId="77777777" w:rsidR="00EC02C2" w:rsidRDefault="00EC02C2" w:rsidP="00EC02C2"/>
    <w:p w14:paraId="44FD2BA5" w14:textId="77777777" w:rsidR="00EC02C2" w:rsidRDefault="00EC02C2" w:rsidP="00EC02C2"/>
    <w:p w14:paraId="34990F49" w14:textId="77777777" w:rsidR="00EC02C2" w:rsidRDefault="00EC02C2" w:rsidP="00EC02C2"/>
    <w:p w14:paraId="76D2B169" w14:textId="77777777" w:rsidR="00EC02C2" w:rsidRDefault="00EC02C2" w:rsidP="00EC02C2"/>
    <w:p w14:paraId="1FDCE976" w14:textId="77777777" w:rsidR="00EC02C2" w:rsidRDefault="00EC02C2" w:rsidP="00EC02C2"/>
    <w:p w14:paraId="0728FB91" w14:textId="77777777" w:rsidR="00EC02C2" w:rsidRDefault="00EC02C2" w:rsidP="00EC02C2"/>
    <w:p w14:paraId="38DD6D69" w14:textId="77777777" w:rsidR="00EC02C2" w:rsidRDefault="00EC02C2" w:rsidP="00EC02C2"/>
    <w:p w14:paraId="6C1621E7" w14:textId="77777777" w:rsidR="00EC02C2" w:rsidRDefault="00EC02C2" w:rsidP="00EC02C2"/>
    <w:p w14:paraId="5FFC0118" w14:textId="77777777" w:rsidR="00EC02C2" w:rsidRPr="00EC02C2" w:rsidRDefault="00EC02C2" w:rsidP="00EC02C2"/>
    <w:p w14:paraId="208DBEF7" w14:textId="77777777" w:rsidR="00827E4C" w:rsidRDefault="00827E4C" w:rsidP="00477622">
      <w:pPr>
        <w:pStyle w:val="Nagwek1"/>
        <w:ind w:left="1416"/>
        <w:rPr>
          <w:rFonts w:asciiTheme="minorHAnsi" w:hAnsiTheme="minorHAnsi" w:cstheme="minorHAnsi"/>
          <w:b/>
          <w:bCs/>
          <w:color w:val="000000" w:themeColor="text1"/>
          <w:szCs w:val="24"/>
        </w:rPr>
      </w:pPr>
    </w:p>
    <w:p w14:paraId="7B4CC80E" w14:textId="4CBA4249" w:rsidR="00FA6960" w:rsidRPr="0077345B" w:rsidRDefault="00520CAC" w:rsidP="00477622">
      <w:pPr>
        <w:pStyle w:val="Nagwek1"/>
        <w:ind w:left="1416"/>
        <w:rPr>
          <w:rFonts w:asciiTheme="minorHAnsi" w:hAnsiTheme="minorHAnsi" w:cstheme="minorHAnsi"/>
          <w:color w:val="000000" w:themeColor="text1"/>
          <w:szCs w:val="24"/>
        </w:rPr>
      </w:pPr>
      <w:r w:rsidRPr="00827E4C">
        <w:rPr>
          <w:rFonts w:asciiTheme="minorHAnsi" w:hAnsiTheme="minorHAnsi" w:cstheme="minorHAnsi"/>
          <w:b/>
          <w:bCs/>
          <w:color w:val="000000" w:themeColor="text1"/>
          <w:szCs w:val="24"/>
        </w:rPr>
        <w:t xml:space="preserve">          </w:t>
      </w:r>
      <w:r w:rsidR="00F46372" w:rsidRPr="0077345B">
        <w:rPr>
          <w:rFonts w:asciiTheme="minorHAnsi" w:hAnsiTheme="minorHAnsi" w:cstheme="minorHAnsi"/>
          <w:color w:val="000000" w:themeColor="text1"/>
          <w:szCs w:val="24"/>
        </w:rPr>
        <w:t>Załącznik nr 1</w:t>
      </w:r>
      <w:r w:rsidR="00FA6960" w:rsidRPr="0077345B">
        <w:rPr>
          <w:rFonts w:asciiTheme="minorHAnsi" w:hAnsiTheme="minorHAnsi" w:cstheme="minorHAnsi"/>
          <w:color w:val="000000" w:themeColor="text1"/>
          <w:szCs w:val="24"/>
        </w:rPr>
        <w:t xml:space="preserve"> </w:t>
      </w:r>
    </w:p>
    <w:p w14:paraId="41875D8A" w14:textId="70381939" w:rsidR="00F46372" w:rsidRPr="00827E4C" w:rsidRDefault="00F46372" w:rsidP="00477622">
      <w:pPr>
        <w:pStyle w:val="Nagwek1"/>
        <w:jc w:val="right"/>
        <w:rPr>
          <w:rFonts w:asciiTheme="minorHAnsi" w:hAnsiTheme="minorHAnsi" w:cstheme="minorHAnsi"/>
          <w:color w:val="000000" w:themeColor="text1"/>
          <w:szCs w:val="24"/>
        </w:rPr>
      </w:pPr>
      <w:r w:rsidRPr="00827E4C">
        <w:rPr>
          <w:rFonts w:asciiTheme="minorHAnsi" w:hAnsiTheme="minorHAnsi" w:cstheme="minorHAnsi"/>
          <w:color w:val="000000" w:themeColor="text1"/>
          <w:szCs w:val="24"/>
        </w:rPr>
        <w:t>do umowy nr ................ z dnia ......... 20</w:t>
      </w:r>
      <w:r w:rsidR="00B65C16" w:rsidRPr="00827E4C">
        <w:rPr>
          <w:rFonts w:asciiTheme="minorHAnsi" w:hAnsiTheme="minorHAnsi" w:cstheme="minorHAnsi"/>
          <w:color w:val="000000" w:themeColor="text1"/>
          <w:szCs w:val="24"/>
        </w:rPr>
        <w:t>2</w:t>
      </w:r>
      <w:r w:rsidR="007F1852" w:rsidRPr="00827E4C">
        <w:rPr>
          <w:rFonts w:asciiTheme="minorHAnsi" w:hAnsiTheme="minorHAnsi" w:cstheme="minorHAnsi"/>
          <w:color w:val="000000" w:themeColor="text1"/>
          <w:szCs w:val="24"/>
        </w:rPr>
        <w:t>6</w:t>
      </w:r>
      <w:r w:rsidRPr="00827E4C">
        <w:rPr>
          <w:rFonts w:asciiTheme="minorHAnsi" w:hAnsiTheme="minorHAnsi" w:cstheme="minorHAnsi"/>
          <w:color w:val="000000" w:themeColor="text1"/>
          <w:szCs w:val="24"/>
        </w:rPr>
        <w:t xml:space="preserve"> r. </w:t>
      </w:r>
    </w:p>
    <w:p w14:paraId="0E1F0E90" w14:textId="77777777" w:rsidR="009533DA" w:rsidRPr="00827E4C" w:rsidRDefault="009533DA" w:rsidP="00477622">
      <w:pPr>
        <w:rPr>
          <w:rFonts w:asciiTheme="minorHAnsi" w:hAnsiTheme="minorHAnsi" w:cstheme="minorHAnsi"/>
          <w:color w:val="000000" w:themeColor="text1"/>
        </w:rPr>
      </w:pPr>
    </w:p>
    <w:p w14:paraId="011C4776" w14:textId="62431074" w:rsidR="00F46372" w:rsidRPr="00827E4C" w:rsidRDefault="00FA6960" w:rsidP="00477622">
      <w:pPr>
        <w:rPr>
          <w:rFonts w:asciiTheme="minorHAnsi" w:hAnsiTheme="minorHAnsi" w:cstheme="minorHAnsi"/>
          <w:b/>
          <w:bCs/>
          <w:color w:val="000000" w:themeColor="text1"/>
        </w:rPr>
      </w:pPr>
      <w:r w:rsidRPr="00827E4C">
        <w:rPr>
          <w:rFonts w:asciiTheme="minorHAnsi" w:hAnsiTheme="minorHAnsi" w:cstheme="minorHAnsi"/>
          <w:b/>
          <w:bCs/>
          <w:color w:val="000000" w:themeColor="text1"/>
        </w:rPr>
        <w:t>Wykaz lasów niestanowiących własności Skarbu Państwa</w:t>
      </w:r>
      <w:r w:rsidR="009533DA" w:rsidRPr="00827E4C">
        <w:rPr>
          <w:rFonts w:asciiTheme="minorHAnsi" w:hAnsiTheme="minorHAnsi" w:cstheme="minorHAnsi"/>
          <w:b/>
          <w:bCs/>
          <w:color w:val="000000" w:themeColor="text1"/>
        </w:rPr>
        <w:t xml:space="preserve"> położonych w Gminie Rząśnik</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588"/>
        <w:gridCol w:w="1276"/>
        <w:gridCol w:w="2835"/>
        <w:gridCol w:w="2838"/>
      </w:tblGrid>
      <w:tr w:rsidR="00827E4C" w:rsidRPr="00827E4C" w14:paraId="71B39422" w14:textId="77777777" w:rsidTr="00874C02">
        <w:tc>
          <w:tcPr>
            <w:tcW w:w="675" w:type="dxa"/>
            <w:vAlign w:val="center"/>
          </w:tcPr>
          <w:p w14:paraId="34EE228E" w14:textId="777777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L.p.</w:t>
            </w:r>
          </w:p>
        </w:tc>
        <w:tc>
          <w:tcPr>
            <w:tcW w:w="1588" w:type="dxa"/>
            <w:vAlign w:val="center"/>
          </w:tcPr>
          <w:p w14:paraId="2EB06D44" w14:textId="777777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nadleśnictwo</w:t>
            </w:r>
          </w:p>
        </w:tc>
        <w:tc>
          <w:tcPr>
            <w:tcW w:w="1276" w:type="dxa"/>
            <w:vAlign w:val="center"/>
          </w:tcPr>
          <w:p w14:paraId="415C9A37" w14:textId="777777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gmina</w:t>
            </w:r>
          </w:p>
        </w:tc>
        <w:tc>
          <w:tcPr>
            <w:tcW w:w="2835" w:type="dxa"/>
            <w:vAlign w:val="center"/>
          </w:tcPr>
          <w:p w14:paraId="1894FD46" w14:textId="777777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miejscowość</w:t>
            </w:r>
          </w:p>
        </w:tc>
        <w:tc>
          <w:tcPr>
            <w:tcW w:w="2838" w:type="dxa"/>
            <w:vAlign w:val="center"/>
          </w:tcPr>
          <w:p w14:paraId="26C51496" w14:textId="2DA623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powierzchnia lasów niestanowiących własności Skarbu Państwa wg</w:t>
            </w:r>
            <w:r w:rsidR="000E7BDA" w:rsidRPr="00827E4C">
              <w:rPr>
                <w:rFonts w:asciiTheme="minorHAnsi" w:hAnsiTheme="minorHAnsi" w:cstheme="minorHAnsi"/>
                <w:color w:val="000000" w:themeColor="text1"/>
              </w:rPr>
              <w:t>.</w:t>
            </w:r>
            <w:r w:rsidRPr="00827E4C">
              <w:rPr>
                <w:rFonts w:asciiTheme="minorHAnsi" w:hAnsiTheme="minorHAnsi" w:cstheme="minorHAnsi"/>
                <w:color w:val="000000" w:themeColor="text1"/>
              </w:rPr>
              <w:t xml:space="preserve"> ewidencji gruntów w ha</w:t>
            </w:r>
          </w:p>
        </w:tc>
      </w:tr>
      <w:tr w:rsidR="00827E4C" w:rsidRPr="00827E4C" w14:paraId="33029EA3" w14:textId="77777777" w:rsidTr="00874C02">
        <w:tc>
          <w:tcPr>
            <w:tcW w:w="675" w:type="dxa"/>
            <w:vAlign w:val="center"/>
          </w:tcPr>
          <w:p w14:paraId="1146CDCC" w14:textId="77777777"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w:t>
            </w:r>
          </w:p>
        </w:tc>
        <w:tc>
          <w:tcPr>
            <w:tcW w:w="1588" w:type="dxa"/>
            <w:vAlign w:val="center"/>
          </w:tcPr>
          <w:p w14:paraId="6451BEE2" w14:textId="41E2546F" w:rsidR="00F46372"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2F14D1A6" w14:textId="6C77DDF5" w:rsidR="00F46372"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4CBB9636" w14:textId="38D575CD" w:rsidR="00F46372"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Bielino</w:t>
            </w:r>
          </w:p>
        </w:tc>
        <w:tc>
          <w:tcPr>
            <w:tcW w:w="2838" w:type="dxa"/>
            <w:vAlign w:val="center"/>
          </w:tcPr>
          <w:p w14:paraId="537E6557" w14:textId="574B7AAA" w:rsidR="00F46372" w:rsidRPr="00827E4C" w:rsidRDefault="009C0426"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96,6515</w:t>
            </w:r>
          </w:p>
        </w:tc>
      </w:tr>
      <w:tr w:rsidR="00827E4C" w:rsidRPr="00827E4C" w14:paraId="19F03C63" w14:textId="77777777" w:rsidTr="00874C02">
        <w:tc>
          <w:tcPr>
            <w:tcW w:w="675" w:type="dxa"/>
            <w:vAlign w:val="center"/>
          </w:tcPr>
          <w:p w14:paraId="068C9980"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w:t>
            </w:r>
          </w:p>
        </w:tc>
        <w:tc>
          <w:tcPr>
            <w:tcW w:w="1588" w:type="dxa"/>
            <w:vAlign w:val="center"/>
          </w:tcPr>
          <w:p w14:paraId="5AE98583" w14:textId="1089250F"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vAlign w:val="center"/>
          </w:tcPr>
          <w:p w14:paraId="4BB3CD67" w14:textId="67C7AC1B"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4BDBC7F3" w14:textId="126F5A92"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Dąbrowa</w:t>
            </w:r>
          </w:p>
        </w:tc>
        <w:tc>
          <w:tcPr>
            <w:tcW w:w="2838" w:type="dxa"/>
            <w:vAlign w:val="center"/>
          </w:tcPr>
          <w:p w14:paraId="4992A5D2" w14:textId="5CDDFBEE" w:rsidR="00AE0910" w:rsidRPr="00827E4C" w:rsidRDefault="009C0426"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92,3307</w:t>
            </w:r>
          </w:p>
        </w:tc>
      </w:tr>
      <w:tr w:rsidR="00827E4C" w:rsidRPr="00827E4C" w14:paraId="51ADD891" w14:textId="77777777" w:rsidTr="00874C02">
        <w:tc>
          <w:tcPr>
            <w:tcW w:w="675" w:type="dxa"/>
            <w:vAlign w:val="center"/>
          </w:tcPr>
          <w:p w14:paraId="3049664D"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3.</w:t>
            </w:r>
          </w:p>
        </w:tc>
        <w:tc>
          <w:tcPr>
            <w:tcW w:w="1588" w:type="dxa"/>
            <w:vAlign w:val="center"/>
          </w:tcPr>
          <w:p w14:paraId="0AE664A1" w14:textId="67909DE8"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vAlign w:val="center"/>
          </w:tcPr>
          <w:p w14:paraId="43AF20FF" w14:textId="7222793F"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3091AC6E" w14:textId="365D45E9" w:rsidR="00AE0910" w:rsidRPr="0077345B" w:rsidRDefault="00D546E8" w:rsidP="00477622">
            <w:pPr>
              <w:rPr>
                <w:rFonts w:asciiTheme="minorHAnsi" w:hAnsiTheme="minorHAnsi" w:cstheme="minorHAnsi"/>
                <w:color w:val="000000" w:themeColor="text1"/>
              </w:rPr>
            </w:pPr>
            <w:proofErr w:type="spellStart"/>
            <w:r w:rsidRPr="0077345B">
              <w:rPr>
                <w:rFonts w:asciiTheme="minorHAnsi" w:hAnsiTheme="minorHAnsi" w:cstheme="minorHAnsi"/>
                <w:color w:val="000000" w:themeColor="text1"/>
              </w:rPr>
              <w:t>Gołystok</w:t>
            </w:r>
            <w:proofErr w:type="spellEnd"/>
          </w:p>
        </w:tc>
        <w:tc>
          <w:tcPr>
            <w:tcW w:w="2838" w:type="dxa"/>
            <w:vAlign w:val="center"/>
          </w:tcPr>
          <w:p w14:paraId="5F90D0F9" w14:textId="6AD4C47B" w:rsidR="00AE0910" w:rsidRPr="00827E4C" w:rsidRDefault="009C0426"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12,12</w:t>
            </w:r>
          </w:p>
        </w:tc>
      </w:tr>
      <w:tr w:rsidR="00827E4C" w:rsidRPr="00827E4C" w14:paraId="636617F0" w14:textId="77777777" w:rsidTr="00874C02">
        <w:tc>
          <w:tcPr>
            <w:tcW w:w="675" w:type="dxa"/>
            <w:tcBorders>
              <w:bottom w:val="single" w:sz="4" w:space="0" w:color="auto"/>
            </w:tcBorders>
            <w:vAlign w:val="center"/>
          </w:tcPr>
          <w:p w14:paraId="155A1309"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4.</w:t>
            </w:r>
          </w:p>
        </w:tc>
        <w:tc>
          <w:tcPr>
            <w:tcW w:w="1588" w:type="dxa"/>
            <w:tcBorders>
              <w:bottom w:val="single" w:sz="4" w:space="0" w:color="auto"/>
            </w:tcBorders>
            <w:vAlign w:val="center"/>
          </w:tcPr>
          <w:p w14:paraId="3B990A60" w14:textId="323E8BE8"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792FD100" w14:textId="2F92663D"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3A71DBD2" w14:textId="32813587"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 xml:space="preserve">Grądy </w:t>
            </w:r>
            <w:proofErr w:type="spellStart"/>
            <w:r w:rsidRPr="0077345B">
              <w:rPr>
                <w:rFonts w:asciiTheme="minorHAnsi" w:hAnsiTheme="minorHAnsi" w:cstheme="minorHAnsi"/>
                <w:color w:val="000000" w:themeColor="text1"/>
              </w:rPr>
              <w:t>Polewne</w:t>
            </w:r>
            <w:proofErr w:type="spellEnd"/>
          </w:p>
        </w:tc>
        <w:tc>
          <w:tcPr>
            <w:tcW w:w="2838" w:type="dxa"/>
            <w:tcBorders>
              <w:bottom w:val="single" w:sz="4" w:space="0" w:color="auto"/>
            </w:tcBorders>
            <w:vAlign w:val="center"/>
          </w:tcPr>
          <w:p w14:paraId="3D0AD3A4" w14:textId="6B7C5431"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6,19</w:t>
            </w:r>
          </w:p>
        </w:tc>
      </w:tr>
      <w:tr w:rsidR="00827E4C" w:rsidRPr="00827E4C" w14:paraId="49CDFDB2" w14:textId="77777777" w:rsidTr="00874C02">
        <w:tc>
          <w:tcPr>
            <w:tcW w:w="675" w:type="dxa"/>
            <w:tcBorders>
              <w:bottom w:val="single" w:sz="4" w:space="0" w:color="auto"/>
            </w:tcBorders>
            <w:vAlign w:val="center"/>
          </w:tcPr>
          <w:p w14:paraId="5EB13877"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5.</w:t>
            </w:r>
          </w:p>
        </w:tc>
        <w:tc>
          <w:tcPr>
            <w:tcW w:w="1588" w:type="dxa"/>
            <w:tcBorders>
              <w:bottom w:val="single" w:sz="4" w:space="0" w:color="auto"/>
            </w:tcBorders>
            <w:vAlign w:val="center"/>
          </w:tcPr>
          <w:p w14:paraId="4FD004BF" w14:textId="29E5ED93"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7A52F337" w14:textId="1E6911D9"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5B499165" w14:textId="798C82C8"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Grodziczno</w:t>
            </w:r>
          </w:p>
        </w:tc>
        <w:tc>
          <w:tcPr>
            <w:tcW w:w="2838" w:type="dxa"/>
            <w:tcBorders>
              <w:bottom w:val="single" w:sz="4" w:space="0" w:color="auto"/>
            </w:tcBorders>
            <w:vAlign w:val="center"/>
          </w:tcPr>
          <w:p w14:paraId="305BB8D1" w14:textId="2F47447B"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31,9667</w:t>
            </w:r>
          </w:p>
        </w:tc>
      </w:tr>
      <w:tr w:rsidR="00827E4C" w:rsidRPr="00827E4C" w14:paraId="7749999D" w14:textId="77777777" w:rsidTr="00874C02">
        <w:tc>
          <w:tcPr>
            <w:tcW w:w="675" w:type="dxa"/>
            <w:vAlign w:val="center"/>
          </w:tcPr>
          <w:p w14:paraId="7E8A7259"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6.</w:t>
            </w:r>
          </w:p>
        </w:tc>
        <w:tc>
          <w:tcPr>
            <w:tcW w:w="1588" w:type="dxa"/>
            <w:vAlign w:val="center"/>
          </w:tcPr>
          <w:p w14:paraId="2051B49F" w14:textId="3C43B055"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798B0E00" w14:textId="3FDE6396"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66A518D3" w14:textId="65946805"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Janowo</w:t>
            </w:r>
          </w:p>
        </w:tc>
        <w:tc>
          <w:tcPr>
            <w:tcW w:w="2838" w:type="dxa"/>
            <w:vAlign w:val="center"/>
          </w:tcPr>
          <w:p w14:paraId="66B6362F" w14:textId="2748D5E2"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12,4981</w:t>
            </w:r>
          </w:p>
        </w:tc>
      </w:tr>
      <w:tr w:rsidR="00827E4C" w:rsidRPr="00827E4C" w14:paraId="3C213744" w14:textId="77777777" w:rsidTr="00874C02">
        <w:tc>
          <w:tcPr>
            <w:tcW w:w="675" w:type="dxa"/>
            <w:vAlign w:val="center"/>
          </w:tcPr>
          <w:p w14:paraId="5D97157E"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7.</w:t>
            </w:r>
          </w:p>
        </w:tc>
        <w:tc>
          <w:tcPr>
            <w:tcW w:w="1588" w:type="dxa"/>
            <w:vAlign w:val="center"/>
          </w:tcPr>
          <w:p w14:paraId="08206D8D" w14:textId="174A89E3"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5F17677A" w14:textId="519F3C58"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1FE9A86F" w14:textId="6B9DCE57"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Józefowo</w:t>
            </w:r>
          </w:p>
        </w:tc>
        <w:tc>
          <w:tcPr>
            <w:tcW w:w="2838" w:type="dxa"/>
            <w:vAlign w:val="center"/>
          </w:tcPr>
          <w:p w14:paraId="61EF807D" w14:textId="12BF43AA"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14,7758</w:t>
            </w:r>
          </w:p>
        </w:tc>
      </w:tr>
      <w:tr w:rsidR="00827E4C" w:rsidRPr="00827E4C" w14:paraId="3D5EE19F" w14:textId="77777777" w:rsidTr="00874C02">
        <w:tc>
          <w:tcPr>
            <w:tcW w:w="675" w:type="dxa"/>
            <w:vAlign w:val="center"/>
          </w:tcPr>
          <w:p w14:paraId="61520F35"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8.</w:t>
            </w:r>
          </w:p>
        </w:tc>
        <w:tc>
          <w:tcPr>
            <w:tcW w:w="1588" w:type="dxa"/>
            <w:vAlign w:val="center"/>
          </w:tcPr>
          <w:p w14:paraId="241E467D" w14:textId="05E3B9B6"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3882E1E8" w14:textId="64DAE76A"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1021597A" w14:textId="450ECE64"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Komorowo</w:t>
            </w:r>
          </w:p>
        </w:tc>
        <w:tc>
          <w:tcPr>
            <w:tcW w:w="2838" w:type="dxa"/>
            <w:vAlign w:val="center"/>
          </w:tcPr>
          <w:p w14:paraId="6A7248C7" w14:textId="169B647F"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47,713</w:t>
            </w:r>
          </w:p>
        </w:tc>
      </w:tr>
      <w:tr w:rsidR="00827E4C" w:rsidRPr="00827E4C" w14:paraId="13B697C9" w14:textId="77777777" w:rsidTr="00874C02">
        <w:tc>
          <w:tcPr>
            <w:tcW w:w="675" w:type="dxa"/>
            <w:tcBorders>
              <w:bottom w:val="single" w:sz="4" w:space="0" w:color="auto"/>
            </w:tcBorders>
            <w:vAlign w:val="center"/>
          </w:tcPr>
          <w:p w14:paraId="7C0256BE"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9.</w:t>
            </w:r>
          </w:p>
        </w:tc>
        <w:tc>
          <w:tcPr>
            <w:tcW w:w="1588" w:type="dxa"/>
            <w:tcBorders>
              <w:bottom w:val="single" w:sz="4" w:space="0" w:color="auto"/>
            </w:tcBorders>
            <w:vAlign w:val="center"/>
          </w:tcPr>
          <w:p w14:paraId="00C6A9E5" w14:textId="75E0DEA5"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607054D6" w14:textId="3CECB97B"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50737ABF" w14:textId="7DFA4079"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Nowa Wieś</w:t>
            </w:r>
          </w:p>
        </w:tc>
        <w:tc>
          <w:tcPr>
            <w:tcW w:w="2838" w:type="dxa"/>
            <w:tcBorders>
              <w:bottom w:val="single" w:sz="4" w:space="0" w:color="auto"/>
            </w:tcBorders>
            <w:vAlign w:val="center"/>
          </w:tcPr>
          <w:p w14:paraId="7938D0FE" w14:textId="70D1C92B"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48,3583</w:t>
            </w:r>
          </w:p>
        </w:tc>
      </w:tr>
      <w:tr w:rsidR="00827E4C" w:rsidRPr="00827E4C" w14:paraId="156D053A" w14:textId="77777777" w:rsidTr="00874C02">
        <w:tc>
          <w:tcPr>
            <w:tcW w:w="675" w:type="dxa"/>
            <w:tcBorders>
              <w:bottom w:val="single" w:sz="4" w:space="0" w:color="auto"/>
            </w:tcBorders>
            <w:vAlign w:val="center"/>
          </w:tcPr>
          <w:p w14:paraId="5EE9C911"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10.</w:t>
            </w:r>
          </w:p>
        </w:tc>
        <w:tc>
          <w:tcPr>
            <w:tcW w:w="1588" w:type="dxa"/>
            <w:tcBorders>
              <w:bottom w:val="single" w:sz="4" w:space="0" w:color="auto"/>
            </w:tcBorders>
            <w:vAlign w:val="center"/>
          </w:tcPr>
          <w:p w14:paraId="49D38337" w14:textId="70BAC5E7"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525DC05A" w14:textId="609473B5"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71A921B2" w14:textId="185144E5"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Nowe Wielątki</w:t>
            </w:r>
          </w:p>
        </w:tc>
        <w:tc>
          <w:tcPr>
            <w:tcW w:w="2838" w:type="dxa"/>
            <w:tcBorders>
              <w:bottom w:val="single" w:sz="4" w:space="0" w:color="auto"/>
            </w:tcBorders>
            <w:vAlign w:val="center"/>
          </w:tcPr>
          <w:p w14:paraId="007EA42D" w14:textId="0A355741"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2,048</w:t>
            </w:r>
          </w:p>
        </w:tc>
      </w:tr>
      <w:tr w:rsidR="00827E4C" w:rsidRPr="00827E4C" w14:paraId="239E2BB9" w14:textId="77777777" w:rsidTr="00874C02">
        <w:tc>
          <w:tcPr>
            <w:tcW w:w="675" w:type="dxa"/>
            <w:tcBorders>
              <w:top w:val="single" w:sz="4" w:space="0" w:color="auto"/>
            </w:tcBorders>
            <w:vAlign w:val="center"/>
          </w:tcPr>
          <w:p w14:paraId="126E425D"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11.</w:t>
            </w:r>
          </w:p>
        </w:tc>
        <w:tc>
          <w:tcPr>
            <w:tcW w:w="1588" w:type="dxa"/>
            <w:tcBorders>
              <w:top w:val="single" w:sz="4" w:space="0" w:color="auto"/>
            </w:tcBorders>
            <w:vAlign w:val="center"/>
          </w:tcPr>
          <w:p w14:paraId="2AF4A2EB" w14:textId="61D9DC7F"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tcBorders>
              <w:top w:val="single" w:sz="4" w:space="0" w:color="auto"/>
            </w:tcBorders>
            <w:vAlign w:val="center"/>
          </w:tcPr>
          <w:p w14:paraId="061AEB40" w14:textId="3A27C04B"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tcBorders>
            <w:vAlign w:val="center"/>
          </w:tcPr>
          <w:p w14:paraId="51BFB839" w14:textId="4868B259"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Nowy Lubiel</w:t>
            </w:r>
          </w:p>
        </w:tc>
        <w:tc>
          <w:tcPr>
            <w:tcW w:w="2838" w:type="dxa"/>
            <w:tcBorders>
              <w:top w:val="single" w:sz="4" w:space="0" w:color="auto"/>
            </w:tcBorders>
            <w:vAlign w:val="center"/>
          </w:tcPr>
          <w:p w14:paraId="430B4D38" w14:textId="1EF0D8E7"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69,4767</w:t>
            </w:r>
          </w:p>
        </w:tc>
      </w:tr>
      <w:tr w:rsidR="00827E4C" w:rsidRPr="00827E4C" w14:paraId="4320C434" w14:textId="77777777" w:rsidTr="00874C02">
        <w:tc>
          <w:tcPr>
            <w:tcW w:w="675" w:type="dxa"/>
            <w:tcBorders>
              <w:top w:val="single" w:sz="4" w:space="0" w:color="auto"/>
            </w:tcBorders>
            <w:vAlign w:val="center"/>
          </w:tcPr>
          <w:p w14:paraId="06000B89"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12.</w:t>
            </w:r>
          </w:p>
        </w:tc>
        <w:tc>
          <w:tcPr>
            <w:tcW w:w="1588" w:type="dxa"/>
            <w:tcBorders>
              <w:top w:val="single" w:sz="4" w:space="0" w:color="auto"/>
            </w:tcBorders>
            <w:vAlign w:val="center"/>
          </w:tcPr>
          <w:p w14:paraId="4AC74A81" w14:textId="042D8D83"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top w:val="single" w:sz="4" w:space="0" w:color="auto"/>
            </w:tcBorders>
            <w:vAlign w:val="center"/>
          </w:tcPr>
          <w:p w14:paraId="5A82187E" w14:textId="2208D969"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tcBorders>
            <w:vAlign w:val="center"/>
          </w:tcPr>
          <w:p w14:paraId="4BF28D9D" w14:textId="6060BA54"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Nury</w:t>
            </w:r>
          </w:p>
        </w:tc>
        <w:tc>
          <w:tcPr>
            <w:tcW w:w="2838" w:type="dxa"/>
            <w:tcBorders>
              <w:top w:val="single" w:sz="4" w:space="0" w:color="auto"/>
            </w:tcBorders>
            <w:vAlign w:val="center"/>
          </w:tcPr>
          <w:p w14:paraId="332F92D5" w14:textId="6CEB9708"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19,9978</w:t>
            </w:r>
          </w:p>
        </w:tc>
      </w:tr>
      <w:tr w:rsidR="00827E4C" w:rsidRPr="00827E4C" w14:paraId="7D926E01" w14:textId="77777777" w:rsidTr="00874C02">
        <w:tc>
          <w:tcPr>
            <w:tcW w:w="675" w:type="dxa"/>
            <w:tcBorders>
              <w:top w:val="single" w:sz="4" w:space="0" w:color="auto"/>
            </w:tcBorders>
            <w:vAlign w:val="center"/>
          </w:tcPr>
          <w:p w14:paraId="5B13DC06"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13.</w:t>
            </w:r>
          </w:p>
        </w:tc>
        <w:tc>
          <w:tcPr>
            <w:tcW w:w="1588" w:type="dxa"/>
            <w:tcBorders>
              <w:top w:val="single" w:sz="4" w:space="0" w:color="auto"/>
            </w:tcBorders>
            <w:vAlign w:val="center"/>
          </w:tcPr>
          <w:p w14:paraId="23ECC9EB" w14:textId="2CB0FC6A"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top w:val="single" w:sz="4" w:space="0" w:color="auto"/>
            </w:tcBorders>
            <w:vAlign w:val="center"/>
          </w:tcPr>
          <w:p w14:paraId="4E0AF9E3" w14:textId="488954A8"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tcBorders>
            <w:vAlign w:val="center"/>
          </w:tcPr>
          <w:p w14:paraId="1621582D" w14:textId="05D07892"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O</w:t>
            </w:r>
            <w:r w:rsidR="00D41176" w:rsidRPr="0077345B">
              <w:rPr>
                <w:rFonts w:asciiTheme="minorHAnsi" w:hAnsiTheme="minorHAnsi" w:cstheme="minorHAnsi"/>
                <w:color w:val="000000" w:themeColor="text1"/>
              </w:rPr>
              <w:t>strówek</w:t>
            </w:r>
          </w:p>
        </w:tc>
        <w:tc>
          <w:tcPr>
            <w:tcW w:w="2838" w:type="dxa"/>
            <w:tcBorders>
              <w:top w:val="single" w:sz="4" w:space="0" w:color="auto"/>
            </w:tcBorders>
            <w:vAlign w:val="center"/>
          </w:tcPr>
          <w:p w14:paraId="1840809B" w14:textId="0E2DD065"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11,1745</w:t>
            </w:r>
          </w:p>
        </w:tc>
      </w:tr>
      <w:tr w:rsidR="00827E4C" w:rsidRPr="00827E4C" w14:paraId="18EB78EA" w14:textId="77777777" w:rsidTr="00874C02">
        <w:tc>
          <w:tcPr>
            <w:tcW w:w="675" w:type="dxa"/>
            <w:tcBorders>
              <w:top w:val="single" w:sz="4" w:space="0" w:color="auto"/>
            </w:tcBorders>
            <w:vAlign w:val="center"/>
          </w:tcPr>
          <w:p w14:paraId="7593294D"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14.</w:t>
            </w:r>
          </w:p>
        </w:tc>
        <w:tc>
          <w:tcPr>
            <w:tcW w:w="1588" w:type="dxa"/>
            <w:tcBorders>
              <w:top w:val="single" w:sz="4" w:space="0" w:color="auto"/>
            </w:tcBorders>
            <w:vAlign w:val="center"/>
          </w:tcPr>
          <w:p w14:paraId="29A46270" w14:textId="6F436EB9"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top w:val="single" w:sz="4" w:space="0" w:color="auto"/>
            </w:tcBorders>
            <w:vAlign w:val="center"/>
          </w:tcPr>
          <w:p w14:paraId="22613915" w14:textId="57817DC2"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tcBorders>
            <w:vAlign w:val="center"/>
          </w:tcPr>
          <w:p w14:paraId="06D79EAB" w14:textId="43F3F6A9"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Osiny</w:t>
            </w:r>
          </w:p>
        </w:tc>
        <w:tc>
          <w:tcPr>
            <w:tcW w:w="2838" w:type="dxa"/>
            <w:tcBorders>
              <w:top w:val="single" w:sz="4" w:space="0" w:color="auto"/>
            </w:tcBorders>
            <w:vAlign w:val="center"/>
          </w:tcPr>
          <w:p w14:paraId="18EEB6E7" w14:textId="11497FEF"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15,23</w:t>
            </w:r>
          </w:p>
        </w:tc>
      </w:tr>
      <w:tr w:rsidR="00827E4C" w:rsidRPr="00827E4C" w14:paraId="538CA4E4" w14:textId="77777777" w:rsidTr="00874C02">
        <w:tc>
          <w:tcPr>
            <w:tcW w:w="675" w:type="dxa"/>
            <w:tcBorders>
              <w:bottom w:val="single" w:sz="4" w:space="0" w:color="auto"/>
            </w:tcBorders>
            <w:vAlign w:val="center"/>
          </w:tcPr>
          <w:p w14:paraId="1C8A56F1"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15.</w:t>
            </w:r>
          </w:p>
        </w:tc>
        <w:tc>
          <w:tcPr>
            <w:tcW w:w="1588" w:type="dxa"/>
            <w:tcBorders>
              <w:bottom w:val="single" w:sz="4" w:space="0" w:color="auto"/>
            </w:tcBorders>
            <w:vAlign w:val="center"/>
          </w:tcPr>
          <w:p w14:paraId="02361C4B" w14:textId="7817347A"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70E81A52" w14:textId="1DC25551"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1346BB06" w14:textId="0BC25B27"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O</w:t>
            </w:r>
            <w:r w:rsidR="00D41176" w:rsidRPr="0077345B">
              <w:rPr>
                <w:rFonts w:asciiTheme="minorHAnsi" w:hAnsiTheme="minorHAnsi" w:cstheme="minorHAnsi"/>
                <w:color w:val="000000" w:themeColor="text1"/>
              </w:rPr>
              <w:t>chudno</w:t>
            </w:r>
          </w:p>
        </w:tc>
        <w:tc>
          <w:tcPr>
            <w:tcW w:w="2838" w:type="dxa"/>
            <w:tcBorders>
              <w:bottom w:val="single" w:sz="4" w:space="0" w:color="auto"/>
            </w:tcBorders>
            <w:vAlign w:val="center"/>
          </w:tcPr>
          <w:p w14:paraId="1B8189B5" w14:textId="59F31AB9"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26,7962</w:t>
            </w:r>
          </w:p>
        </w:tc>
      </w:tr>
      <w:tr w:rsidR="00827E4C" w:rsidRPr="00827E4C" w14:paraId="6B97B02F" w14:textId="77777777" w:rsidTr="00874C02">
        <w:tc>
          <w:tcPr>
            <w:tcW w:w="675" w:type="dxa"/>
            <w:tcBorders>
              <w:top w:val="single" w:sz="4" w:space="0" w:color="auto"/>
              <w:bottom w:val="single" w:sz="4" w:space="0" w:color="auto"/>
            </w:tcBorders>
            <w:vAlign w:val="center"/>
          </w:tcPr>
          <w:p w14:paraId="559EAB40"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16.</w:t>
            </w:r>
          </w:p>
        </w:tc>
        <w:tc>
          <w:tcPr>
            <w:tcW w:w="1588" w:type="dxa"/>
            <w:tcBorders>
              <w:top w:val="single" w:sz="4" w:space="0" w:color="auto"/>
              <w:bottom w:val="single" w:sz="4" w:space="0" w:color="auto"/>
            </w:tcBorders>
            <w:vAlign w:val="center"/>
          </w:tcPr>
          <w:p w14:paraId="431C89B8" w14:textId="3F6BB556"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top w:val="single" w:sz="4" w:space="0" w:color="auto"/>
              <w:bottom w:val="single" w:sz="4" w:space="0" w:color="auto"/>
            </w:tcBorders>
            <w:vAlign w:val="center"/>
          </w:tcPr>
          <w:p w14:paraId="38DC3F05" w14:textId="434FD619"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bottom w:val="single" w:sz="4" w:space="0" w:color="auto"/>
            </w:tcBorders>
            <w:vAlign w:val="center"/>
          </w:tcPr>
          <w:p w14:paraId="746A8139" w14:textId="6BC8E80C" w:rsidR="00AE0910" w:rsidRPr="0077345B" w:rsidRDefault="00D546E8" w:rsidP="00477622">
            <w:pPr>
              <w:rPr>
                <w:rFonts w:asciiTheme="minorHAnsi" w:hAnsiTheme="minorHAnsi" w:cstheme="minorHAnsi"/>
                <w:color w:val="000000" w:themeColor="text1"/>
              </w:rPr>
            </w:pPr>
            <w:proofErr w:type="spellStart"/>
            <w:r w:rsidRPr="0077345B">
              <w:rPr>
                <w:rFonts w:asciiTheme="minorHAnsi" w:hAnsiTheme="minorHAnsi" w:cstheme="minorHAnsi"/>
                <w:color w:val="000000" w:themeColor="text1"/>
              </w:rPr>
              <w:t>P</w:t>
            </w:r>
            <w:r w:rsidR="00D41176" w:rsidRPr="0077345B">
              <w:rPr>
                <w:rFonts w:asciiTheme="minorHAnsi" w:hAnsiTheme="minorHAnsi" w:cstheme="minorHAnsi"/>
                <w:color w:val="000000" w:themeColor="text1"/>
              </w:rPr>
              <w:t>lewica</w:t>
            </w:r>
            <w:proofErr w:type="spellEnd"/>
          </w:p>
        </w:tc>
        <w:tc>
          <w:tcPr>
            <w:tcW w:w="2838" w:type="dxa"/>
            <w:tcBorders>
              <w:top w:val="single" w:sz="4" w:space="0" w:color="auto"/>
              <w:bottom w:val="single" w:sz="4" w:space="0" w:color="auto"/>
            </w:tcBorders>
            <w:vAlign w:val="center"/>
          </w:tcPr>
          <w:p w14:paraId="34EC62D1" w14:textId="1515973E"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85,5197</w:t>
            </w:r>
          </w:p>
        </w:tc>
      </w:tr>
      <w:tr w:rsidR="00827E4C" w:rsidRPr="00827E4C" w14:paraId="0314FA84" w14:textId="77777777" w:rsidTr="00874C02">
        <w:tc>
          <w:tcPr>
            <w:tcW w:w="675" w:type="dxa"/>
            <w:tcBorders>
              <w:bottom w:val="single" w:sz="4" w:space="0" w:color="auto"/>
            </w:tcBorders>
            <w:vAlign w:val="center"/>
          </w:tcPr>
          <w:p w14:paraId="354EE71F"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17.</w:t>
            </w:r>
          </w:p>
        </w:tc>
        <w:tc>
          <w:tcPr>
            <w:tcW w:w="1588" w:type="dxa"/>
            <w:tcBorders>
              <w:bottom w:val="single" w:sz="4" w:space="0" w:color="auto"/>
            </w:tcBorders>
            <w:vAlign w:val="center"/>
          </w:tcPr>
          <w:p w14:paraId="2F056768" w14:textId="4D413C71"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bottom w:val="single" w:sz="4" w:space="0" w:color="auto"/>
            </w:tcBorders>
            <w:vAlign w:val="center"/>
          </w:tcPr>
          <w:p w14:paraId="7D5CBDC5" w14:textId="68D55678"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bottom w:val="single" w:sz="4" w:space="0" w:color="auto"/>
            </w:tcBorders>
            <w:vAlign w:val="center"/>
          </w:tcPr>
          <w:p w14:paraId="69E92939" w14:textId="175C1E56"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P</w:t>
            </w:r>
            <w:r w:rsidR="00D41176" w:rsidRPr="0077345B">
              <w:rPr>
                <w:rFonts w:asciiTheme="minorHAnsi" w:hAnsiTheme="minorHAnsi" w:cstheme="minorHAnsi"/>
                <w:color w:val="000000" w:themeColor="text1"/>
              </w:rPr>
              <w:t>orządzie</w:t>
            </w:r>
          </w:p>
        </w:tc>
        <w:tc>
          <w:tcPr>
            <w:tcW w:w="2838" w:type="dxa"/>
            <w:tcBorders>
              <w:bottom w:val="single" w:sz="4" w:space="0" w:color="auto"/>
            </w:tcBorders>
            <w:vAlign w:val="center"/>
          </w:tcPr>
          <w:p w14:paraId="30DF56E2" w14:textId="2A7CB6EE"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25,453</w:t>
            </w:r>
          </w:p>
        </w:tc>
      </w:tr>
      <w:tr w:rsidR="00827E4C" w:rsidRPr="00827E4C" w14:paraId="1B5DD49B" w14:textId="77777777" w:rsidTr="00874C02">
        <w:tc>
          <w:tcPr>
            <w:tcW w:w="675" w:type="dxa"/>
            <w:tcBorders>
              <w:top w:val="single" w:sz="4" w:space="0" w:color="auto"/>
            </w:tcBorders>
            <w:vAlign w:val="center"/>
          </w:tcPr>
          <w:p w14:paraId="56DB4855"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18.</w:t>
            </w:r>
          </w:p>
        </w:tc>
        <w:tc>
          <w:tcPr>
            <w:tcW w:w="1588" w:type="dxa"/>
            <w:tcBorders>
              <w:top w:val="single" w:sz="4" w:space="0" w:color="auto"/>
            </w:tcBorders>
            <w:vAlign w:val="center"/>
          </w:tcPr>
          <w:p w14:paraId="3572CF6E" w14:textId="375E4EDD"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tcBorders>
              <w:top w:val="single" w:sz="4" w:space="0" w:color="auto"/>
            </w:tcBorders>
            <w:vAlign w:val="center"/>
          </w:tcPr>
          <w:p w14:paraId="108C84AF" w14:textId="5B632E2E"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tcBorders>
              <w:top w:val="single" w:sz="4" w:space="0" w:color="auto"/>
            </w:tcBorders>
            <w:vAlign w:val="center"/>
          </w:tcPr>
          <w:p w14:paraId="79CAD941" w14:textId="3DD7DA2F" w:rsidR="00AE0910"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Rogóźno</w:t>
            </w:r>
          </w:p>
        </w:tc>
        <w:tc>
          <w:tcPr>
            <w:tcW w:w="2838" w:type="dxa"/>
            <w:tcBorders>
              <w:top w:val="single" w:sz="4" w:space="0" w:color="auto"/>
            </w:tcBorders>
            <w:vAlign w:val="center"/>
          </w:tcPr>
          <w:p w14:paraId="75FD8ED7" w14:textId="12EC46DD"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49,4904</w:t>
            </w:r>
          </w:p>
        </w:tc>
      </w:tr>
      <w:tr w:rsidR="00827E4C" w:rsidRPr="00827E4C" w14:paraId="64754E3F" w14:textId="77777777" w:rsidTr="00874C02">
        <w:tc>
          <w:tcPr>
            <w:tcW w:w="675" w:type="dxa"/>
            <w:vAlign w:val="center"/>
          </w:tcPr>
          <w:p w14:paraId="79B1F394"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19.</w:t>
            </w:r>
          </w:p>
        </w:tc>
        <w:tc>
          <w:tcPr>
            <w:tcW w:w="1588" w:type="dxa"/>
            <w:vAlign w:val="center"/>
          </w:tcPr>
          <w:p w14:paraId="3ADA7A97" w14:textId="26C3D2F2"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vAlign w:val="center"/>
          </w:tcPr>
          <w:p w14:paraId="6A9DB637" w14:textId="06EF8CD5"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3F644122" w14:textId="1FE40F32"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R</w:t>
            </w:r>
            <w:r w:rsidR="00D41176" w:rsidRPr="0077345B">
              <w:rPr>
                <w:rFonts w:asciiTheme="minorHAnsi" w:hAnsiTheme="minorHAnsi" w:cstheme="minorHAnsi"/>
                <w:color w:val="000000" w:themeColor="text1"/>
              </w:rPr>
              <w:t>ząśnik</w:t>
            </w:r>
          </w:p>
        </w:tc>
        <w:tc>
          <w:tcPr>
            <w:tcW w:w="2838" w:type="dxa"/>
            <w:vAlign w:val="center"/>
          </w:tcPr>
          <w:p w14:paraId="04239770" w14:textId="45F04347"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18,7429</w:t>
            </w:r>
          </w:p>
        </w:tc>
      </w:tr>
      <w:tr w:rsidR="00827E4C" w:rsidRPr="00827E4C" w14:paraId="1AB85567" w14:textId="77777777" w:rsidTr="00874C02">
        <w:tc>
          <w:tcPr>
            <w:tcW w:w="675" w:type="dxa"/>
            <w:vAlign w:val="center"/>
          </w:tcPr>
          <w:p w14:paraId="0347A753"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20.</w:t>
            </w:r>
          </w:p>
        </w:tc>
        <w:tc>
          <w:tcPr>
            <w:tcW w:w="1588" w:type="dxa"/>
            <w:vAlign w:val="center"/>
          </w:tcPr>
          <w:p w14:paraId="6EEAC5DC" w14:textId="7A07612B"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vAlign w:val="center"/>
          </w:tcPr>
          <w:p w14:paraId="3FB5774B" w14:textId="2EFA6CFF"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2FAE5815" w14:textId="350BD7BE" w:rsidR="00AE0910"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Stary Lubiel</w:t>
            </w:r>
          </w:p>
        </w:tc>
        <w:tc>
          <w:tcPr>
            <w:tcW w:w="2838" w:type="dxa"/>
            <w:vAlign w:val="center"/>
          </w:tcPr>
          <w:p w14:paraId="4E75DD51" w14:textId="765AC97D"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5,41</w:t>
            </w:r>
          </w:p>
        </w:tc>
      </w:tr>
      <w:tr w:rsidR="00827E4C" w:rsidRPr="00827E4C" w14:paraId="509CC416" w14:textId="77777777" w:rsidTr="00874C02">
        <w:tc>
          <w:tcPr>
            <w:tcW w:w="675" w:type="dxa"/>
            <w:vAlign w:val="center"/>
          </w:tcPr>
          <w:p w14:paraId="2CB11641"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21.</w:t>
            </w:r>
          </w:p>
        </w:tc>
        <w:tc>
          <w:tcPr>
            <w:tcW w:w="1588" w:type="dxa"/>
            <w:vAlign w:val="center"/>
          </w:tcPr>
          <w:p w14:paraId="20AF7A2E" w14:textId="2CBFB4F7" w:rsidR="00AE0910" w:rsidRPr="00827E4C" w:rsidRDefault="00AE0910" w:rsidP="00477622">
            <w:pPr>
              <w:jc w:val="center"/>
              <w:rPr>
                <w:rFonts w:asciiTheme="minorHAnsi" w:hAnsiTheme="minorHAnsi" w:cstheme="minorHAnsi"/>
                <w:color w:val="000000" w:themeColor="text1"/>
                <w:u w:val="single"/>
              </w:rPr>
            </w:pPr>
            <w:r w:rsidRPr="00827E4C">
              <w:rPr>
                <w:rFonts w:asciiTheme="minorHAnsi" w:hAnsiTheme="minorHAnsi" w:cstheme="minorHAnsi"/>
                <w:color w:val="000000" w:themeColor="text1"/>
              </w:rPr>
              <w:t>Wyszków</w:t>
            </w:r>
          </w:p>
        </w:tc>
        <w:tc>
          <w:tcPr>
            <w:tcW w:w="1276" w:type="dxa"/>
            <w:vAlign w:val="center"/>
          </w:tcPr>
          <w:p w14:paraId="06EF03E4" w14:textId="58342D28"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1A74F8C1" w14:textId="701C4259" w:rsidR="00AE0910"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Wielątki Folwark</w:t>
            </w:r>
          </w:p>
        </w:tc>
        <w:tc>
          <w:tcPr>
            <w:tcW w:w="2838" w:type="dxa"/>
            <w:vAlign w:val="center"/>
          </w:tcPr>
          <w:p w14:paraId="1477BD10" w14:textId="620B7543"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11,326</w:t>
            </w:r>
          </w:p>
        </w:tc>
      </w:tr>
      <w:tr w:rsidR="00827E4C" w:rsidRPr="00827E4C" w14:paraId="5B622554" w14:textId="77777777" w:rsidTr="00874C02">
        <w:tc>
          <w:tcPr>
            <w:tcW w:w="675" w:type="dxa"/>
            <w:vAlign w:val="center"/>
          </w:tcPr>
          <w:p w14:paraId="291B5F74" w14:textId="77777777"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22.</w:t>
            </w:r>
          </w:p>
        </w:tc>
        <w:tc>
          <w:tcPr>
            <w:tcW w:w="1588" w:type="dxa"/>
            <w:vAlign w:val="center"/>
          </w:tcPr>
          <w:p w14:paraId="1A29A85B" w14:textId="41E199FD" w:rsidR="00AE0910" w:rsidRPr="00827E4C" w:rsidRDefault="00AE0910"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4B2C5BE9" w14:textId="64B52C0C" w:rsidR="00AE0910"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7FCEE3F7" w14:textId="1E3173C2" w:rsidR="00AE0910"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 xml:space="preserve">ola </w:t>
            </w:r>
            <w:proofErr w:type="spellStart"/>
            <w:r w:rsidR="00D41176" w:rsidRPr="0077345B">
              <w:rPr>
                <w:rFonts w:asciiTheme="minorHAnsi" w:hAnsiTheme="minorHAnsi" w:cstheme="minorHAnsi"/>
                <w:color w:val="000000" w:themeColor="text1"/>
              </w:rPr>
              <w:t>Polewna</w:t>
            </w:r>
            <w:proofErr w:type="spellEnd"/>
          </w:p>
        </w:tc>
        <w:tc>
          <w:tcPr>
            <w:tcW w:w="2838" w:type="dxa"/>
            <w:vAlign w:val="center"/>
          </w:tcPr>
          <w:p w14:paraId="3F0C7144" w14:textId="46ADE384" w:rsidR="00AE0910"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8,3711</w:t>
            </w:r>
          </w:p>
        </w:tc>
      </w:tr>
      <w:tr w:rsidR="00827E4C" w:rsidRPr="00827E4C" w14:paraId="0552777A" w14:textId="77777777" w:rsidTr="00874C02">
        <w:tc>
          <w:tcPr>
            <w:tcW w:w="675" w:type="dxa"/>
            <w:vAlign w:val="center"/>
          </w:tcPr>
          <w:p w14:paraId="7E812D33" w14:textId="1AE1701D"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23.</w:t>
            </w:r>
          </w:p>
        </w:tc>
        <w:tc>
          <w:tcPr>
            <w:tcW w:w="1588" w:type="dxa"/>
            <w:vAlign w:val="center"/>
          </w:tcPr>
          <w:p w14:paraId="3CAFFEEE" w14:textId="0B08F45B"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46D3BE9C" w14:textId="1567C45E"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444451D2" w14:textId="1A5AA492" w:rsidR="00C1727B"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Wielątki Folwark</w:t>
            </w:r>
          </w:p>
        </w:tc>
        <w:tc>
          <w:tcPr>
            <w:tcW w:w="2838" w:type="dxa"/>
            <w:vAlign w:val="center"/>
          </w:tcPr>
          <w:p w14:paraId="0C03B564" w14:textId="3AA75F21"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30,8819</w:t>
            </w:r>
          </w:p>
        </w:tc>
      </w:tr>
      <w:tr w:rsidR="00827E4C" w:rsidRPr="00827E4C" w14:paraId="39C43A1C" w14:textId="77777777" w:rsidTr="00874C02">
        <w:tc>
          <w:tcPr>
            <w:tcW w:w="675" w:type="dxa"/>
            <w:vAlign w:val="center"/>
          </w:tcPr>
          <w:p w14:paraId="47BE34FF" w14:textId="52389030"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24.</w:t>
            </w:r>
          </w:p>
        </w:tc>
        <w:tc>
          <w:tcPr>
            <w:tcW w:w="1588" w:type="dxa"/>
            <w:vAlign w:val="center"/>
          </w:tcPr>
          <w:p w14:paraId="670404E2" w14:textId="5EEB4D67"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203C41AC" w14:textId="48E5153A"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42B028B8" w14:textId="45659253" w:rsidR="00C1727B" w:rsidRPr="0077345B" w:rsidRDefault="00D546E8"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ólka Lubielska</w:t>
            </w:r>
          </w:p>
        </w:tc>
        <w:tc>
          <w:tcPr>
            <w:tcW w:w="2838" w:type="dxa"/>
            <w:vAlign w:val="center"/>
          </w:tcPr>
          <w:p w14:paraId="7B16EE63" w14:textId="01A29759"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74,7446</w:t>
            </w:r>
          </w:p>
        </w:tc>
      </w:tr>
      <w:tr w:rsidR="00827E4C" w:rsidRPr="00827E4C" w14:paraId="44C272ED" w14:textId="77777777" w:rsidTr="00874C02">
        <w:tc>
          <w:tcPr>
            <w:tcW w:w="675" w:type="dxa"/>
            <w:vAlign w:val="center"/>
          </w:tcPr>
          <w:p w14:paraId="37F61E9C" w14:textId="745EFB0E"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25.</w:t>
            </w:r>
          </w:p>
        </w:tc>
        <w:tc>
          <w:tcPr>
            <w:tcW w:w="1588" w:type="dxa"/>
            <w:vAlign w:val="center"/>
          </w:tcPr>
          <w:p w14:paraId="780129B9" w14:textId="5A6B6666"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5FAAA35A" w14:textId="176C2C10"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3049AB5B" w14:textId="0B2ACFFE" w:rsidR="00C1727B" w:rsidRPr="0077345B" w:rsidRDefault="009631F2"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ólka Przekory</w:t>
            </w:r>
          </w:p>
        </w:tc>
        <w:tc>
          <w:tcPr>
            <w:tcW w:w="2838" w:type="dxa"/>
            <w:vAlign w:val="center"/>
          </w:tcPr>
          <w:p w14:paraId="153F9EF9" w14:textId="20651FE2"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27,95</w:t>
            </w:r>
          </w:p>
        </w:tc>
      </w:tr>
      <w:tr w:rsidR="00827E4C" w:rsidRPr="00827E4C" w14:paraId="0B12F354" w14:textId="77777777" w:rsidTr="00874C02">
        <w:tc>
          <w:tcPr>
            <w:tcW w:w="675" w:type="dxa"/>
            <w:vAlign w:val="center"/>
          </w:tcPr>
          <w:p w14:paraId="72BFB7F9" w14:textId="3481079E"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26.</w:t>
            </w:r>
          </w:p>
        </w:tc>
        <w:tc>
          <w:tcPr>
            <w:tcW w:w="1588" w:type="dxa"/>
            <w:vAlign w:val="center"/>
          </w:tcPr>
          <w:p w14:paraId="4001CF68" w14:textId="2AB3ECF5"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207E9DAD" w14:textId="2BE31B0F"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3473C7F8" w14:textId="3D936A3A" w:rsidR="00C1727B" w:rsidRPr="0077345B" w:rsidRDefault="009631F2"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ólka Wojciechówek</w:t>
            </w:r>
          </w:p>
        </w:tc>
        <w:tc>
          <w:tcPr>
            <w:tcW w:w="2838" w:type="dxa"/>
            <w:vAlign w:val="center"/>
          </w:tcPr>
          <w:p w14:paraId="58CB51EE" w14:textId="4F44651C"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75,1261</w:t>
            </w:r>
          </w:p>
        </w:tc>
      </w:tr>
      <w:tr w:rsidR="00827E4C" w:rsidRPr="00827E4C" w14:paraId="58EC6CEF" w14:textId="77777777" w:rsidTr="00874C02">
        <w:tc>
          <w:tcPr>
            <w:tcW w:w="675" w:type="dxa"/>
            <w:vAlign w:val="center"/>
          </w:tcPr>
          <w:p w14:paraId="710D8526" w14:textId="55F2EC73"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27.</w:t>
            </w:r>
          </w:p>
        </w:tc>
        <w:tc>
          <w:tcPr>
            <w:tcW w:w="1588" w:type="dxa"/>
            <w:vAlign w:val="center"/>
          </w:tcPr>
          <w:p w14:paraId="2EBA0661" w14:textId="018A2A63"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31938F94" w14:textId="4291DF99"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04F80087" w14:textId="45B078AD" w:rsidR="00C1727B"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Wincentowo Bagno Pulwy</w:t>
            </w:r>
          </w:p>
        </w:tc>
        <w:tc>
          <w:tcPr>
            <w:tcW w:w="2838" w:type="dxa"/>
            <w:vAlign w:val="center"/>
          </w:tcPr>
          <w:p w14:paraId="3938F3C4" w14:textId="0E136B98"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3,46</w:t>
            </w:r>
          </w:p>
        </w:tc>
      </w:tr>
      <w:tr w:rsidR="00827E4C" w:rsidRPr="00827E4C" w14:paraId="2F0A53BA" w14:textId="77777777" w:rsidTr="00874C02">
        <w:tc>
          <w:tcPr>
            <w:tcW w:w="675" w:type="dxa"/>
            <w:vAlign w:val="center"/>
          </w:tcPr>
          <w:p w14:paraId="5F1636FA" w14:textId="04E75256"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28.</w:t>
            </w:r>
          </w:p>
        </w:tc>
        <w:tc>
          <w:tcPr>
            <w:tcW w:w="1588" w:type="dxa"/>
            <w:vAlign w:val="center"/>
          </w:tcPr>
          <w:p w14:paraId="72480403" w14:textId="3A44A406"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4FCED635" w14:textId="713BBF8E"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4CFC977B" w14:textId="0FA4660E" w:rsidR="00C1727B" w:rsidRPr="0077345B" w:rsidRDefault="009631F2"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incentowo</w:t>
            </w:r>
          </w:p>
        </w:tc>
        <w:tc>
          <w:tcPr>
            <w:tcW w:w="2838" w:type="dxa"/>
            <w:vAlign w:val="center"/>
          </w:tcPr>
          <w:p w14:paraId="114C1690" w14:textId="51B0BB73"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36,7989</w:t>
            </w:r>
          </w:p>
        </w:tc>
      </w:tr>
      <w:tr w:rsidR="00827E4C" w:rsidRPr="00827E4C" w14:paraId="201A697C" w14:textId="77777777" w:rsidTr="00874C02">
        <w:tc>
          <w:tcPr>
            <w:tcW w:w="675" w:type="dxa"/>
            <w:vAlign w:val="center"/>
          </w:tcPr>
          <w:p w14:paraId="3A3AD000" w14:textId="7B64943C"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29.</w:t>
            </w:r>
          </w:p>
        </w:tc>
        <w:tc>
          <w:tcPr>
            <w:tcW w:w="1588" w:type="dxa"/>
            <w:vAlign w:val="center"/>
          </w:tcPr>
          <w:p w14:paraId="7D4A6A23" w14:textId="3762C88C"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2AD6AE43" w14:textId="1C3095A9"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08E80966" w14:textId="78ECE004" w:rsidR="00C1727B" w:rsidRPr="0077345B" w:rsidRDefault="00D41176"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PGR Rząśnik</w:t>
            </w:r>
          </w:p>
        </w:tc>
        <w:tc>
          <w:tcPr>
            <w:tcW w:w="2838" w:type="dxa"/>
            <w:vAlign w:val="center"/>
          </w:tcPr>
          <w:p w14:paraId="48BD455A" w14:textId="5ADCBC32"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0,20</w:t>
            </w:r>
          </w:p>
        </w:tc>
      </w:tr>
      <w:tr w:rsidR="00827E4C" w:rsidRPr="00827E4C" w14:paraId="38CEF8A4" w14:textId="77777777" w:rsidTr="00874C02">
        <w:tc>
          <w:tcPr>
            <w:tcW w:w="675" w:type="dxa"/>
            <w:vAlign w:val="center"/>
          </w:tcPr>
          <w:p w14:paraId="304D8115" w14:textId="76BF59D2"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30.</w:t>
            </w:r>
          </w:p>
        </w:tc>
        <w:tc>
          <w:tcPr>
            <w:tcW w:w="1588" w:type="dxa"/>
            <w:vAlign w:val="center"/>
          </w:tcPr>
          <w:p w14:paraId="285DBD99" w14:textId="58F86F79" w:rsidR="00C1727B" w:rsidRPr="00827E4C" w:rsidRDefault="00C1727B"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Wyszków</w:t>
            </w:r>
          </w:p>
        </w:tc>
        <w:tc>
          <w:tcPr>
            <w:tcW w:w="1276" w:type="dxa"/>
            <w:vAlign w:val="center"/>
          </w:tcPr>
          <w:p w14:paraId="2F3F6E8D" w14:textId="0EEA3D9A" w:rsidR="00C1727B" w:rsidRPr="00827E4C" w:rsidRDefault="00A00E3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Rząśnik</w:t>
            </w:r>
          </w:p>
        </w:tc>
        <w:tc>
          <w:tcPr>
            <w:tcW w:w="2835" w:type="dxa"/>
            <w:vAlign w:val="center"/>
          </w:tcPr>
          <w:p w14:paraId="2F80D424" w14:textId="4AFD6271" w:rsidR="00C1727B" w:rsidRPr="0077345B" w:rsidRDefault="009631F2" w:rsidP="00477622">
            <w:pPr>
              <w:rPr>
                <w:rFonts w:asciiTheme="minorHAnsi" w:hAnsiTheme="minorHAnsi" w:cstheme="minorHAnsi"/>
                <w:color w:val="000000" w:themeColor="text1"/>
              </w:rPr>
            </w:pPr>
            <w:r w:rsidRPr="0077345B">
              <w:rPr>
                <w:rFonts w:asciiTheme="minorHAnsi" w:hAnsiTheme="minorHAnsi" w:cstheme="minorHAnsi"/>
                <w:color w:val="000000" w:themeColor="text1"/>
              </w:rPr>
              <w:t>W</w:t>
            </w:r>
            <w:r w:rsidR="00D41176" w:rsidRPr="0077345B">
              <w:rPr>
                <w:rFonts w:asciiTheme="minorHAnsi" w:hAnsiTheme="minorHAnsi" w:cstheme="minorHAnsi"/>
                <w:color w:val="000000" w:themeColor="text1"/>
              </w:rPr>
              <w:t>ielątki</w:t>
            </w:r>
          </w:p>
        </w:tc>
        <w:tc>
          <w:tcPr>
            <w:tcW w:w="2838" w:type="dxa"/>
            <w:vAlign w:val="center"/>
          </w:tcPr>
          <w:p w14:paraId="7C573667" w14:textId="6A72D69C" w:rsidR="00C1727B" w:rsidRPr="00827E4C" w:rsidRDefault="00A00E32" w:rsidP="00477622">
            <w:pPr>
              <w:rPr>
                <w:rFonts w:asciiTheme="minorHAnsi" w:hAnsiTheme="minorHAnsi" w:cstheme="minorHAnsi"/>
                <w:color w:val="000000" w:themeColor="text1"/>
              </w:rPr>
            </w:pPr>
            <w:r w:rsidRPr="00827E4C">
              <w:rPr>
                <w:rFonts w:asciiTheme="minorHAnsi" w:hAnsiTheme="minorHAnsi" w:cstheme="minorHAnsi"/>
                <w:color w:val="000000" w:themeColor="text1"/>
              </w:rPr>
              <w:t>1,6586</w:t>
            </w:r>
          </w:p>
        </w:tc>
      </w:tr>
      <w:tr w:rsidR="00F46372" w:rsidRPr="00827E4C" w14:paraId="0FE34739" w14:textId="77777777" w:rsidTr="009631F2">
        <w:tc>
          <w:tcPr>
            <w:tcW w:w="9212" w:type="dxa"/>
            <w:gridSpan w:val="5"/>
          </w:tcPr>
          <w:p w14:paraId="6EE986BF" w14:textId="52EA4CBF" w:rsidR="00F46372" w:rsidRPr="00827E4C" w:rsidRDefault="00F46372" w:rsidP="00477622">
            <w:pPr>
              <w:jc w:val="both"/>
              <w:rPr>
                <w:rFonts w:asciiTheme="minorHAnsi" w:hAnsiTheme="minorHAnsi" w:cstheme="minorHAnsi"/>
                <w:b/>
                <w:color w:val="000000" w:themeColor="text1"/>
              </w:rPr>
            </w:pPr>
            <w:r w:rsidRPr="00827E4C">
              <w:rPr>
                <w:rFonts w:asciiTheme="minorHAnsi" w:hAnsiTheme="minorHAnsi" w:cstheme="minorHAnsi"/>
                <w:b/>
                <w:bCs/>
                <w:color w:val="000000" w:themeColor="text1"/>
              </w:rPr>
              <w:t xml:space="preserve">Razem </w:t>
            </w:r>
            <w:r w:rsidR="00861423" w:rsidRPr="00827E4C">
              <w:rPr>
                <w:rFonts w:asciiTheme="minorHAnsi" w:hAnsiTheme="minorHAnsi" w:cstheme="minorHAnsi"/>
                <w:b/>
                <w:bCs/>
                <w:color w:val="000000" w:themeColor="text1"/>
              </w:rPr>
              <w:t xml:space="preserve"> </w:t>
            </w:r>
            <w:r w:rsidRPr="00827E4C">
              <w:rPr>
                <w:rFonts w:asciiTheme="minorHAnsi" w:hAnsiTheme="minorHAnsi" w:cstheme="minorHAnsi"/>
                <w:color w:val="000000" w:themeColor="text1"/>
              </w:rPr>
              <w:t xml:space="preserve">                                                          </w:t>
            </w:r>
            <w:r w:rsidR="00363537" w:rsidRPr="00827E4C">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 xml:space="preserve">                     </w:t>
            </w:r>
            <w:r w:rsidR="00334EA3">
              <w:rPr>
                <w:rFonts w:asciiTheme="minorHAnsi" w:hAnsiTheme="minorHAnsi" w:cstheme="minorHAnsi"/>
                <w:color w:val="000000" w:themeColor="text1"/>
              </w:rPr>
              <w:t xml:space="preserve">         </w:t>
            </w:r>
            <w:r w:rsidRPr="00827E4C">
              <w:rPr>
                <w:rFonts w:asciiTheme="minorHAnsi" w:hAnsiTheme="minorHAnsi" w:cstheme="minorHAnsi"/>
                <w:color w:val="000000" w:themeColor="text1"/>
              </w:rPr>
              <w:t xml:space="preserve">    </w:t>
            </w:r>
            <w:r w:rsidR="00A00E32" w:rsidRPr="00827E4C">
              <w:rPr>
                <w:rFonts w:asciiTheme="minorHAnsi" w:hAnsiTheme="minorHAnsi" w:cstheme="minorHAnsi"/>
                <w:b/>
                <w:color w:val="000000" w:themeColor="text1"/>
              </w:rPr>
              <w:t>962,4605</w:t>
            </w:r>
            <w:r w:rsidR="00861423" w:rsidRPr="00827E4C">
              <w:rPr>
                <w:rFonts w:asciiTheme="minorHAnsi" w:hAnsiTheme="minorHAnsi" w:cstheme="minorHAnsi"/>
                <w:b/>
                <w:color w:val="000000" w:themeColor="text1"/>
              </w:rPr>
              <w:t xml:space="preserve"> </w:t>
            </w:r>
            <w:r w:rsidRPr="00827E4C">
              <w:rPr>
                <w:rFonts w:asciiTheme="minorHAnsi" w:hAnsiTheme="minorHAnsi" w:cstheme="minorHAnsi"/>
                <w:b/>
                <w:color w:val="000000" w:themeColor="text1"/>
              </w:rPr>
              <w:t>ha</w:t>
            </w:r>
          </w:p>
        </w:tc>
      </w:tr>
    </w:tbl>
    <w:p w14:paraId="2910BE8C" w14:textId="77777777" w:rsidR="00F8354C" w:rsidRPr="00827E4C" w:rsidRDefault="00F8354C" w:rsidP="00477622">
      <w:pPr>
        <w:rPr>
          <w:rFonts w:asciiTheme="minorHAnsi" w:hAnsiTheme="minorHAnsi" w:cstheme="minorHAnsi"/>
          <w:color w:val="000000" w:themeColor="text1"/>
        </w:rPr>
      </w:pPr>
    </w:p>
    <w:p w14:paraId="1C0F3649" w14:textId="77777777" w:rsidR="00827E4C" w:rsidRPr="00827E4C" w:rsidRDefault="00AE6E9D" w:rsidP="00477622">
      <w:pPr>
        <w:pStyle w:val="Nagwek1"/>
        <w:ind w:left="2124"/>
        <w:jc w:val="left"/>
        <w:rPr>
          <w:rFonts w:asciiTheme="minorHAnsi" w:hAnsiTheme="minorHAnsi" w:cstheme="minorHAnsi"/>
          <w:b/>
          <w:bCs/>
          <w:color w:val="000000" w:themeColor="text1"/>
          <w:szCs w:val="24"/>
        </w:rPr>
      </w:pPr>
      <w:r w:rsidRPr="00827E4C">
        <w:rPr>
          <w:rFonts w:asciiTheme="minorHAnsi" w:hAnsiTheme="minorHAnsi" w:cstheme="minorHAnsi"/>
          <w:b/>
          <w:bCs/>
          <w:color w:val="000000" w:themeColor="text1"/>
          <w:szCs w:val="24"/>
        </w:rPr>
        <w:t xml:space="preserve">                                     </w:t>
      </w:r>
    </w:p>
    <w:p w14:paraId="04A4C477" w14:textId="77777777" w:rsidR="00827E4C" w:rsidRDefault="00827E4C" w:rsidP="00477622">
      <w:pPr>
        <w:pStyle w:val="Nagwek1"/>
        <w:ind w:left="2124"/>
        <w:jc w:val="left"/>
        <w:rPr>
          <w:rFonts w:asciiTheme="minorHAnsi" w:hAnsiTheme="minorHAnsi" w:cstheme="minorHAnsi"/>
          <w:b/>
          <w:bCs/>
          <w:color w:val="000000" w:themeColor="text1"/>
          <w:szCs w:val="24"/>
        </w:rPr>
      </w:pPr>
    </w:p>
    <w:p w14:paraId="0A22CCCE" w14:textId="77777777" w:rsidR="00EC02C2" w:rsidRDefault="00EC02C2" w:rsidP="00EC02C2"/>
    <w:p w14:paraId="4C6A1A84" w14:textId="77777777" w:rsidR="00EC02C2" w:rsidRDefault="00EC02C2" w:rsidP="00EC02C2"/>
    <w:p w14:paraId="0B51C30E" w14:textId="77777777" w:rsidR="00EC02C2" w:rsidRPr="00EC02C2" w:rsidRDefault="00EC02C2" w:rsidP="00EC02C2"/>
    <w:p w14:paraId="28319AFB" w14:textId="77777777" w:rsidR="00827E4C" w:rsidRPr="00827E4C" w:rsidRDefault="00827E4C" w:rsidP="00827E4C">
      <w:pPr>
        <w:rPr>
          <w:color w:val="000000" w:themeColor="text1"/>
        </w:rPr>
      </w:pPr>
    </w:p>
    <w:p w14:paraId="7DA3061F" w14:textId="5420C840" w:rsidR="00F46372" w:rsidRPr="00827E4C" w:rsidRDefault="00AE6E9D" w:rsidP="00477622">
      <w:pPr>
        <w:pStyle w:val="Nagwek1"/>
        <w:ind w:left="2124"/>
        <w:jc w:val="left"/>
        <w:rPr>
          <w:rFonts w:asciiTheme="minorHAnsi" w:hAnsiTheme="minorHAnsi" w:cstheme="minorHAnsi"/>
          <w:b/>
          <w:bCs/>
          <w:color w:val="000000" w:themeColor="text1"/>
          <w:sz w:val="20"/>
        </w:rPr>
      </w:pPr>
      <w:r w:rsidRPr="00827E4C">
        <w:rPr>
          <w:rFonts w:asciiTheme="minorHAnsi" w:hAnsiTheme="minorHAnsi" w:cstheme="minorHAnsi"/>
          <w:b/>
          <w:bCs/>
          <w:color w:val="000000" w:themeColor="text1"/>
          <w:szCs w:val="24"/>
        </w:rPr>
        <w:lastRenderedPageBreak/>
        <w:t xml:space="preserve">  </w:t>
      </w:r>
      <w:r w:rsidR="00827E4C" w:rsidRPr="00827E4C">
        <w:rPr>
          <w:rFonts w:asciiTheme="minorHAnsi" w:hAnsiTheme="minorHAnsi" w:cstheme="minorHAnsi"/>
          <w:b/>
          <w:bCs/>
          <w:color w:val="000000" w:themeColor="text1"/>
          <w:szCs w:val="24"/>
        </w:rPr>
        <w:t xml:space="preserve">                                                </w:t>
      </w:r>
      <w:r w:rsidR="00334EA3">
        <w:rPr>
          <w:rFonts w:asciiTheme="minorHAnsi" w:hAnsiTheme="minorHAnsi" w:cstheme="minorHAnsi"/>
          <w:b/>
          <w:bCs/>
          <w:color w:val="000000" w:themeColor="text1"/>
          <w:szCs w:val="24"/>
        </w:rPr>
        <w:t xml:space="preserve">  </w:t>
      </w:r>
      <w:r w:rsidR="00827E4C" w:rsidRPr="00827E4C">
        <w:rPr>
          <w:rFonts w:asciiTheme="minorHAnsi" w:hAnsiTheme="minorHAnsi" w:cstheme="minorHAnsi"/>
          <w:b/>
          <w:bCs/>
          <w:color w:val="000000" w:themeColor="text1"/>
          <w:szCs w:val="24"/>
        </w:rPr>
        <w:t xml:space="preserve">  </w:t>
      </w:r>
      <w:r w:rsidR="00F46372" w:rsidRPr="00827E4C">
        <w:rPr>
          <w:rFonts w:asciiTheme="minorHAnsi" w:hAnsiTheme="minorHAnsi" w:cstheme="minorHAnsi"/>
          <w:b/>
          <w:bCs/>
          <w:color w:val="000000" w:themeColor="text1"/>
          <w:sz w:val="20"/>
        </w:rPr>
        <w:t>Załącznik nr 2</w:t>
      </w:r>
    </w:p>
    <w:p w14:paraId="722ED8DB" w14:textId="2A4CEEE1" w:rsidR="00F46372" w:rsidRPr="00827E4C" w:rsidRDefault="00F46372" w:rsidP="00477622">
      <w:pPr>
        <w:jc w:val="right"/>
        <w:rPr>
          <w:rFonts w:asciiTheme="minorHAnsi" w:hAnsiTheme="minorHAnsi" w:cstheme="minorHAnsi"/>
          <w:color w:val="000000" w:themeColor="text1"/>
          <w:sz w:val="20"/>
          <w:szCs w:val="20"/>
        </w:rPr>
      </w:pPr>
      <w:r w:rsidRPr="00827E4C">
        <w:rPr>
          <w:rFonts w:asciiTheme="minorHAnsi" w:hAnsiTheme="minorHAnsi" w:cstheme="minorHAnsi"/>
          <w:color w:val="000000" w:themeColor="text1"/>
          <w:sz w:val="20"/>
          <w:szCs w:val="20"/>
        </w:rPr>
        <w:t>do umowy nr ................ z dnia .................. 20</w:t>
      </w:r>
      <w:r w:rsidR="00B65C16" w:rsidRPr="00827E4C">
        <w:rPr>
          <w:rFonts w:asciiTheme="minorHAnsi" w:hAnsiTheme="minorHAnsi" w:cstheme="minorHAnsi"/>
          <w:color w:val="000000" w:themeColor="text1"/>
          <w:sz w:val="20"/>
          <w:szCs w:val="20"/>
        </w:rPr>
        <w:t>2</w:t>
      </w:r>
      <w:r w:rsidR="00A00E32" w:rsidRPr="00827E4C">
        <w:rPr>
          <w:rFonts w:asciiTheme="minorHAnsi" w:hAnsiTheme="minorHAnsi" w:cstheme="minorHAnsi"/>
          <w:color w:val="000000" w:themeColor="text1"/>
          <w:sz w:val="20"/>
          <w:szCs w:val="20"/>
        </w:rPr>
        <w:t>6</w:t>
      </w:r>
      <w:r w:rsidRPr="00827E4C">
        <w:rPr>
          <w:rFonts w:asciiTheme="minorHAnsi" w:hAnsiTheme="minorHAnsi" w:cstheme="minorHAnsi"/>
          <w:color w:val="000000" w:themeColor="text1"/>
          <w:sz w:val="20"/>
          <w:szCs w:val="20"/>
        </w:rPr>
        <w:t xml:space="preserve"> r. </w:t>
      </w:r>
    </w:p>
    <w:p w14:paraId="0A4244AB" w14:textId="77777777" w:rsidR="00F46372" w:rsidRPr="00827E4C" w:rsidRDefault="00F46372" w:rsidP="00477622">
      <w:pPr>
        <w:jc w:val="center"/>
        <w:rPr>
          <w:rFonts w:asciiTheme="minorHAnsi" w:hAnsiTheme="minorHAnsi" w:cstheme="minorHAnsi"/>
          <w:color w:val="000000" w:themeColor="text1"/>
          <w:sz w:val="20"/>
          <w:szCs w:val="20"/>
        </w:rPr>
      </w:pPr>
    </w:p>
    <w:p w14:paraId="2B511862" w14:textId="77777777" w:rsidR="00F46372" w:rsidRPr="00827E4C" w:rsidRDefault="00F46372" w:rsidP="00477622">
      <w:pPr>
        <w:jc w:val="center"/>
        <w:rPr>
          <w:rFonts w:asciiTheme="minorHAnsi" w:hAnsiTheme="minorHAnsi" w:cstheme="minorHAnsi"/>
          <w:b/>
          <w:bCs/>
          <w:color w:val="000000" w:themeColor="text1"/>
        </w:rPr>
      </w:pPr>
      <w:r w:rsidRPr="00827E4C">
        <w:rPr>
          <w:rFonts w:asciiTheme="minorHAnsi" w:hAnsiTheme="minorHAnsi" w:cstheme="minorHAnsi"/>
          <w:b/>
          <w:bCs/>
          <w:color w:val="000000" w:themeColor="text1"/>
        </w:rPr>
        <w:t>Opis techniczny</w:t>
      </w:r>
    </w:p>
    <w:p w14:paraId="61212D48" w14:textId="6240B834" w:rsidR="00F46372" w:rsidRPr="00827E4C" w:rsidRDefault="00F46372" w:rsidP="00477622">
      <w:pPr>
        <w:jc w:val="center"/>
        <w:rPr>
          <w:rFonts w:asciiTheme="minorHAnsi" w:hAnsiTheme="minorHAnsi" w:cstheme="minorHAnsi"/>
          <w:color w:val="000000" w:themeColor="text1"/>
        </w:rPr>
      </w:pPr>
      <w:r w:rsidRPr="00827E4C">
        <w:rPr>
          <w:rFonts w:asciiTheme="minorHAnsi" w:hAnsiTheme="minorHAnsi" w:cstheme="minorHAnsi"/>
          <w:color w:val="000000" w:themeColor="text1"/>
        </w:rPr>
        <w:t xml:space="preserve">dokumentacji urządzeniowej (uproszczone plany urządzenia lasów i inwentaryzacje stanu lasów </w:t>
      </w:r>
      <w:r w:rsidR="003F2F23" w:rsidRPr="00827E4C">
        <w:rPr>
          <w:rFonts w:asciiTheme="minorHAnsi" w:hAnsiTheme="minorHAnsi" w:cstheme="minorHAnsi"/>
          <w:color w:val="000000" w:themeColor="text1"/>
        </w:rPr>
        <w:t>niestanowiących</w:t>
      </w:r>
      <w:r w:rsidRPr="00827E4C">
        <w:rPr>
          <w:rFonts w:asciiTheme="minorHAnsi" w:hAnsiTheme="minorHAnsi" w:cstheme="minorHAnsi"/>
          <w:color w:val="000000" w:themeColor="text1"/>
        </w:rPr>
        <w:t xml:space="preserve"> własności Skarbu Państwa, należących do osób fizycznych i wspólnot gruntowych), prognozy oddziaływania na środowisko</w:t>
      </w:r>
    </w:p>
    <w:p w14:paraId="50D32083" w14:textId="77777777" w:rsidR="00F46372" w:rsidRPr="00827E4C" w:rsidRDefault="00F46372" w:rsidP="00477622">
      <w:pPr>
        <w:jc w:val="center"/>
        <w:rPr>
          <w:rFonts w:asciiTheme="minorHAnsi" w:hAnsiTheme="minorHAnsi" w:cstheme="minorHAnsi"/>
          <w:color w:val="000000" w:themeColor="text1"/>
        </w:rPr>
      </w:pPr>
    </w:p>
    <w:p w14:paraId="4E931702" w14:textId="0FCC1AF5" w:rsidR="00F46372" w:rsidRPr="00827E4C" w:rsidRDefault="003F2F23" w:rsidP="00477622">
      <w:pPr>
        <w:pStyle w:val="Tekstpodstawowy"/>
        <w:numPr>
          <w:ilvl w:val="0"/>
          <w:numId w:val="1"/>
        </w:numPr>
        <w:spacing w:after="0"/>
        <w:jc w:val="both"/>
        <w:rPr>
          <w:rFonts w:asciiTheme="minorHAnsi" w:hAnsiTheme="minorHAnsi" w:cstheme="minorHAnsi"/>
          <w:color w:val="000000" w:themeColor="text1"/>
        </w:rPr>
      </w:pPr>
      <w:r w:rsidRPr="00827E4C">
        <w:rPr>
          <w:rFonts w:asciiTheme="minorHAnsi" w:hAnsiTheme="minorHAnsi" w:cstheme="minorHAnsi"/>
          <w:color w:val="000000" w:themeColor="text1"/>
        </w:rPr>
        <w:t>Dokumentacja,</w:t>
      </w:r>
      <w:r w:rsidR="00F46372" w:rsidRPr="00827E4C">
        <w:rPr>
          <w:rFonts w:asciiTheme="minorHAnsi" w:hAnsiTheme="minorHAnsi" w:cstheme="minorHAnsi"/>
          <w:color w:val="000000" w:themeColor="text1"/>
        </w:rPr>
        <w:t xml:space="preserve"> o której mowa w § 1 umowy zostanie sporządzona zgodnie z aktualnymi przepisami.</w:t>
      </w:r>
    </w:p>
    <w:p w14:paraId="7BE68442" w14:textId="77777777" w:rsidR="00F46372" w:rsidRPr="00827E4C" w:rsidRDefault="00F46372" w:rsidP="00477622">
      <w:pPr>
        <w:numPr>
          <w:ilvl w:val="0"/>
          <w:numId w:val="1"/>
        </w:numPr>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W przypadku, kiedy w obrębie ewidencyjnym będą występowały kompleksy leśne </w:t>
      </w:r>
      <w:r w:rsidRPr="00827E4C">
        <w:rPr>
          <w:rFonts w:asciiTheme="minorHAnsi" w:hAnsiTheme="minorHAnsi" w:cstheme="minorHAnsi"/>
          <w:color w:val="000000" w:themeColor="text1"/>
        </w:rPr>
        <w:br/>
        <w:t xml:space="preserve">o powierzchni powyżej </w:t>
      </w:r>
      <w:smartTag w:uri="urn:schemas-microsoft-com:office:smarttags" w:element="metricconverter">
        <w:smartTagPr>
          <w:attr w:name="ProductID" w:val="10 ha"/>
        </w:smartTagPr>
        <w:r w:rsidRPr="00827E4C">
          <w:rPr>
            <w:rFonts w:asciiTheme="minorHAnsi" w:hAnsiTheme="minorHAnsi" w:cstheme="minorHAnsi"/>
            <w:color w:val="000000" w:themeColor="text1"/>
          </w:rPr>
          <w:t>10 ha</w:t>
        </w:r>
      </w:smartTag>
      <w:r w:rsidRPr="00827E4C">
        <w:rPr>
          <w:rFonts w:asciiTheme="minorHAnsi" w:hAnsiTheme="minorHAnsi" w:cstheme="minorHAnsi"/>
          <w:color w:val="000000" w:themeColor="text1"/>
        </w:rPr>
        <w:t>, dla całego obrębu ewidencyjnego sporządza się uproszczony plan urządzenia lasu (w przypadku braku takich kompleksów dla całego obrębu ewidencyjnego, sporządza się inwentaryzacje stanu lasu).</w:t>
      </w:r>
    </w:p>
    <w:p w14:paraId="556CE4B1" w14:textId="5C660741" w:rsidR="00F46372" w:rsidRPr="00827E4C" w:rsidRDefault="00F46372" w:rsidP="00477622">
      <w:pPr>
        <w:ind w:left="360" w:hanging="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3. Uproszczone plany urządzenia lasu oraz inwentaryzacje stanu lasu należy wykonać </w:t>
      </w:r>
      <w:r w:rsidRPr="00827E4C">
        <w:rPr>
          <w:rFonts w:asciiTheme="minorHAnsi" w:hAnsiTheme="minorHAnsi" w:cstheme="minorHAnsi"/>
          <w:color w:val="000000" w:themeColor="text1"/>
        </w:rPr>
        <w:br/>
        <w:t>w trzech egzemplarzach dla każdego obrębu w formacie A4,</w:t>
      </w:r>
    </w:p>
    <w:p w14:paraId="4D8E38EF" w14:textId="77777777" w:rsidR="00F46372" w:rsidRPr="00827E4C" w:rsidRDefault="00F46372" w:rsidP="00477622">
      <w:pPr>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 mapy gospodarcze powinny być wykonane na podkładzie mapy ewidencyjnej </w:t>
      </w:r>
      <w:r w:rsidRPr="00827E4C">
        <w:rPr>
          <w:rFonts w:asciiTheme="minorHAnsi" w:hAnsiTheme="minorHAnsi" w:cstheme="minorHAnsi"/>
          <w:color w:val="000000" w:themeColor="text1"/>
        </w:rPr>
        <w:br/>
        <w:t>i dołączone do każdego egzemplarza opracowania,</w:t>
      </w:r>
    </w:p>
    <w:p w14:paraId="642B1279" w14:textId="67A6C7B1" w:rsidR="00F46372" w:rsidRPr="00827E4C" w:rsidRDefault="00F46372" w:rsidP="00477622">
      <w:pPr>
        <w:ind w:firstLine="360"/>
        <w:jc w:val="both"/>
        <w:rPr>
          <w:rFonts w:asciiTheme="minorHAnsi" w:hAnsiTheme="minorHAnsi" w:cstheme="minorHAnsi"/>
          <w:color w:val="000000" w:themeColor="text1"/>
        </w:rPr>
      </w:pPr>
      <w:r w:rsidRPr="00827E4C">
        <w:rPr>
          <w:rFonts w:asciiTheme="minorHAnsi" w:hAnsiTheme="minorHAnsi" w:cstheme="minorHAnsi"/>
          <w:color w:val="000000" w:themeColor="text1"/>
        </w:rPr>
        <w:t>- jeden egzemplarz mapy powinien być podklejony na płótnie</w:t>
      </w:r>
      <w:r w:rsidR="0051630D" w:rsidRPr="00827E4C">
        <w:rPr>
          <w:rFonts w:asciiTheme="minorHAnsi" w:hAnsiTheme="minorHAnsi" w:cstheme="minorHAnsi"/>
          <w:color w:val="000000" w:themeColor="text1"/>
        </w:rPr>
        <w:t xml:space="preserve"> lub zafoliowany</w:t>
      </w:r>
      <w:r w:rsidRPr="00827E4C">
        <w:rPr>
          <w:rFonts w:asciiTheme="minorHAnsi" w:hAnsiTheme="minorHAnsi" w:cstheme="minorHAnsi"/>
          <w:color w:val="000000" w:themeColor="text1"/>
        </w:rPr>
        <w:t>,</w:t>
      </w:r>
    </w:p>
    <w:p w14:paraId="63708A24" w14:textId="620A0A9B" w:rsidR="00F46372" w:rsidRPr="00827E4C" w:rsidRDefault="00F46372" w:rsidP="00477622">
      <w:pPr>
        <w:ind w:firstLine="360"/>
        <w:jc w:val="both"/>
        <w:rPr>
          <w:rFonts w:asciiTheme="minorHAnsi" w:hAnsiTheme="minorHAnsi" w:cstheme="minorHAnsi"/>
          <w:color w:val="000000" w:themeColor="text1"/>
        </w:rPr>
      </w:pPr>
      <w:r w:rsidRPr="00827E4C">
        <w:rPr>
          <w:rFonts w:asciiTheme="minorHAnsi" w:hAnsiTheme="minorHAnsi" w:cstheme="minorHAnsi"/>
          <w:color w:val="000000" w:themeColor="text1"/>
        </w:rPr>
        <w:t>- wszystkie egzemplarze planu należy oprawić w twarde okładki,</w:t>
      </w:r>
    </w:p>
    <w:p w14:paraId="3645CECD" w14:textId="76085D0E" w:rsidR="008E44CE" w:rsidRPr="00827E4C" w:rsidRDefault="008E44CE" w:rsidP="00477622">
      <w:pPr>
        <w:ind w:firstLine="360"/>
        <w:jc w:val="both"/>
        <w:rPr>
          <w:rFonts w:asciiTheme="minorHAnsi" w:hAnsiTheme="minorHAnsi" w:cstheme="minorHAnsi"/>
          <w:color w:val="000000" w:themeColor="text1"/>
        </w:rPr>
      </w:pPr>
      <w:r w:rsidRPr="00827E4C">
        <w:rPr>
          <w:rFonts w:asciiTheme="minorHAnsi" w:hAnsiTheme="minorHAnsi" w:cstheme="minorHAnsi"/>
          <w:color w:val="000000" w:themeColor="text1"/>
        </w:rPr>
        <w:t>- wszystkie egzemplarze inwentaryzacji należy oprawić w miękkie okładki,</w:t>
      </w:r>
    </w:p>
    <w:p w14:paraId="6F706D47" w14:textId="09E364A8" w:rsidR="00F46372" w:rsidRPr="00827E4C" w:rsidRDefault="00F46372" w:rsidP="00477622">
      <w:pPr>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 w części opis taksacyjny lasów i gruntów przeznaczonych do zalesienia należy umieścić </w:t>
      </w:r>
      <w:r w:rsidR="003F2F23" w:rsidRPr="00827E4C">
        <w:rPr>
          <w:rFonts w:asciiTheme="minorHAnsi" w:hAnsiTheme="minorHAnsi" w:cstheme="minorHAnsi"/>
          <w:color w:val="000000" w:themeColor="text1"/>
        </w:rPr>
        <w:t>kolumnę,</w:t>
      </w:r>
      <w:r w:rsidRPr="00827E4C">
        <w:rPr>
          <w:rFonts w:asciiTheme="minorHAnsi" w:hAnsiTheme="minorHAnsi" w:cstheme="minorHAnsi"/>
          <w:color w:val="000000" w:themeColor="text1"/>
        </w:rPr>
        <w:t xml:space="preserve"> w której będą wyszczególnione pozycje rejestrowe właścicieli z rejestru działek leśnych i gruntów przeznaczonych do zalesienia,</w:t>
      </w:r>
    </w:p>
    <w:p w14:paraId="4655646B" w14:textId="09F9B3EB" w:rsidR="00F46372" w:rsidRPr="00827E4C" w:rsidRDefault="00F46372" w:rsidP="00477622">
      <w:pPr>
        <w:ind w:left="360"/>
        <w:jc w:val="both"/>
        <w:rPr>
          <w:rFonts w:asciiTheme="minorHAnsi" w:hAnsiTheme="minorHAnsi" w:cstheme="minorHAnsi"/>
          <w:color w:val="000000" w:themeColor="text1"/>
        </w:rPr>
      </w:pPr>
      <w:r w:rsidRPr="00827E4C">
        <w:rPr>
          <w:rFonts w:asciiTheme="minorHAnsi" w:hAnsiTheme="minorHAnsi" w:cstheme="minorHAnsi"/>
          <w:color w:val="000000" w:themeColor="text1"/>
        </w:rPr>
        <w:t>- część opisowa opracowania oraz mapy powinny być dołączone w formie elektronicznej na płytach CD.</w:t>
      </w:r>
    </w:p>
    <w:p w14:paraId="797D7464" w14:textId="6BD55ED5" w:rsidR="00B96032" w:rsidRPr="00827E4C" w:rsidRDefault="00B96032" w:rsidP="00B96032">
      <w:pPr>
        <w:spacing w:after="4"/>
        <w:ind w:left="284" w:right="366"/>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 Wykonawca wykona także wersję elektroniczną: </w:t>
      </w:r>
    </w:p>
    <w:p w14:paraId="5CE71717" w14:textId="5CA52C64" w:rsidR="00B96032" w:rsidRPr="00EC02C2" w:rsidRDefault="00B96032" w:rsidP="00EC02C2">
      <w:pPr>
        <w:spacing w:after="4"/>
        <w:ind w:left="534" w:hanging="250"/>
        <w:jc w:val="both"/>
        <w:rPr>
          <w:rFonts w:asciiTheme="minorHAnsi" w:hAnsiTheme="minorHAnsi" w:cstheme="minorHAnsi"/>
          <w:color w:val="000000" w:themeColor="text1"/>
        </w:rPr>
      </w:pPr>
      <w:r w:rsidRPr="00D14D1C">
        <w:rPr>
          <w:rFonts w:asciiTheme="minorHAnsi" w:hAnsiTheme="minorHAnsi" w:cstheme="minorHAnsi"/>
          <w:color w:val="000000" w:themeColor="text1"/>
        </w:rPr>
        <w:t xml:space="preserve">- </w:t>
      </w:r>
      <w:r w:rsidRPr="00EC02C2">
        <w:rPr>
          <w:rFonts w:asciiTheme="minorHAnsi" w:hAnsiTheme="minorHAnsi" w:cstheme="minorHAnsi"/>
          <w:color w:val="000000" w:themeColor="text1"/>
        </w:rPr>
        <w:t xml:space="preserve">dwa egzemplarze w wersji </w:t>
      </w:r>
      <w:r w:rsidR="00334EA3" w:rsidRPr="00EC02C2">
        <w:rPr>
          <w:rFonts w:asciiTheme="minorHAnsi" w:hAnsiTheme="minorHAnsi" w:cstheme="minorHAnsi"/>
          <w:color w:val="000000" w:themeColor="text1"/>
        </w:rPr>
        <w:t>elektronicznej (zapis</w:t>
      </w:r>
      <w:r w:rsidRPr="00EC02C2">
        <w:rPr>
          <w:rFonts w:asciiTheme="minorHAnsi" w:hAnsiTheme="minorHAnsi" w:cstheme="minorHAnsi"/>
          <w:color w:val="000000" w:themeColor="text1"/>
        </w:rPr>
        <w:t xml:space="preserve"> w formacie pdf i edytowalnym </w:t>
      </w:r>
      <w:proofErr w:type="spellStart"/>
      <w:r w:rsidRPr="00EC02C2">
        <w:rPr>
          <w:rFonts w:asciiTheme="minorHAnsi" w:hAnsiTheme="minorHAnsi" w:cstheme="minorHAnsi"/>
          <w:color w:val="000000" w:themeColor="text1"/>
        </w:rPr>
        <w:t>doc</w:t>
      </w:r>
      <w:proofErr w:type="spellEnd"/>
      <w:r w:rsidRPr="00EC02C2">
        <w:rPr>
          <w:rFonts w:asciiTheme="minorHAnsi" w:hAnsiTheme="minorHAnsi" w:cstheme="minorHAnsi"/>
          <w:color w:val="000000" w:themeColor="text1"/>
        </w:rPr>
        <w:t xml:space="preserve"> lub xls);</w:t>
      </w:r>
    </w:p>
    <w:p w14:paraId="286DA373" w14:textId="0DD05EC0" w:rsidR="00B96032" w:rsidRPr="00EC02C2" w:rsidRDefault="00B96032" w:rsidP="00B96032">
      <w:pPr>
        <w:spacing w:after="4"/>
        <w:ind w:left="284" w:right="366"/>
        <w:jc w:val="both"/>
        <w:rPr>
          <w:rFonts w:asciiTheme="minorHAnsi" w:hAnsiTheme="minorHAnsi" w:cstheme="minorHAnsi"/>
          <w:color w:val="000000" w:themeColor="text1"/>
        </w:rPr>
      </w:pPr>
      <w:r w:rsidRPr="00EC02C2">
        <w:rPr>
          <w:rFonts w:asciiTheme="minorHAnsi" w:hAnsiTheme="minorHAnsi" w:cstheme="minorHAnsi"/>
          <w:color w:val="000000" w:themeColor="text1"/>
        </w:rPr>
        <w:t xml:space="preserve">- dwa egzemplarze w wersji elektronicznej bez danych osobowych właścicieli dla      danych obrębów </w:t>
      </w:r>
      <w:r w:rsidR="00334EA3" w:rsidRPr="00EC02C2">
        <w:rPr>
          <w:rFonts w:asciiTheme="minorHAnsi" w:hAnsiTheme="minorHAnsi" w:cstheme="minorHAnsi"/>
          <w:color w:val="000000" w:themeColor="text1"/>
        </w:rPr>
        <w:t>ewidencyjnych (zapis</w:t>
      </w:r>
      <w:r w:rsidRPr="00EC02C2">
        <w:rPr>
          <w:rFonts w:asciiTheme="minorHAnsi" w:hAnsiTheme="minorHAnsi" w:cstheme="minorHAnsi"/>
          <w:color w:val="000000" w:themeColor="text1"/>
        </w:rPr>
        <w:t xml:space="preserve"> w formacie pdf i edytowalnym </w:t>
      </w:r>
      <w:proofErr w:type="spellStart"/>
      <w:r w:rsidRPr="00EC02C2">
        <w:rPr>
          <w:rFonts w:asciiTheme="minorHAnsi" w:hAnsiTheme="minorHAnsi" w:cstheme="minorHAnsi"/>
          <w:color w:val="000000" w:themeColor="text1"/>
        </w:rPr>
        <w:t>doc</w:t>
      </w:r>
      <w:proofErr w:type="spellEnd"/>
      <w:r w:rsidRPr="00EC02C2">
        <w:rPr>
          <w:rFonts w:asciiTheme="minorHAnsi" w:hAnsiTheme="minorHAnsi" w:cstheme="minorHAnsi"/>
          <w:color w:val="000000" w:themeColor="text1"/>
        </w:rPr>
        <w:t xml:space="preserve"> lub xls);</w:t>
      </w:r>
    </w:p>
    <w:p w14:paraId="2B0393CC" w14:textId="4643B5D9" w:rsidR="002A23F3" w:rsidRPr="00EC02C2" w:rsidRDefault="00B96032" w:rsidP="00B96032">
      <w:pPr>
        <w:spacing w:after="4"/>
        <w:ind w:left="534" w:right="366" w:hanging="250"/>
        <w:jc w:val="both"/>
        <w:rPr>
          <w:rFonts w:asciiTheme="minorHAnsi" w:hAnsiTheme="minorHAnsi" w:cstheme="minorHAnsi"/>
          <w:color w:val="000000" w:themeColor="text1"/>
        </w:rPr>
      </w:pPr>
      <w:r w:rsidRPr="00EC02C2">
        <w:rPr>
          <w:rFonts w:asciiTheme="minorHAnsi" w:hAnsiTheme="minorHAnsi" w:cstheme="minorHAnsi"/>
          <w:color w:val="000000" w:themeColor="text1"/>
        </w:rPr>
        <w:t>- w operacie winien być zamieszczony wykaz znaków, skrótów i symboli.</w:t>
      </w:r>
    </w:p>
    <w:p w14:paraId="008B3D4F" w14:textId="0F905311" w:rsidR="002A23F3" w:rsidRPr="00EC02C2" w:rsidRDefault="00EC02C2" w:rsidP="00EC02C2">
      <w:pPr>
        <w:ind w:left="426" w:hanging="142"/>
        <w:jc w:val="both"/>
        <w:rPr>
          <w:rFonts w:asciiTheme="minorHAnsi" w:hAnsiTheme="minorHAnsi" w:cstheme="minorHAnsi"/>
          <w:color w:val="000000" w:themeColor="text1"/>
          <w:kern w:val="2"/>
          <w14:ligatures w14:val="standardContextual"/>
        </w:rPr>
      </w:pPr>
      <w:r w:rsidRPr="00EC02C2">
        <w:rPr>
          <w:rFonts w:asciiTheme="minorHAnsi" w:hAnsiTheme="minorHAnsi" w:cstheme="minorHAnsi"/>
          <w:color w:val="000000" w:themeColor="text1"/>
          <w:kern w:val="2"/>
          <w14:ligatures w14:val="standardContextual"/>
        </w:rPr>
        <w:t>- w</w:t>
      </w:r>
      <w:r w:rsidR="002A23F3" w:rsidRPr="00EC02C2">
        <w:rPr>
          <w:rFonts w:asciiTheme="minorHAnsi" w:hAnsiTheme="minorHAnsi" w:cstheme="minorHAnsi"/>
          <w:color w:val="000000" w:themeColor="text1"/>
          <w:kern w:val="2"/>
          <w14:ligatures w14:val="standardContextual"/>
        </w:rPr>
        <w:t xml:space="preserve">ykonawca wykona dwa egzemplarze nośników pamięci (1 x płyta CD, 1 x pendrive) </w:t>
      </w:r>
      <w:r w:rsidRPr="00EC02C2">
        <w:rPr>
          <w:rFonts w:asciiTheme="minorHAnsi" w:hAnsiTheme="minorHAnsi" w:cstheme="minorHAnsi"/>
          <w:color w:val="000000" w:themeColor="text1"/>
          <w:kern w:val="2"/>
          <w14:ligatures w14:val="standardContextual"/>
        </w:rPr>
        <w:t xml:space="preserve">      </w:t>
      </w:r>
      <w:r w:rsidR="002A23F3" w:rsidRPr="00EC02C2">
        <w:rPr>
          <w:rFonts w:asciiTheme="minorHAnsi" w:hAnsiTheme="minorHAnsi" w:cstheme="minorHAnsi"/>
          <w:color w:val="000000" w:themeColor="text1"/>
          <w:kern w:val="2"/>
          <w14:ligatures w14:val="standardContextual"/>
        </w:rPr>
        <w:t>zawierające plik SWDL do przekazania do Banku Danych o Lasach. Wersja elektroniczna uproszczonych planów urządzenia lasu będzie wykonana w standardzie umożliwiającym import za pomocą aplikacji BDL Plany Uproszczone.</w:t>
      </w:r>
    </w:p>
    <w:p w14:paraId="54FA4984" w14:textId="77777777" w:rsidR="00F46372" w:rsidRPr="00827E4C" w:rsidRDefault="00F46372" w:rsidP="00477622">
      <w:pPr>
        <w:ind w:left="426" w:hanging="426"/>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4. Wykonawca sporządzi dokumentację urządzeniową na bazie aktualnych wypisów </w:t>
      </w:r>
      <w:r w:rsidRPr="00827E4C">
        <w:rPr>
          <w:rFonts w:asciiTheme="minorHAnsi" w:hAnsiTheme="minorHAnsi" w:cstheme="minorHAnsi"/>
          <w:color w:val="000000" w:themeColor="text1"/>
        </w:rPr>
        <w:br/>
        <w:t xml:space="preserve">z ewidencji gruntów, przy czym różnice miedzy ewidencją gruntów a stanem faktycznym na gruncie tj.: grunty figurujące w ewidencji gruntów jako użytek leśny a będące </w:t>
      </w:r>
      <w:r w:rsidRPr="00827E4C">
        <w:rPr>
          <w:rFonts w:asciiTheme="minorHAnsi" w:hAnsiTheme="minorHAnsi" w:cstheme="minorHAnsi"/>
          <w:color w:val="000000" w:themeColor="text1"/>
        </w:rPr>
        <w:br/>
        <w:t xml:space="preserve">w rzeczywistości użytkowane w sposób inny niż leśny, niezależnie od ujęcia tych powierzchni w uproszczonym planie urządzenia lasu lub inwentaryzacji stanu lasu wykonawca wykaże na osobnym załączniku i wraz z uzasadnieniem przywrócenia ich </w:t>
      </w:r>
      <w:r w:rsidRPr="00827E4C">
        <w:rPr>
          <w:rFonts w:asciiTheme="minorHAnsi" w:hAnsiTheme="minorHAnsi" w:cstheme="minorHAnsi"/>
          <w:color w:val="000000" w:themeColor="text1"/>
        </w:rPr>
        <w:br/>
        <w:t xml:space="preserve">do użytkowania leśnego lub pozostawienia w dotychczasowym użytkowaniu przedłoży Zamawiającemu bezpośrednio po zakończeniu prac terenowych. </w:t>
      </w:r>
    </w:p>
    <w:p w14:paraId="20E33555" w14:textId="0A05A9F5" w:rsidR="00F46372" w:rsidRPr="00827E4C" w:rsidRDefault="00F46372" w:rsidP="00477622">
      <w:pPr>
        <w:ind w:left="360" w:hanging="360"/>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5. Ujęcie w pracach urządzeniowych gruntów pokrytych roślinnością leśną, nie ujętych </w:t>
      </w:r>
      <w:r w:rsidRPr="00827E4C">
        <w:rPr>
          <w:rFonts w:asciiTheme="minorHAnsi" w:hAnsiTheme="minorHAnsi" w:cstheme="minorHAnsi"/>
          <w:color w:val="000000" w:themeColor="text1"/>
        </w:rPr>
        <w:br/>
        <w:t>w ewidencji gruntów jako lasy (</w:t>
      </w:r>
      <w:proofErr w:type="spellStart"/>
      <w:r w:rsidRPr="00827E4C">
        <w:rPr>
          <w:rFonts w:asciiTheme="minorHAnsi" w:hAnsiTheme="minorHAnsi" w:cstheme="minorHAnsi"/>
          <w:color w:val="000000" w:themeColor="text1"/>
        </w:rPr>
        <w:t>Ls</w:t>
      </w:r>
      <w:proofErr w:type="spellEnd"/>
      <w:r w:rsidRPr="00827E4C">
        <w:rPr>
          <w:rFonts w:asciiTheme="minorHAnsi" w:hAnsiTheme="minorHAnsi" w:cstheme="minorHAnsi"/>
          <w:color w:val="000000" w:themeColor="text1"/>
        </w:rPr>
        <w:t xml:space="preserve">), tylko wtedy, kiedy ich przeznaczenie na cele leśne przewiduje plan zagospodarowania przestrzennego lub decyzja o warunkach zabudowy </w:t>
      </w:r>
      <w:r w:rsidRPr="00827E4C">
        <w:rPr>
          <w:rFonts w:asciiTheme="minorHAnsi" w:hAnsiTheme="minorHAnsi" w:cstheme="minorHAnsi"/>
          <w:color w:val="000000" w:themeColor="text1"/>
        </w:rPr>
        <w:br/>
        <w:t xml:space="preserve">i zagospodarowania terenu. </w:t>
      </w:r>
    </w:p>
    <w:p w14:paraId="4781B254" w14:textId="77777777" w:rsidR="00F46372" w:rsidRPr="00827E4C" w:rsidRDefault="00F46372" w:rsidP="00477622">
      <w:pPr>
        <w:ind w:left="360" w:hanging="360"/>
        <w:jc w:val="both"/>
        <w:rPr>
          <w:rFonts w:asciiTheme="minorHAnsi" w:hAnsiTheme="minorHAnsi" w:cstheme="minorHAnsi"/>
          <w:color w:val="000000" w:themeColor="text1"/>
        </w:rPr>
      </w:pPr>
      <w:r w:rsidRPr="00827E4C">
        <w:rPr>
          <w:rFonts w:asciiTheme="minorHAnsi" w:hAnsiTheme="minorHAnsi" w:cstheme="minorHAnsi"/>
          <w:color w:val="000000" w:themeColor="text1"/>
        </w:rPr>
        <w:lastRenderedPageBreak/>
        <w:t xml:space="preserve">6. Grunty figurujące w ewidencji gruntów jako użytki inne niż leśne, a spełniające ustawowe pojęcie lasu - będące w rzeczywistości użytkami leśnymi tworzącymi kompleksy powyżej </w:t>
      </w:r>
      <w:smartTag w:uri="urn:schemas-microsoft-com:office:smarttags" w:element="metricconverter">
        <w:smartTagPr>
          <w:attr w:name="ProductID" w:val="0,10 ha"/>
        </w:smartTagPr>
        <w:r w:rsidRPr="00827E4C">
          <w:rPr>
            <w:rFonts w:asciiTheme="minorHAnsi" w:hAnsiTheme="minorHAnsi" w:cstheme="minorHAnsi"/>
            <w:color w:val="000000" w:themeColor="text1"/>
          </w:rPr>
          <w:t>0,10 ha</w:t>
        </w:r>
      </w:smartTag>
      <w:r w:rsidRPr="00827E4C">
        <w:rPr>
          <w:rFonts w:asciiTheme="minorHAnsi" w:hAnsiTheme="minorHAnsi" w:cstheme="minorHAnsi"/>
          <w:color w:val="000000" w:themeColor="text1"/>
        </w:rPr>
        <w:t>, wykonawca uwzględni w uproszczonym planie urządzenia lasu w oddzielnej kolumnie a także wykaże na odrębnym załączniku, który przedłoży Zamawiającemu bezpośrednio po zakończeniu prac terenowych.</w:t>
      </w:r>
    </w:p>
    <w:p w14:paraId="55A3200C" w14:textId="6C3E80F0" w:rsidR="00F46372" w:rsidRPr="00827E4C" w:rsidRDefault="00F46372" w:rsidP="00EC02C2">
      <w:pPr>
        <w:ind w:left="360" w:hanging="360"/>
        <w:rPr>
          <w:rFonts w:asciiTheme="minorHAnsi" w:hAnsiTheme="minorHAnsi" w:cstheme="minorHAnsi"/>
          <w:color w:val="000000" w:themeColor="text1"/>
        </w:rPr>
      </w:pPr>
      <w:r w:rsidRPr="00827E4C">
        <w:rPr>
          <w:rFonts w:asciiTheme="minorHAnsi" w:hAnsiTheme="minorHAnsi" w:cstheme="minorHAnsi"/>
          <w:color w:val="000000" w:themeColor="text1"/>
        </w:rPr>
        <w:t>7.</w:t>
      </w:r>
      <w:r w:rsidR="00EC02C2">
        <w:rPr>
          <w:rFonts w:asciiTheme="minorHAnsi" w:hAnsiTheme="minorHAnsi" w:cstheme="minorHAnsi"/>
          <w:color w:val="000000" w:themeColor="text1"/>
        </w:rPr>
        <w:t xml:space="preserve"> W </w:t>
      </w:r>
      <w:r w:rsidRPr="00EC02C2">
        <w:rPr>
          <w:rFonts w:asciiTheme="minorHAnsi" w:hAnsiTheme="minorHAnsi" w:cstheme="minorHAnsi"/>
          <w:color w:val="000000" w:themeColor="text1"/>
        </w:rPr>
        <w:t xml:space="preserve">dokumentacji powinny być ujęte grunty, grunty rolne, na których posadzony został las w ramach zalesień prowadzonych z </w:t>
      </w:r>
      <w:r w:rsidR="001539C2" w:rsidRPr="00EC02C2">
        <w:rPr>
          <w:rFonts w:asciiTheme="minorHAnsi" w:hAnsiTheme="minorHAnsi" w:cstheme="minorHAnsi"/>
          <w:color w:val="000000" w:themeColor="text1"/>
        </w:rPr>
        <w:t xml:space="preserve">Programu Rozwoju Obszarów Wiejskich, </w:t>
      </w:r>
      <w:r w:rsidRPr="00EC02C2">
        <w:rPr>
          <w:rFonts w:asciiTheme="minorHAnsi" w:hAnsiTheme="minorHAnsi" w:cstheme="minorHAnsi"/>
          <w:color w:val="000000" w:themeColor="text1"/>
        </w:rPr>
        <w:t>a które jeszcze nie zostały przekwalifikowane jako las.</w:t>
      </w:r>
    </w:p>
    <w:p w14:paraId="6E115CE6" w14:textId="68EA9E1D"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8. Wykonawca – przed przystąpieniem do prac terenowych, powiadamia z wyprzedzeniem tygodniowym na piśmie</w:t>
      </w:r>
      <w:r w:rsidR="008E44CE" w:rsidRPr="00827E4C">
        <w:rPr>
          <w:rFonts w:asciiTheme="minorHAnsi" w:hAnsiTheme="minorHAnsi" w:cstheme="minorHAnsi"/>
          <w:color w:val="000000" w:themeColor="text1"/>
        </w:rPr>
        <w:t xml:space="preserve"> lub drogą elektroniczną</w:t>
      </w:r>
      <w:r w:rsidRPr="00827E4C">
        <w:rPr>
          <w:rFonts w:asciiTheme="minorHAnsi" w:hAnsiTheme="minorHAnsi" w:cstheme="minorHAnsi"/>
          <w:color w:val="000000" w:themeColor="text1"/>
        </w:rPr>
        <w:t xml:space="preserve"> Zamawiającego o terminie rozpoczęcia prac urządzeniowych w terenie, a Zamawiający, zawiadamia o tym urząd gminy </w:t>
      </w:r>
      <w:r w:rsidR="001C665A" w:rsidRPr="00827E4C">
        <w:rPr>
          <w:rFonts w:asciiTheme="minorHAnsi" w:hAnsiTheme="minorHAnsi" w:cstheme="minorHAnsi"/>
          <w:color w:val="000000" w:themeColor="text1"/>
        </w:rPr>
        <w:t xml:space="preserve">Rząśnik </w:t>
      </w:r>
      <w:r w:rsidRPr="00827E4C">
        <w:rPr>
          <w:rFonts w:asciiTheme="minorHAnsi" w:hAnsiTheme="minorHAnsi" w:cstheme="minorHAnsi"/>
          <w:color w:val="000000" w:themeColor="text1"/>
        </w:rPr>
        <w:t>i właścicieli lasów w sposób zwyczajowo przyjęty.</w:t>
      </w:r>
    </w:p>
    <w:p w14:paraId="2B25DD04" w14:textId="77777777"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9. W uzasadnionych przypadkach wykonawca uzgodni pisemnie z właścicielem gruntu </w:t>
      </w:r>
      <w:r w:rsidRPr="00827E4C">
        <w:rPr>
          <w:rFonts w:asciiTheme="minorHAnsi" w:hAnsiTheme="minorHAnsi" w:cstheme="minorHAnsi"/>
          <w:color w:val="000000" w:themeColor="text1"/>
        </w:rPr>
        <w:br/>
        <w:t>i z zamawiającym sposób ujęcia w uproszczonych planach urządzania lasu i inwentaryzacji stanu lasu formę opisu gruntów leśnych.</w:t>
      </w:r>
    </w:p>
    <w:p w14:paraId="669CA6DC" w14:textId="77777777"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10. Wykonawca zobowiązuje się w każdym uzasadnionym przypadku dokonać ponownych oględzin spornych powierzchni drzewostanu w obecności właściciela lasu, dokonując ustalenia zadań z zakresu gospodarki leśnej, udzielając jednocześnie wszelkich niezbędnych wyjaśnień.</w:t>
      </w:r>
    </w:p>
    <w:p w14:paraId="22BA3FE8" w14:textId="77777777"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11. Wykonawca przekaże Zamawiającemu opinię na piśmie dotyczącą poszczególnych zastrzeżeń i wniosków, które będą wymagały rozstrzygnięcia w formie decyzji administracyjnej.</w:t>
      </w:r>
    </w:p>
    <w:p w14:paraId="5E327608" w14:textId="2E6DDAF7"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12.</w:t>
      </w:r>
      <w:r w:rsidR="008E44CE" w:rsidRPr="00827E4C">
        <w:rPr>
          <w:rFonts w:asciiTheme="minorHAnsi" w:hAnsiTheme="minorHAnsi" w:cstheme="minorHAnsi"/>
          <w:color w:val="000000" w:themeColor="text1"/>
        </w:rPr>
        <w:t xml:space="preserve"> W uproszczonych planach urządzenia lasu </w:t>
      </w:r>
      <w:r w:rsidR="007C5113" w:rsidRPr="00827E4C">
        <w:rPr>
          <w:rFonts w:asciiTheme="minorHAnsi" w:hAnsiTheme="minorHAnsi" w:cstheme="minorHAnsi"/>
          <w:color w:val="000000" w:themeColor="text1"/>
        </w:rPr>
        <w:t>i inwentaryzacj</w:t>
      </w:r>
      <w:r w:rsidR="00AA1D01" w:rsidRPr="00827E4C">
        <w:rPr>
          <w:rFonts w:asciiTheme="minorHAnsi" w:hAnsiTheme="minorHAnsi" w:cstheme="minorHAnsi"/>
          <w:color w:val="000000" w:themeColor="text1"/>
        </w:rPr>
        <w:t>i</w:t>
      </w:r>
      <w:r w:rsidR="007C5113" w:rsidRPr="00827E4C">
        <w:rPr>
          <w:rFonts w:asciiTheme="minorHAnsi" w:hAnsiTheme="minorHAnsi" w:cstheme="minorHAnsi"/>
          <w:color w:val="000000" w:themeColor="text1"/>
        </w:rPr>
        <w:t xml:space="preserve"> stanu lasu w części ogólnej </w:t>
      </w:r>
      <w:r w:rsidR="008E44CE" w:rsidRPr="00827E4C">
        <w:rPr>
          <w:rFonts w:asciiTheme="minorHAnsi" w:hAnsiTheme="minorHAnsi" w:cstheme="minorHAnsi"/>
          <w:color w:val="000000" w:themeColor="text1"/>
        </w:rPr>
        <w:t xml:space="preserve">należy </w:t>
      </w:r>
      <w:r w:rsidR="007C5113" w:rsidRPr="00827E4C">
        <w:rPr>
          <w:rFonts w:asciiTheme="minorHAnsi" w:hAnsiTheme="minorHAnsi" w:cstheme="minorHAnsi"/>
          <w:color w:val="000000" w:themeColor="text1"/>
        </w:rPr>
        <w:t xml:space="preserve">wymienić </w:t>
      </w:r>
      <w:r w:rsidR="008E44CE" w:rsidRPr="00827E4C">
        <w:rPr>
          <w:rFonts w:asciiTheme="minorHAnsi" w:hAnsiTheme="minorHAnsi" w:cstheme="minorHAnsi"/>
          <w:color w:val="000000" w:themeColor="text1"/>
        </w:rPr>
        <w:t>formy ochrony przyrody znajdujące się na terenach objętych planami oraz opisać wynikające z ich występowania ograniczenia w planowaniu zabiegów.</w:t>
      </w:r>
    </w:p>
    <w:p w14:paraId="50E6E713" w14:textId="77777777"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13. Zamawiający dopuszcza ujęcie w uproszczonych planach urządzenia lasu również lasów stanowiących własność osób prawnych z zastrzeżeniem, że nie pokrywa kosztów </w:t>
      </w:r>
      <w:r w:rsidRPr="00827E4C">
        <w:rPr>
          <w:rFonts w:asciiTheme="minorHAnsi" w:hAnsiTheme="minorHAnsi" w:cstheme="minorHAnsi"/>
          <w:color w:val="000000" w:themeColor="text1"/>
        </w:rPr>
        <w:br/>
        <w:t>ich sporządzenia. Wykonawca we własnym zakresie może porozumieć się z właścicielem lasu w przypadku co do pokrycia kosztów wykonania uproszczonych planów urządzenia lasu (których finansowanie wynika z art. 21 ust. 1 pkt 3 ustawy o lasach).</w:t>
      </w:r>
    </w:p>
    <w:p w14:paraId="0F8CB9BB" w14:textId="29DDF4B3" w:rsidR="002A067D"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14. </w:t>
      </w:r>
      <w:r w:rsidR="002A067D" w:rsidRPr="00827E4C">
        <w:rPr>
          <w:rFonts w:asciiTheme="minorHAnsi" w:hAnsiTheme="minorHAnsi" w:cstheme="minorHAnsi"/>
          <w:color w:val="000000" w:themeColor="text1"/>
        </w:rPr>
        <w:t xml:space="preserve">Wykonawca zobowiązany jest do uzgodnienia, z Regionalnym Dyrektorem Ochrony Środowiska w Warszawie i Państwowym Wojewódzkim Inspektorem Sanitarnym </w:t>
      </w:r>
      <w:r w:rsidR="007C5113" w:rsidRPr="00827E4C">
        <w:rPr>
          <w:rFonts w:asciiTheme="minorHAnsi" w:hAnsiTheme="minorHAnsi" w:cstheme="minorHAnsi"/>
          <w:color w:val="000000" w:themeColor="text1"/>
        </w:rPr>
        <w:br/>
      </w:r>
      <w:r w:rsidR="002A067D" w:rsidRPr="00827E4C">
        <w:rPr>
          <w:rFonts w:asciiTheme="minorHAnsi" w:hAnsiTheme="minorHAnsi" w:cstheme="minorHAnsi"/>
          <w:color w:val="000000" w:themeColor="text1"/>
        </w:rPr>
        <w:t xml:space="preserve">w Warszawie możliwość odstąpienia od przeprowadzenia strategicznej oceny. </w:t>
      </w:r>
      <w:r w:rsidR="007C5113" w:rsidRPr="00827E4C">
        <w:rPr>
          <w:rFonts w:asciiTheme="minorHAnsi" w:hAnsiTheme="minorHAnsi" w:cstheme="minorHAnsi"/>
          <w:color w:val="000000" w:themeColor="text1"/>
        </w:rPr>
        <w:br/>
      </w:r>
      <w:r w:rsidR="002A067D" w:rsidRPr="00827E4C">
        <w:rPr>
          <w:rFonts w:asciiTheme="minorHAnsi" w:hAnsiTheme="minorHAnsi" w:cstheme="minorHAnsi"/>
          <w:color w:val="000000" w:themeColor="text1"/>
        </w:rPr>
        <w:t xml:space="preserve">W przypadku obrębów, dla których zostanie stwierdzony obowiązek przeprowadzenia strategicznej oceny oddziaływania na środowisko, Wykonawca sporządzi prognozę odziaływania na środowisko projektów uproszczonych planów urządzenia lasu, a po przeprowadzeniu postępowania z udziałem społeczeństwa przygotuje projekt rozpatrzenia uwag i wniosków zgłoszonych w tym postępowaniu oraz sporządzi podsumowanie, o którym mowa w art. 55 ust 3 ustawy z dnia 3 października 2008 r. o udostępnianiu informacji o środowisku i jego ochronie, udziale społeczeństwa w ochronie środowiska oraz o ocenach oddziaływania na środowisko i dokona niezbędnych zmian i zapisów w projektach uproszczonych planów  urządzenia lasu. Wykonawca ponosi wszelkie koszty materiałowe i operacyjne związane z przeprowadzeniem strategicznej oceny oddziaływania na środowisko. </w:t>
      </w:r>
    </w:p>
    <w:p w14:paraId="453B9965" w14:textId="5ACF43ED" w:rsidR="00F46372" w:rsidRPr="00827E4C" w:rsidRDefault="002A067D"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 xml:space="preserve">15. </w:t>
      </w:r>
      <w:r w:rsidR="00F46372" w:rsidRPr="00827E4C">
        <w:rPr>
          <w:rFonts w:asciiTheme="minorHAnsi" w:hAnsiTheme="minorHAnsi" w:cstheme="minorHAnsi"/>
          <w:color w:val="000000" w:themeColor="text1"/>
        </w:rPr>
        <w:t xml:space="preserve">Prognozę oddziaływania na środowisko należy wykonać jako jedną wspólną </w:t>
      </w:r>
      <w:r w:rsidR="00F46372" w:rsidRPr="00827E4C">
        <w:rPr>
          <w:rFonts w:asciiTheme="minorHAnsi" w:hAnsiTheme="minorHAnsi" w:cstheme="minorHAnsi"/>
          <w:color w:val="000000" w:themeColor="text1"/>
        </w:rPr>
        <w:br/>
        <w:t>dla wszystkich projektów uproszczonych planów urządzenia lasów.</w:t>
      </w:r>
    </w:p>
    <w:p w14:paraId="1A789B33" w14:textId="07752D89" w:rsidR="00F46372" w:rsidRPr="00827E4C" w:rsidRDefault="00F46372" w:rsidP="00D14D1C">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w:t>
      </w:r>
      <w:r w:rsidR="002A067D" w:rsidRPr="00827E4C">
        <w:rPr>
          <w:rFonts w:asciiTheme="minorHAnsi" w:hAnsiTheme="minorHAnsi" w:cstheme="minorHAnsi"/>
          <w:color w:val="000000" w:themeColor="text1"/>
        </w:rPr>
        <w:t>6</w:t>
      </w:r>
      <w:r w:rsidRPr="00827E4C">
        <w:rPr>
          <w:rFonts w:asciiTheme="minorHAnsi" w:hAnsiTheme="minorHAnsi" w:cstheme="minorHAnsi"/>
          <w:color w:val="000000" w:themeColor="text1"/>
        </w:rPr>
        <w:t xml:space="preserve">. Zakres i stopień szczegółowości informacji wymaganych w prognozie oddziaływania </w:t>
      </w:r>
      <w:r w:rsidRPr="00827E4C">
        <w:rPr>
          <w:rFonts w:asciiTheme="minorHAnsi" w:hAnsiTheme="minorHAnsi" w:cstheme="minorHAnsi"/>
          <w:color w:val="000000" w:themeColor="text1"/>
        </w:rPr>
        <w:br/>
        <w:t xml:space="preserve">na środowisko dla projektów uproszczonych planów urządzenia lasów powinny być zgodne </w:t>
      </w:r>
      <w:r w:rsidRPr="00827E4C">
        <w:rPr>
          <w:rFonts w:asciiTheme="minorHAnsi" w:hAnsiTheme="minorHAnsi" w:cstheme="minorHAnsi"/>
          <w:color w:val="000000" w:themeColor="text1"/>
        </w:rPr>
        <w:lastRenderedPageBreak/>
        <w:t>z wytycznymi określonymi w pismach Regionalnego Dyrektora Ochrony Środowiska w Warszawie, Państwowego Wojewódzkiego Inspektora Sanitarnego w Warszawie.</w:t>
      </w:r>
    </w:p>
    <w:p w14:paraId="1FE6AF66" w14:textId="34B96B4B"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w:t>
      </w:r>
      <w:r w:rsidR="002A067D" w:rsidRPr="00827E4C">
        <w:rPr>
          <w:rFonts w:asciiTheme="minorHAnsi" w:hAnsiTheme="minorHAnsi" w:cstheme="minorHAnsi"/>
          <w:color w:val="000000" w:themeColor="text1"/>
        </w:rPr>
        <w:t>7</w:t>
      </w:r>
      <w:r w:rsidRPr="00827E4C">
        <w:rPr>
          <w:rFonts w:asciiTheme="minorHAnsi" w:hAnsiTheme="minorHAnsi" w:cstheme="minorHAnsi"/>
          <w:color w:val="000000" w:themeColor="text1"/>
        </w:rPr>
        <w:t>. Wykonawca przekaże Zamawiającemu pozytywnie zaopiniowaną prognozę oddziaływania na środowisko projektów uproszczonych planów urządzenia lasów:</w:t>
      </w:r>
    </w:p>
    <w:p w14:paraId="6FE3948C" w14:textId="4D4FD7EC" w:rsidR="00F46372" w:rsidRPr="00827E4C" w:rsidRDefault="00EC02C2" w:rsidP="00477622">
      <w:pPr>
        <w:ind w:left="568" w:hanging="284"/>
        <w:jc w:val="both"/>
        <w:rPr>
          <w:rFonts w:asciiTheme="minorHAnsi" w:hAnsiTheme="minorHAnsi" w:cstheme="minorHAnsi"/>
          <w:color w:val="000000" w:themeColor="text1"/>
        </w:rPr>
      </w:pPr>
      <w:r>
        <w:rPr>
          <w:rFonts w:asciiTheme="minorHAnsi" w:hAnsiTheme="minorHAnsi" w:cstheme="minorHAnsi"/>
          <w:color w:val="000000" w:themeColor="text1"/>
        </w:rPr>
        <w:t>-</w:t>
      </w:r>
      <w:r w:rsidR="00F46372" w:rsidRPr="00827E4C">
        <w:rPr>
          <w:rFonts w:asciiTheme="minorHAnsi" w:hAnsiTheme="minorHAnsi" w:cstheme="minorHAnsi"/>
          <w:color w:val="000000" w:themeColor="text1"/>
        </w:rPr>
        <w:t xml:space="preserve"> w formie drukowanej – w 3 egzemplarzach oprawionych,</w:t>
      </w:r>
    </w:p>
    <w:p w14:paraId="08C6BD6B" w14:textId="6FA60E12" w:rsidR="00F46372" w:rsidRPr="00EC02C2" w:rsidRDefault="00EC02C2" w:rsidP="00477622">
      <w:pPr>
        <w:ind w:left="568" w:hanging="284"/>
        <w:jc w:val="both"/>
        <w:rPr>
          <w:rFonts w:asciiTheme="minorHAnsi" w:hAnsiTheme="minorHAnsi" w:cstheme="minorHAnsi"/>
          <w:color w:val="000000" w:themeColor="text1"/>
        </w:rPr>
      </w:pPr>
      <w:r>
        <w:rPr>
          <w:rFonts w:asciiTheme="minorHAnsi" w:hAnsiTheme="minorHAnsi" w:cstheme="minorHAnsi"/>
          <w:color w:val="000000" w:themeColor="text1"/>
        </w:rPr>
        <w:t>-</w:t>
      </w:r>
      <w:r w:rsidR="00F46372" w:rsidRPr="00827E4C">
        <w:rPr>
          <w:rFonts w:asciiTheme="minorHAnsi" w:hAnsiTheme="minorHAnsi" w:cstheme="minorHAnsi"/>
          <w:color w:val="000000" w:themeColor="text1"/>
        </w:rPr>
        <w:t xml:space="preserve"> w formie elektronicznej w formacie tekstowym edytowalnym</w:t>
      </w:r>
      <w:r w:rsidR="00D14D1C">
        <w:rPr>
          <w:rFonts w:asciiTheme="minorHAnsi" w:hAnsiTheme="minorHAnsi" w:cstheme="minorHAnsi"/>
          <w:color w:val="000000" w:themeColor="text1"/>
        </w:rPr>
        <w:t xml:space="preserve"> </w:t>
      </w:r>
      <w:r w:rsidR="00D14D1C" w:rsidRPr="00EC02C2">
        <w:rPr>
          <w:rFonts w:asciiTheme="minorHAnsi" w:hAnsiTheme="minorHAnsi" w:cstheme="minorHAnsi"/>
          <w:color w:val="000000" w:themeColor="text1"/>
          <w:kern w:val="2"/>
          <w14:ligatures w14:val="standardContextual"/>
        </w:rPr>
        <w:t>umożliwiającym import za pomocą aplikacji BDL Plany Uproszczone.</w:t>
      </w:r>
    </w:p>
    <w:p w14:paraId="4B5D5D67" w14:textId="5D3701B8"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w:t>
      </w:r>
      <w:r w:rsidR="00EC02C2">
        <w:rPr>
          <w:rFonts w:asciiTheme="minorHAnsi" w:hAnsiTheme="minorHAnsi" w:cstheme="minorHAnsi"/>
          <w:color w:val="000000" w:themeColor="text1"/>
        </w:rPr>
        <w:t>8</w:t>
      </w:r>
      <w:r w:rsidRPr="00827E4C">
        <w:rPr>
          <w:rFonts w:asciiTheme="minorHAnsi" w:hAnsiTheme="minorHAnsi" w:cstheme="minorHAnsi"/>
          <w:color w:val="000000" w:themeColor="text1"/>
        </w:rPr>
        <w:t xml:space="preserve">. Do prognozy Wykonawca dołączy </w:t>
      </w:r>
      <w:r w:rsidR="003F2F23" w:rsidRPr="00827E4C">
        <w:rPr>
          <w:rFonts w:asciiTheme="minorHAnsi" w:hAnsiTheme="minorHAnsi" w:cstheme="minorHAnsi"/>
          <w:color w:val="000000" w:themeColor="text1"/>
        </w:rPr>
        <w:t>podsumowanie,</w:t>
      </w:r>
      <w:r w:rsidRPr="00827E4C">
        <w:rPr>
          <w:rFonts w:asciiTheme="minorHAnsi" w:hAnsiTheme="minorHAnsi" w:cstheme="minorHAnsi"/>
          <w:color w:val="000000" w:themeColor="text1"/>
        </w:rPr>
        <w:t xml:space="preserve"> o którym mowa w art. 55 ust. 3 ustawy z dnia 3 października 2008 r. o udostępnianiu informacji o środowisku i jego ochronie, udziale społeczeństwa w ochronie środowiska oraz o ocenach oddziaływania </w:t>
      </w:r>
      <w:r w:rsidRPr="00827E4C">
        <w:rPr>
          <w:rFonts w:asciiTheme="minorHAnsi" w:hAnsiTheme="minorHAnsi" w:cstheme="minorHAnsi"/>
          <w:color w:val="000000" w:themeColor="text1"/>
        </w:rPr>
        <w:br/>
        <w:t>na środowisko po jednym egzemplarzu.</w:t>
      </w:r>
    </w:p>
    <w:p w14:paraId="57D526B6" w14:textId="72E3CFF5" w:rsidR="00F46372" w:rsidRPr="00827E4C" w:rsidRDefault="00F46372" w:rsidP="00477622">
      <w:pPr>
        <w:ind w:left="284" w:hanging="284"/>
        <w:jc w:val="both"/>
        <w:rPr>
          <w:rFonts w:asciiTheme="minorHAnsi" w:hAnsiTheme="minorHAnsi" w:cstheme="minorHAnsi"/>
          <w:color w:val="000000" w:themeColor="text1"/>
        </w:rPr>
      </w:pPr>
      <w:r w:rsidRPr="00827E4C">
        <w:rPr>
          <w:rFonts w:asciiTheme="minorHAnsi" w:hAnsiTheme="minorHAnsi" w:cstheme="minorHAnsi"/>
          <w:color w:val="000000" w:themeColor="text1"/>
        </w:rPr>
        <w:t>1</w:t>
      </w:r>
      <w:r w:rsidR="002A067D" w:rsidRPr="00827E4C">
        <w:rPr>
          <w:rFonts w:asciiTheme="minorHAnsi" w:hAnsiTheme="minorHAnsi" w:cstheme="minorHAnsi"/>
          <w:color w:val="000000" w:themeColor="text1"/>
        </w:rPr>
        <w:t>9</w:t>
      </w:r>
      <w:r w:rsidRPr="00827E4C">
        <w:rPr>
          <w:rFonts w:asciiTheme="minorHAnsi" w:hAnsiTheme="minorHAnsi" w:cstheme="minorHAnsi"/>
          <w:color w:val="000000" w:themeColor="text1"/>
        </w:rPr>
        <w:t>. O wszelkiej korespondencji pisemnej z właścicielami gruntów, gminą</w:t>
      </w:r>
      <w:r w:rsidR="00FA041E" w:rsidRPr="00827E4C">
        <w:rPr>
          <w:rFonts w:asciiTheme="minorHAnsi" w:hAnsiTheme="minorHAnsi" w:cstheme="minorHAnsi"/>
          <w:color w:val="000000" w:themeColor="text1"/>
        </w:rPr>
        <w:t xml:space="preserve"> </w:t>
      </w:r>
      <w:bookmarkStart w:id="1" w:name="_Hlk223441967"/>
      <w:r w:rsidR="00FA041E" w:rsidRPr="00827E4C">
        <w:rPr>
          <w:rFonts w:asciiTheme="minorHAnsi" w:hAnsiTheme="minorHAnsi" w:cstheme="minorHAnsi"/>
          <w:color w:val="000000" w:themeColor="text1"/>
        </w:rPr>
        <w:t>Rząśnik</w:t>
      </w:r>
      <w:bookmarkEnd w:id="1"/>
      <w:r w:rsidR="003F2F23" w:rsidRPr="00827E4C">
        <w:rPr>
          <w:rFonts w:asciiTheme="minorHAnsi" w:hAnsiTheme="minorHAnsi" w:cstheme="minorHAnsi"/>
          <w:color w:val="000000" w:themeColor="text1"/>
        </w:rPr>
        <w:t>, Nadleśnictwem</w:t>
      </w:r>
      <w:r w:rsidRPr="00827E4C">
        <w:rPr>
          <w:rFonts w:asciiTheme="minorHAnsi" w:hAnsiTheme="minorHAnsi" w:cstheme="minorHAnsi"/>
          <w:color w:val="000000" w:themeColor="text1"/>
        </w:rPr>
        <w:t xml:space="preserve"> Wyszkó</w:t>
      </w:r>
      <w:r w:rsidR="002A067D" w:rsidRPr="00827E4C">
        <w:rPr>
          <w:rFonts w:asciiTheme="minorHAnsi" w:hAnsiTheme="minorHAnsi" w:cstheme="minorHAnsi"/>
          <w:color w:val="000000" w:themeColor="text1"/>
        </w:rPr>
        <w:t>w</w:t>
      </w:r>
      <w:r w:rsidRPr="00827E4C">
        <w:rPr>
          <w:rFonts w:asciiTheme="minorHAnsi" w:hAnsiTheme="minorHAnsi" w:cstheme="minorHAnsi"/>
          <w:color w:val="000000" w:themeColor="text1"/>
        </w:rPr>
        <w:t>, Wykonawca informuje Zamawiającego.</w:t>
      </w:r>
    </w:p>
    <w:p w14:paraId="273AFC58" w14:textId="77777777" w:rsidR="00F46372" w:rsidRPr="00827E4C" w:rsidRDefault="00F46372" w:rsidP="00477622">
      <w:pPr>
        <w:ind w:left="360" w:hanging="360"/>
        <w:jc w:val="both"/>
        <w:rPr>
          <w:rFonts w:asciiTheme="minorHAnsi" w:hAnsiTheme="minorHAnsi" w:cstheme="minorHAnsi"/>
          <w:color w:val="000000" w:themeColor="text1"/>
        </w:rPr>
      </w:pPr>
    </w:p>
    <w:p w14:paraId="1CEF88D9" w14:textId="77777777" w:rsidR="00F46372" w:rsidRPr="00827E4C" w:rsidRDefault="00F46372" w:rsidP="00477622">
      <w:pPr>
        <w:ind w:left="360" w:hanging="360"/>
        <w:jc w:val="both"/>
        <w:rPr>
          <w:rFonts w:asciiTheme="minorHAnsi" w:hAnsiTheme="minorHAnsi" w:cstheme="minorHAnsi"/>
          <w:color w:val="000000" w:themeColor="text1"/>
        </w:rPr>
      </w:pPr>
    </w:p>
    <w:p w14:paraId="2C61AE3F" w14:textId="77777777" w:rsidR="00F46372" w:rsidRPr="00827E4C" w:rsidRDefault="00F46372" w:rsidP="00477622">
      <w:pPr>
        <w:pStyle w:val="Nagwek1"/>
        <w:jc w:val="right"/>
        <w:rPr>
          <w:rFonts w:asciiTheme="minorHAnsi" w:hAnsiTheme="minorHAnsi" w:cstheme="minorHAnsi"/>
          <w:color w:val="000000" w:themeColor="text1"/>
          <w:szCs w:val="24"/>
        </w:rPr>
      </w:pPr>
    </w:p>
    <w:p w14:paraId="3A667051" w14:textId="77777777" w:rsidR="00F46372" w:rsidRPr="00827E4C" w:rsidRDefault="00F46372" w:rsidP="00477622">
      <w:pPr>
        <w:pStyle w:val="Nagwek1"/>
        <w:jc w:val="right"/>
        <w:rPr>
          <w:rFonts w:asciiTheme="minorHAnsi" w:hAnsiTheme="minorHAnsi" w:cstheme="minorHAnsi"/>
          <w:color w:val="000000" w:themeColor="text1"/>
          <w:szCs w:val="24"/>
        </w:rPr>
      </w:pPr>
    </w:p>
    <w:p w14:paraId="06EFAD91" w14:textId="77777777" w:rsidR="00F46372" w:rsidRPr="00827E4C" w:rsidRDefault="00F46372" w:rsidP="00477622">
      <w:pPr>
        <w:pStyle w:val="Nagwek1"/>
        <w:jc w:val="right"/>
        <w:rPr>
          <w:rFonts w:asciiTheme="minorHAnsi" w:hAnsiTheme="minorHAnsi" w:cstheme="minorHAnsi"/>
          <w:color w:val="000000" w:themeColor="text1"/>
          <w:szCs w:val="24"/>
        </w:rPr>
      </w:pPr>
    </w:p>
    <w:p w14:paraId="33E25ADC" w14:textId="77777777" w:rsidR="00F46372" w:rsidRPr="00827E4C" w:rsidRDefault="00F46372" w:rsidP="00477622">
      <w:pPr>
        <w:rPr>
          <w:rFonts w:asciiTheme="minorHAnsi" w:hAnsiTheme="minorHAnsi" w:cstheme="minorHAnsi"/>
          <w:color w:val="000000" w:themeColor="text1"/>
        </w:rPr>
      </w:pPr>
    </w:p>
    <w:p w14:paraId="0DC472D5" w14:textId="77777777" w:rsidR="00F46372" w:rsidRPr="00827E4C" w:rsidRDefault="00F46372" w:rsidP="00477622">
      <w:pPr>
        <w:rPr>
          <w:rFonts w:asciiTheme="minorHAnsi" w:hAnsiTheme="minorHAnsi" w:cstheme="minorHAnsi"/>
          <w:color w:val="000000" w:themeColor="text1"/>
        </w:rPr>
      </w:pPr>
    </w:p>
    <w:p w14:paraId="4475FEBD" w14:textId="77777777" w:rsidR="00F46372" w:rsidRPr="00827E4C" w:rsidRDefault="00F46372" w:rsidP="00477622">
      <w:pPr>
        <w:rPr>
          <w:rFonts w:asciiTheme="minorHAnsi" w:hAnsiTheme="minorHAnsi" w:cstheme="minorHAnsi"/>
          <w:color w:val="000000" w:themeColor="text1"/>
        </w:rPr>
      </w:pPr>
    </w:p>
    <w:p w14:paraId="7DBA7CB0" w14:textId="77777777" w:rsidR="00770558" w:rsidRPr="00827E4C" w:rsidRDefault="00770558" w:rsidP="00477622">
      <w:pPr>
        <w:rPr>
          <w:rFonts w:asciiTheme="minorHAnsi" w:hAnsiTheme="minorHAnsi" w:cstheme="minorHAnsi"/>
          <w:color w:val="000000" w:themeColor="text1"/>
        </w:rPr>
      </w:pPr>
    </w:p>
    <w:sectPr w:rsidR="00770558" w:rsidRPr="00827E4C" w:rsidSect="00827E4C">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FABE" w14:textId="77777777" w:rsidR="009665F4" w:rsidRDefault="009665F4" w:rsidP="00F46372">
      <w:r>
        <w:separator/>
      </w:r>
    </w:p>
  </w:endnote>
  <w:endnote w:type="continuationSeparator" w:id="0">
    <w:p w14:paraId="0164D865" w14:textId="77777777" w:rsidR="009665F4" w:rsidRDefault="009665F4" w:rsidP="00F4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292189"/>
      <w:docPartObj>
        <w:docPartGallery w:val="Page Numbers (Bottom of Page)"/>
        <w:docPartUnique/>
      </w:docPartObj>
    </w:sdtPr>
    <w:sdtEndPr/>
    <w:sdtContent>
      <w:p w14:paraId="2F9CF7FC" w14:textId="77777777" w:rsidR="00F46372" w:rsidRDefault="00F46372">
        <w:pPr>
          <w:pStyle w:val="Stopka"/>
          <w:jc w:val="right"/>
        </w:pPr>
      </w:p>
      <w:p w14:paraId="33E2426F" w14:textId="77777777" w:rsidR="00F46372" w:rsidRDefault="00F46372">
        <w:pPr>
          <w:pStyle w:val="Stopka"/>
          <w:jc w:val="right"/>
        </w:pPr>
        <w:r>
          <w:fldChar w:fldCharType="begin"/>
        </w:r>
        <w:r>
          <w:instrText>PAGE   \* MERGEFORMAT</w:instrText>
        </w:r>
        <w:r>
          <w:fldChar w:fldCharType="separate"/>
        </w:r>
        <w:r w:rsidR="00D95EFF">
          <w:rPr>
            <w:noProof/>
          </w:rPr>
          <w:t>3</w:t>
        </w:r>
        <w:r>
          <w:fldChar w:fldCharType="end"/>
        </w:r>
      </w:p>
    </w:sdtContent>
  </w:sdt>
  <w:p w14:paraId="0A1B6588" w14:textId="77777777" w:rsidR="00F46372" w:rsidRDefault="00F463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15E4" w14:textId="77777777" w:rsidR="009665F4" w:rsidRDefault="009665F4" w:rsidP="00F46372">
      <w:r>
        <w:separator/>
      </w:r>
    </w:p>
  </w:footnote>
  <w:footnote w:type="continuationSeparator" w:id="0">
    <w:p w14:paraId="0CA1ED8C" w14:textId="77777777" w:rsidR="009665F4" w:rsidRDefault="009665F4" w:rsidP="00F46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59D"/>
    <w:multiLevelType w:val="hybridMultilevel"/>
    <w:tmpl w:val="B06A4BC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AB2DA4"/>
    <w:multiLevelType w:val="hybridMultilevel"/>
    <w:tmpl w:val="54247714"/>
    <w:lvl w:ilvl="0" w:tplc="B628BBB2">
      <w:start w:val="1"/>
      <w:numFmt w:val="decimal"/>
      <w:lvlText w:val="%1."/>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F2155A">
      <w:start w:val="1"/>
      <w:numFmt w:val="lowerLetter"/>
      <w:lvlText w:val="%2"/>
      <w:lvlJc w:val="left"/>
      <w:pPr>
        <w:ind w:left="1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32E626">
      <w:start w:val="1"/>
      <w:numFmt w:val="lowerRoman"/>
      <w:lvlText w:val="%3"/>
      <w:lvlJc w:val="left"/>
      <w:pPr>
        <w:ind w:left="1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D062F4">
      <w:start w:val="1"/>
      <w:numFmt w:val="decimal"/>
      <w:lvlText w:val="%4"/>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9A4BAC">
      <w:start w:val="1"/>
      <w:numFmt w:val="lowerLetter"/>
      <w:lvlText w:val="%5"/>
      <w:lvlJc w:val="left"/>
      <w:pPr>
        <w:ind w:left="3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3A1A6A">
      <w:start w:val="1"/>
      <w:numFmt w:val="lowerRoman"/>
      <w:lvlText w:val="%6"/>
      <w:lvlJc w:val="left"/>
      <w:pPr>
        <w:ind w:left="3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EC24D2">
      <w:start w:val="1"/>
      <w:numFmt w:val="decimal"/>
      <w:lvlText w:val="%7"/>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343C50">
      <w:start w:val="1"/>
      <w:numFmt w:val="lowerLetter"/>
      <w:lvlText w:val="%8"/>
      <w:lvlJc w:val="left"/>
      <w:pPr>
        <w:ind w:left="5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8AB3BA">
      <w:start w:val="1"/>
      <w:numFmt w:val="lowerRoman"/>
      <w:lvlText w:val="%9"/>
      <w:lvlJc w:val="left"/>
      <w:pPr>
        <w:ind w:left="6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575EC0"/>
    <w:multiLevelType w:val="singleLevel"/>
    <w:tmpl w:val="0415000F"/>
    <w:lvl w:ilvl="0">
      <w:start w:val="1"/>
      <w:numFmt w:val="decimal"/>
      <w:lvlText w:val="%1."/>
      <w:lvlJc w:val="left"/>
      <w:pPr>
        <w:tabs>
          <w:tab w:val="num" w:pos="360"/>
        </w:tabs>
        <w:ind w:left="360" w:hanging="360"/>
      </w:pPr>
      <w:rPr>
        <w:rFonts w:hint="default"/>
      </w:rPr>
    </w:lvl>
  </w:abstractNum>
  <w:abstractNum w:abstractNumId="3" w15:restartNumberingAfterBreak="0">
    <w:nsid w:val="0B2C5344"/>
    <w:multiLevelType w:val="hybridMultilevel"/>
    <w:tmpl w:val="4B521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C4512A"/>
    <w:multiLevelType w:val="singleLevel"/>
    <w:tmpl w:val="0415000F"/>
    <w:lvl w:ilvl="0">
      <w:start w:val="1"/>
      <w:numFmt w:val="decimal"/>
      <w:lvlText w:val="%1."/>
      <w:lvlJc w:val="left"/>
      <w:pPr>
        <w:tabs>
          <w:tab w:val="num" w:pos="360"/>
        </w:tabs>
        <w:ind w:left="360" w:hanging="360"/>
      </w:pPr>
      <w:rPr>
        <w:rFonts w:hint="default"/>
      </w:rPr>
    </w:lvl>
  </w:abstractNum>
  <w:abstractNum w:abstractNumId="5" w15:restartNumberingAfterBreak="0">
    <w:nsid w:val="192B3EDA"/>
    <w:multiLevelType w:val="hybridMultilevel"/>
    <w:tmpl w:val="F77A98CE"/>
    <w:lvl w:ilvl="0" w:tplc="04150017">
      <w:start w:val="1"/>
      <w:numFmt w:val="lowerLetter"/>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CCCEB8FE">
      <w:start w:val="1"/>
      <w:numFmt w:val="lowerLetter"/>
      <w:lvlText w:val="%2"/>
      <w:lvlJc w:val="left"/>
      <w:pPr>
        <w:ind w:left="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1A1C42">
      <w:start w:val="1"/>
      <w:numFmt w:val="lowerRoman"/>
      <w:lvlText w:val="%3"/>
      <w:lvlJc w:val="left"/>
      <w:pPr>
        <w:ind w:left="1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74A834">
      <w:start w:val="1"/>
      <w:numFmt w:val="decimal"/>
      <w:lvlText w:val="%4"/>
      <w:lvlJc w:val="left"/>
      <w:pPr>
        <w:ind w:left="2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C8F50">
      <w:start w:val="1"/>
      <w:numFmt w:val="lowerLetter"/>
      <w:lvlText w:val="%5"/>
      <w:lvlJc w:val="left"/>
      <w:pPr>
        <w:ind w:left="2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A8A2">
      <w:start w:val="1"/>
      <w:numFmt w:val="lowerRoman"/>
      <w:lvlText w:val="%6"/>
      <w:lvlJc w:val="left"/>
      <w:pPr>
        <w:ind w:left="3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A47320">
      <w:start w:val="1"/>
      <w:numFmt w:val="decimal"/>
      <w:lvlText w:val="%7"/>
      <w:lvlJc w:val="left"/>
      <w:pPr>
        <w:ind w:left="4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898A4">
      <w:start w:val="1"/>
      <w:numFmt w:val="lowerLetter"/>
      <w:lvlText w:val="%8"/>
      <w:lvlJc w:val="left"/>
      <w:pPr>
        <w:ind w:left="5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47D12">
      <w:start w:val="1"/>
      <w:numFmt w:val="lowerRoman"/>
      <w:lvlText w:val="%9"/>
      <w:lvlJc w:val="left"/>
      <w:pPr>
        <w:ind w:left="5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4467AB"/>
    <w:multiLevelType w:val="singleLevel"/>
    <w:tmpl w:val="0415000F"/>
    <w:lvl w:ilvl="0">
      <w:start w:val="1"/>
      <w:numFmt w:val="decimal"/>
      <w:lvlText w:val="%1."/>
      <w:lvlJc w:val="left"/>
      <w:pPr>
        <w:tabs>
          <w:tab w:val="num" w:pos="360"/>
        </w:tabs>
        <w:ind w:left="360" w:hanging="360"/>
      </w:pPr>
      <w:rPr>
        <w:rFonts w:hint="default"/>
      </w:rPr>
    </w:lvl>
  </w:abstractNum>
  <w:abstractNum w:abstractNumId="7" w15:restartNumberingAfterBreak="0">
    <w:nsid w:val="29F54EE2"/>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2FD70C8D"/>
    <w:multiLevelType w:val="hybridMultilevel"/>
    <w:tmpl w:val="2D64C44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561B22"/>
    <w:multiLevelType w:val="hybridMultilevel"/>
    <w:tmpl w:val="87C4E3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7CE1BC8"/>
    <w:multiLevelType w:val="singleLevel"/>
    <w:tmpl w:val="8B248E6A"/>
    <w:lvl w:ilvl="0">
      <w:start w:val="1"/>
      <w:numFmt w:val="decimal"/>
      <w:lvlText w:val="%1."/>
      <w:lvlJc w:val="left"/>
      <w:pPr>
        <w:tabs>
          <w:tab w:val="num" w:pos="644"/>
        </w:tabs>
        <w:ind w:left="644" w:hanging="360"/>
      </w:pPr>
      <w:rPr>
        <w:rFonts w:hint="default"/>
        <w:color w:val="auto"/>
      </w:rPr>
    </w:lvl>
  </w:abstractNum>
  <w:abstractNum w:abstractNumId="11" w15:restartNumberingAfterBreak="0">
    <w:nsid w:val="3E3B0DC5"/>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2D7467E"/>
    <w:multiLevelType w:val="singleLevel"/>
    <w:tmpl w:val="281C0506"/>
    <w:lvl w:ilvl="0">
      <w:start w:val="1"/>
      <w:numFmt w:val="decimal"/>
      <w:lvlText w:val="%1)"/>
      <w:lvlJc w:val="left"/>
      <w:pPr>
        <w:tabs>
          <w:tab w:val="num" w:pos="360"/>
        </w:tabs>
        <w:ind w:left="360" w:hanging="360"/>
      </w:pPr>
      <w:rPr>
        <w:rFonts w:asciiTheme="minorHAnsi" w:eastAsia="Times New Roman" w:hAnsiTheme="minorHAnsi" w:cstheme="minorHAnsi" w:hint="default"/>
        <w:color w:val="auto"/>
      </w:rPr>
    </w:lvl>
  </w:abstractNum>
  <w:abstractNum w:abstractNumId="13" w15:restartNumberingAfterBreak="0">
    <w:nsid w:val="57161F34"/>
    <w:multiLevelType w:val="singleLevel"/>
    <w:tmpl w:val="0415000F"/>
    <w:lvl w:ilvl="0">
      <w:start w:val="1"/>
      <w:numFmt w:val="decimal"/>
      <w:lvlText w:val="%1."/>
      <w:lvlJc w:val="left"/>
      <w:pPr>
        <w:tabs>
          <w:tab w:val="num" w:pos="360"/>
        </w:tabs>
        <w:ind w:left="360" w:hanging="360"/>
      </w:pPr>
      <w:rPr>
        <w:rFonts w:hint="default"/>
      </w:rPr>
    </w:lvl>
  </w:abstractNum>
  <w:abstractNum w:abstractNumId="14" w15:restartNumberingAfterBreak="0">
    <w:nsid w:val="5E3A2A7A"/>
    <w:multiLevelType w:val="hybridMultilevel"/>
    <w:tmpl w:val="F9CCBF4C"/>
    <w:lvl w:ilvl="0" w:tplc="04150011">
      <w:start w:val="1"/>
      <w:numFmt w:val="decimal"/>
      <w:lvlText w:val="%1)"/>
      <w:lvlJc w:val="left"/>
      <w:pPr>
        <w:tabs>
          <w:tab w:val="num" w:pos="360"/>
        </w:tabs>
        <w:ind w:left="360" w:hanging="360"/>
      </w:pPr>
      <w:rPr>
        <w:rFonts w:hint="default"/>
        <w:b/>
        <w:color w:val="auto"/>
      </w:rPr>
    </w:lvl>
    <w:lvl w:ilvl="1" w:tplc="29E48F96">
      <w:start w:val="1"/>
      <w:numFmt w:val="ordinal"/>
      <w:lvlText w:val="%2"/>
      <w:lvlJc w:val="left"/>
      <w:pPr>
        <w:tabs>
          <w:tab w:val="num" w:pos="2160"/>
        </w:tabs>
        <w:ind w:left="2160" w:hanging="360"/>
      </w:pPr>
      <w:rPr>
        <w:rFonts w:hint="default"/>
        <w:b w:val="0"/>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15:restartNumberingAfterBreak="0">
    <w:nsid w:val="5E495079"/>
    <w:multiLevelType w:val="hybridMultilevel"/>
    <w:tmpl w:val="E042DE78"/>
    <w:lvl w:ilvl="0" w:tplc="589E2BE2">
      <w:start w:val="13"/>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EAEF4">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A095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E5460">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167E7C">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24564">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4E36A">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4509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98981A">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2B073E"/>
    <w:multiLevelType w:val="singleLevel"/>
    <w:tmpl w:val="04150011"/>
    <w:lvl w:ilvl="0">
      <w:start w:val="1"/>
      <w:numFmt w:val="decimal"/>
      <w:lvlText w:val="%1)"/>
      <w:lvlJc w:val="left"/>
      <w:pPr>
        <w:ind w:left="360" w:hanging="360"/>
      </w:pPr>
      <w:rPr>
        <w:rFonts w:hint="default"/>
      </w:rPr>
    </w:lvl>
  </w:abstractNum>
  <w:abstractNum w:abstractNumId="17" w15:restartNumberingAfterBreak="0">
    <w:nsid w:val="61E44194"/>
    <w:multiLevelType w:val="hybridMultilevel"/>
    <w:tmpl w:val="1108C4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4C22DDC"/>
    <w:multiLevelType w:val="hybridMultilevel"/>
    <w:tmpl w:val="23B06A28"/>
    <w:lvl w:ilvl="0" w:tplc="9C5ACFD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AFC2686"/>
    <w:multiLevelType w:val="hybridMultilevel"/>
    <w:tmpl w:val="198C64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556403E"/>
    <w:multiLevelType w:val="singleLevel"/>
    <w:tmpl w:val="0415000F"/>
    <w:lvl w:ilvl="0">
      <w:start w:val="1"/>
      <w:numFmt w:val="decimal"/>
      <w:lvlText w:val="%1."/>
      <w:lvlJc w:val="left"/>
      <w:pPr>
        <w:tabs>
          <w:tab w:val="num" w:pos="360"/>
        </w:tabs>
        <w:ind w:left="360" w:hanging="360"/>
      </w:pPr>
      <w:rPr>
        <w:rFonts w:hint="default"/>
      </w:rPr>
    </w:lvl>
  </w:abstractNum>
  <w:abstractNum w:abstractNumId="21" w15:restartNumberingAfterBreak="0">
    <w:nsid w:val="79C254E7"/>
    <w:multiLevelType w:val="hybridMultilevel"/>
    <w:tmpl w:val="F5567DCC"/>
    <w:lvl w:ilvl="0" w:tplc="8710EAF0">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77128813">
    <w:abstractNumId w:val="11"/>
  </w:num>
  <w:num w:numId="2" w16cid:durableId="1405185015">
    <w:abstractNumId w:val="7"/>
  </w:num>
  <w:num w:numId="3" w16cid:durableId="939026855">
    <w:abstractNumId w:val="20"/>
  </w:num>
  <w:num w:numId="4" w16cid:durableId="1158302722">
    <w:abstractNumId w:val="12"/>
  </w:num>
  <w:num w:numId="5" w16cid:durableId="1310205634">
    <w:abstractNumId w:val="6"/>
  </w:num>
  <w:num w:numId="6" w16cid:durableId="464978770">
    <w:abstractNumId w:val="13"/>
  </w:num>
  <w:num w:numId="7" w16cid:durableId="633683846">
    <w:abstractNumId w:val="10"/>
  </w:num>
  <w:num w:numId="8" w16cid:durableId="1808283749">
    <w:abstractNumId w:val="4"/>
  </w:num>
  <w:num w:numId="9" w16cid:durableId="46226138">
    <w:abstractNumId w:val="2"/>
  </w:num>
  <w:num w:numId="10" w16cid:durableId="438987341">
    <w:abstractNumId w:val="18"/>
  </w:num>
  <w:num w:numId="11" w16cid:durableId="1267811585">
    <w:abstractNumId w:val="9"/>
  </w:num>
  <w:num w:numId="12" w16cid:durableId="1137335427">
    <w:abstractNumId w:val="5"/>
  </w:num>
  <w:num w:numId="13" w16cid:durableId="623272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3843312">
    <w:abstractNumId w:val="17"/>
  </w:num>
  <w:num w:numId="15" w16cid:durableId="2007056482">
    <w:abstractNumId w:val="3"/>
  </w:num>
  <w:num w:numId="16" w16cid:durableId="2054574541">
    <w:abstractNumId w:val="16"/>
  </w:num>
  <w:num w:numId="17" w16cid:durableId="417139760">
    <w:abstractNumId w:val="14"/>
  </w:num>
  <w:num w:numId="18" w16cid:durableId="973098662">
    <w:abstractNumId w:val="1"/>
  </w:num>
  <w:num w:numId="19" w16cid:durableId="1544439785">
    <w:abstractNumId w:val="15"/>
  </w:num>
  <w:num w:numId="20" w16cid:durableId="702099638">
    <w:abstractNumId w:val="0"/>
  </w:num>
  <w:num w:numId="21" w16cid:durableId="874541799">
    <w:abstractNumId w:val="19"/>
  </w:num>
  <w:num w:numId="22" w16cid:durableId="7957557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72"/>
    <w:rsid w:val="00015146"/>
    <w:rsid w:val="000304BB"/>
    <w:rsid w:val="00030F28"/>
    <w:rsid w:val="00032849"/>
    <w:rsid w:val="00066A74"/>
    <w:rsid w:val="00070447"/>
    <w:rsid w:val="00082DCD"/>
    <w:rsid w:val="000B2796"/>
    <w:rsid w:val="000C0173"/>
    <w:rsid w:val="000E7BDA"/>
    <w:rsid w:val="001011C2"/>
    <w:rsid w:val="00105032"/>
    <w:rsid w:val="00105124"/>
    <w:rsid w:val="0013187F"/>
    <w:rsid w:val="0014609E"/>
    <w:rsid w:val="001539C2"/>
    <w:rsid w:val="001608BF"/>
    <w:rsid w:val="00166D02"/>
    <w:rsid w:val="00182007"/>
    <w:rsid w:val="001941E2"/>
    <w:rsid w:val="001A0420"/>
    <w:rsid w:val="001C0D69"/>
    <w:rsid w:val="001C1065"/>
    <w:rsid w:val="001C665A"/>
    <w:rsid w:val="001D0569"/>
    <w:rsid w:val="001E4773"/>
    <w:rsid w:val="00200129"/>
    <w:rsid w:val="00207C66"/>
    <w:rsid w:val="00217790"/>
    <w:rsid w:val="00240779"/>
    <w:rsid w:val="00264A87"/>
    <w:rsid w:val="002A067D"/>
    <w:rsid w:val="002A23F3"/>
    <w:rsid w:val="002A7FA3"/>
    <w:rsid w:val="002C0121"/>
    <w:rsid w:val="002C4C03"/>
    <w:rsid w:val="002D4E48"/>
    <w:rsid w:val="002F0A01"/>
    <w:rsid w:val="003002BE"/>
    <w:rsid w:val="00302796"/>
    <w:rsid w:val="00322835"/>
    <w:rsid w:val="00334EA3"/>
    <w:rsid w:val="00351CCB"/>
    <w:rsid w:val="00363537"/>
    <w:rsid w:val="00376A6A"/>
    <w:rsid w:val="003C406B"/>
    <w:rsid w:val="003E4324"/>
    <w:rsid w:val="003E7767"/>
    <w:rsid w:val="003F2F23"/>
    <w:rsid w:val="004024BF"/>
    <w:rsid w:val="00410DBF"/>
    <w:rsid w:val="00424C55"/>
    <w:rsid w:val="00424D8C"/>
    <w:rsid w:val="00465E20"/>
    <w:rsid w:val="00477622"/>
    <w:rsid w:val="00490D1B"/>
    <w:rsid w:val="004A353A"/>
    <w:rsid w:val="004B0B55"/>
    <w:rsid w:val="004C5906"/>
    <w:rsid w:val="004E1B91"/>
    <w:rsid w:val="004E6BDE"/>
    <w:rsid w:val="00510414"/>
    <w:rsid w:val="005148F9"/>
    <w:rsid w:val="0051630D"/>
    <w:rsid w:val="00520CAC"/>
    <w:rsid w:val="005211C8"/>
    <w:rsid w:val="00526095"/>
    <w:rsid w:val="0054254B"/>
    <w:rsid w:val="005463A4"/>
    <w:rsid w:val="00564374"/>
    <w:rsid w:val="00576562"/>
    <w:rsid w:val="005777BA"/>
    <w:rsid w:val="005845EF"/>
    <w:rsid w:val="0058525F"/>
    <w:rsid w:val="005879A7"/>
    <w:rsid w:val="00587FD8"/>
    <w:rsid w:val="005918E4"/>
    <w:rsid w:val="00597F51"/>
    <w:rsid w:val="005B7D71"/>
    <w:rsid w:val="005C543D"/>
    <w:rsid w:val="005D5956"/>
    <w:rsid w:val="005D68B3"/>
    <w:rsid w:val="005F2D8F"/>
    <w:rsid w:val="005F5AEC"/>
    <w:rsid w:val="00613219"/>
    <w:rsid w:val="0061512C"/>
    <w:rsid w:val="00625AF6"/>
    <w:rsid w:val="00630D4C"/>
    <w:rsid w:val="00634A92"/>
    <w:rsid w:val="00674BDC"/>
    <w:rsid w:val="00676D88"/>
    <w:rsid w:val="0068032A"/>
    <w:rsid w:val="006C2BEE"/>
    <w:rsid w:val="006F33EB"/>
    <w:rsid w:val="006F3EB5"/>
    <w:rsid w:val="006F646D"/>
    <w:rsid w:val="00717B31"/>
    <w:rsid w:val="007641D1"/>
    <w:rsid w:val="00764E3D"/>
    <w:rsid w:val="00770558"/>
    <w:rsid w:val="0077259E"/>
    <w:rsid w:val="0077345B"/>
    <w:rsid w:val="007A117D"/>
    <w:rsid w:val="007A45CD"/>
    <w:rsid w:val="007C5113"/>
    <w:rsid w:val="007C5B7A"/>
    <w:rsid w:val="007F1852"/>
    <w:rsid w:val="007F2AD8"/>
    <w:rsid w:val="00815FBA"/>
    <w:rsid w:val="00827E4C"/>
    <w:rsid w:val="008365A6"/>
    <w:rsid w:val="00844844"/>
    <w:rsid w:val="00847F77"/>
    <w:rsid w:val="00861423"/>
    <w:rsid w:val="00874C02"/>
    <w:rsid w:val="008771FC"/>
    <w:rsid w:val="008822BC"/>
    <w:rsid w:val="0088671F"/>
    <w:rsid w:val="0089796C"/>
    <w:rsid w:val="008B6CA1"/>
    <w:rsid w:val="008C0433"/>
    <w:rsid w:val="008C0627"/>
    <w:rsid w:val="008E44CE"/>
    <w:rsid w:val="008F3032"/>
    <w:rsid w:val="00901037"/>
    <w:rsid w:val="00902C05"/>
    <w:rsid w:val="00912FF7"/>
    <w:rsid w:val="0091458D"/>
    <w:rsid w:val="00947EE1"/>
    <w:rsid w:val="009533DA"/>
    <w:rsid w:val="00953A74"/>
    <w:rsid w:val="009631F2"/>
    <w:rsid w:val="009665F4"/>
    <w:rsid w:val="009730EE"/>
    <w:rsid w:val="00976F58"/>
    <w:rsid w:val="009A2F8E"/>
    <w:rsid w:val="009C0426"/>
    <w:rsid w:val="009D4535"/>
    <w:rsid w:val="009D75E2"/>
    <w:rsid w:val="009E0F98"/>
    <w:rsid w:val="009E4ADA"/>
    <w:rsid w:val="009F3AAA"/>
    <w:rsid w:val="00A00E32"/>
    <w:rsid w:val="00A10806"/>
    <w:rsid w:val="00A3015A"/>
    <w:rsid w:val="00A36FA4"/>
    <w:rsid w:val="00A43F75"/>
    <w:rsid w:val="00A462E4"/>
    <w:rsid w:val="00A47A23"/>
    <w:rsid w:val="00A507E3"/>
    <w:rsid w:val="00A60F2A"/>
    <w:rsid w:val="00A6342E"/>
    <w:rsid w:val="00A73B0A"/>
    <w:rsid w:val="00A86DDA"/>
    <w:rsid w:val="00A87B4A"/>
    <w:rsid w:val="00A9653E"/>
    <w:rsid w:val="00AA1D01"/>
    <w:rsid w:val="00AB476D"/>
    <w:rsid w:val="00AD4245"/>
    <w:rsid w:val="00AD61F8"/>
    <w:rsid w:val="00AE0910"/>
    <w:rsid w:val="00AE6E9D"/>
    <w:rsid w:val="00AF2333"/>
    <w:rsid w:val="00B26537"/>
    <w:rsid w:val="00B334D6"/>
    <w:rsid w:val="00B341B7"/>
    <w:rsid w:val="00B570DA"/>
    <w:rsid w:val="00B62A98"/>
    <w:rsid w:val="00B65C16"/>
    <w:rsid w:val="00B8475C"/>
    <w:rsid w:val="00B863A7"/>
    <w:rsid w:val="00B96032"/>
    <w:rsid w:val="00BD7861"/>
    <w:rsid w:val="00BE745C"/>
    <w:rsid w:val="00C1570A"/>
    <w:rsid w:val="00C1727B"/>
    <w:rsid w:val="00C6462B"/>
    <w:rsid w:val="00C7297B"/>
    <w:rsid w:val="00C80396"/>
    <w:rsid w:val="00C90B82"/>
    <w:rsid w:val="00C945C6"/>
    <w:rsid w:val="00CA7F4E"/>
    <w:rsid w:val="00CC1241"/>
    <w:rsid w:val="00CD30A3"/>
    <w:rsid w:val="00CE0C8B"/>
    <w:rsid w:val="00CE5E4F"/>
    <w:rsid w:val="00D14D1C"/>
    <w:rsid w:val="00D22D6F"/>
    <w:rsid w:val="00D41176"/>
    <w:rsid w:val="00D546E8"/>
    <w:rsid w:val="00D77DB4"/>
    <w:rsid w:val="00D822F2"/>
    <w:rsid w:val="00D95EFF"/>
    <w:rsid w:val="00DA2A60"/>
    <w:rsid w:val="00DB59B1"/>
    <w:rsid w:val="00DF0DEF"/>
    <w:rsid w:val="00E216B3"/>
    <w:rsid w:val="00E326E8"/>
    <w:rsid w:val="00E352C5"/>
    <w:rsid w:val="00E415AE"/>
    <w:rsid w:val="00E7433D"/>
    <w:rsid w:val="00E94B97"/>
    <w:rsid w:val="00EB558F"/>
    <w:rsid w:val="00EC02C2"/>
    <w:rsid w:val="00EC3E0C"/>
    <w:rsid w:val="00ED7020"/>
    <w:rsid w:val="00EF4B2E"/>
    <w:rsid w:val="00F17ED4"/>
    <w:rsid w:val="00F35051"/>
    <w:rsid w:val="00F46372"/>
    <w:rsid w:val="00F57D04"/>
    <w:rsid w:val="00F65906"/>
    <w:rsid w:val="00F8354C"/>
    <w:rsid w:val="00FA041E"/>
    <w:rsid w:val="00FA189F"/>
    <w:rsid w:val="00FA2898"/>
    <w:rsid w:val="00FA3B43"/>
    <w:rsid w:val="00FA574D"/>
    <w:rsid w:val="00FA6960"/>
    <w:rsid w:val="00FA774F"/>
    <w:rsid w:val="00FD5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0FE911"/>
  <w15:docId w15:val="{051C6BB6-2B81-4213-B945-83EDF820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637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46372"/>
    <w:pPr>
      <w:keepNext/>
      <w:jc w:val="center"/>
      <w:outlineLvl w:val="0"/>
    </w:pPr>
    <w:rPr>
      <w:szCs w:val="20"/>
    </w:rPr>
  </w:style>
  <w:style w:type="paragraph" w:styleId="Nagwek2">
    <w:name w:val="heading 2"/>
    <w:basedOn w:val="Normalny"/>
    <w:next w:val="Normalny"/>
    <w:link w:val="Nagwek2Znak"/>
    <w:semiHidden/>
    <w:unhideWhenUsed/>
    <w:qFormat/>
    <w:rsid w:val="00F46372"/>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46372"/>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semiHidden/>
    <w:rsid w:val="00F46372"/>
    <w:rPr>
      <w:rFonts w:ascii="Cambria" w:eastAsia="Times New Roman" w:hAnsi="Cambria" w:cs="Times New Roman"/>
      <w:b/>
      <w:bCs/>
      <w:i/>
      <w:iCs/>
      <w:sz w:val="28"/>
      <w:szCs w:val="28"/>
      <w:lang w:eastAsia="pl-PL"/>
    </w:rPr>
  </w:style>
  <w:style w:type="paragraph" w:styleId="Tekstpodstawowy">
    <w:name w:val="Body Text"/>
    <w:basedOn w:val="Normalny"/>
    <w:link w:val="TekstpodstawowyZnak"/>
    <w:rsid w:val="00F46372"/>
    <w:pPr>
      <w:spacing w:after="120"/>
    </w:pPr>
  </w:style>
  <w:style w:type="character" w:customStyle="1" w:styleId="TekstpodstawowyZnak">
    <w:name w:val="Tekst podstawowy Znak"/>
    <w:basedOn w:val="Domylnaczcionkaakapitu"/>
    <w:link w:val="Tekstpodstawowy"/>
    <w:rsid w:val="00F46372"/>
    <w:rPr>
      <w:rFonts w:ascii="Times New Roman" w:eastAsia="Times New Roman" w:hAnsi="Times New Roman" w:cs="Times New Roman"/>
      <w:sz w:val="24"/>
      <w:szCs w:val="24"/>
      <w:lang w:eastAsia="pl-PL"/>
    </w:rPr>
  </w:style>
  <w:style w:type="paragraph" w:styleId="Akapitzlist">
    <w:name w:val="List Paragraph"/>
    <w:aliases w:val="CW_Lista,Wypunktowanie,L1,Numerowanie,Akapit z listą BS"/>
    <w:basedOn w:val="Normalny"/>
    <w:qFormat/>
    <w:rsid w:val="00F46372"/>
    <w:pPr>
      <w:ind w:left="720"/>
      <w:contextualSpacing/>
    </w:pPr>
  </w:style>
  <w:style w:type="paragraph" w:styleId="Tekstpodstawowywcity2">
    <w:name w:val="Body Text Indent 2"/>
    <w:basedOn w:val="Normalny"/>
    <w:link w:val="Tekstpodstawowywcity2Znak"/>
    <w:rsid w:val="00F46372"/>
    <w:pPr>
      <w:spacing w:after="120" w:line="480" w:lineRule="auto"/>
      <w:ind w:left="283"/>
    </w:pPr>
  </w:style>
  <w:style w:type="character" w:customStyle="1" w:styleId="Tekstpodstawowywcity2Znak">
    <w:name w:val="Tekst podstawowy wcięty 2 Znak"/>
    <w:basedOn w:val="Domylnaczcionkaakapitu"/>
    <w:link w:val="Tekstpodstawowywcity2"/>
    <w:rsid w:val="00F46372"/>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F46372"/>
    <w:pPr>
      <w:tabs>
        <w:tab w:val="center" w:pos="4536"/>
        <w:tab w:val="right" w:pos="9072"/>
      </w:tabs>
    </w:pPr>
  </w:style>
  <w:style w:type="character" w:customStyle="1" w:styleId="NagwekZnak">
    <w:name w:val="Nagłówek Znak"/>
    <w:basedOn w:val="Domylnaczcionkaakapitu"/>
    <w:link w:val="Nagwek"/>
    <w:uiPriority w:val="99"/>
    <w:rsid w:val="00F4637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46372"/>
    <w:pPr>
      <w:tabs>
        <w:tab w:val="center" w:pos="4536"/>
        <w:tab w:val="right" w:pos="9072"/>
      </w:tabs>
    </w:pPr>
  </w:style>
  <w:style w:type="character" w:customStyle="1" w:styleId="StopkaZnak">
    <w:name w:val="Stopka Znak"/>
    <w:basedOn w:val="Domylnaczcionkaakapitu"/>
    <w:link w:val="Stopka"/>
    <w:uiPriority w:val="99"/>
    <w:rsid w:val="00F46372"/>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13187F"/>
    <w:rPr>
      <w:sz w:val="20"/>
      <w:szCs w:val="20"/>
    </w:rPr>
  </w:style>
  <w:style w:type="character" w:customStyle="1" w:styleId="TekstprzypisukocowegoZnak">
    <w:name w:val="Tekst przypisu końcowego Znak"/>
    <w:basedOn w:val="Domylnaczcionkaakapitu"/>
    <w:link w:val="Tekstprzypisukocowego"/>
    <w:uiPriority w:val="99"/>
    <w:semiHidden/>
    <w:rsid w:val="0013187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3187F"/>
    <w:rPr>
      <w:vertAlign w:val="superscript"/>
    </w:rPr>
  </w:style>
  <w:style w:type="paragraph" w:customStyle="1" w:styleId="Akapitzlist1">
    <w:name w:val="Akapit z listą1"/>
    <w:basedOn w:val="Normalny"/>
    <w:uiPriority w:val="99"/>
    <w:qFormat/>
    <w:rsid w:val="0088671F"/>
    <w:pPr>
      <w:spacing w:line="256" w:lineRule="auto"/>
      <w:ind w:left="720" w:hanging="284"/>
      <w:jc w:val="both"/>
    </w:pPr>
    <w:rPr>
      <w:rFonts w:ascii="Calibri" w:hAnsi="Calibri" w:cs="Calibri"/>
      <w:sz w:val="22"/>
      <w:szCs w:val="22"/>
      <w:lang w:eastAsia="en-US"/>
    </w:rPr>
  </w:style>
  <w:style w:type="paragraph" w:customStyle="1" w:styleId="Default">
    <w:name w:val="Default"/>
    <w:rsid w:val="0088671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95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77840-57B7-48C1-BF97-791EBCCC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3306</Words>
  <Characters>19841</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j.michalska</dc:creator>
  <cp:lastModifiedBy>Andrzej Skłucki</cp:lastModifiedBy>
  <cp:revision>30</cp:revision>
  <cp:lastPrinted>2026-03-10T10:41:00Z</cp:lastPrinted>
  <dcterms:created xsi:type="dcterms:W3CDTF">2026-03-06T11:45:00Z</dcterms:created>
  <dcterms:modified xsi:type="dcterms:W3CDTF">2026-03-11T12:27:00Z</dcterms:modified>
</cp:coreProperties>
</file>