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E6" w:rsidRPr="00103041" w:rsidRDefault="005128F5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 xml:space="preserve">Zarządzenie Nr </w:t>
      </w:r>
      <w:r w:rsidR="00AA6884">
        <w:rPr>
          <w:rFonts w:ascii="Calibri" w:hAnsi="Calibri" w:cs="Calibri"/>
          <w:bCs/>
          <w:color w:val="000000"/>
          <w:sz w:val="28"/>
          <w:szCs w:val="28"/>
        </w:rPr>
        <w:t>46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>/202</w:t>
      </w:r>
      <w:r w:rsidR="00AA6884">
        <w:rPr>
          <w:rFonts w:ascii="Calibri" w:hAnsi="Calibri" w:cs="Calibri"/>
          <w:bCs/>
          <w:color w:val="000000"/>
          <w:sz w:val="28"/>
          <w:szCs w:val="28"/>
        </w:rPr>
        <w:t>6</w:t>
      </w:r>
    </w:p>
    <w:p w:rsidR="001226E6" w:rsidRPr="00103041" w:rsidRDefault="001226E6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>Starosty Powiatu Wyszkowskiego</w:t>
      </w:r>
    </w:p>
    <w:p w:rsidR="001226E6" w:rsidRPr="00103041" w:rsidRDefault="005128F5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color w:val="000000"/>
          <w:sz w:val="28"/>
          <w:szCs w:val="28"/>
        </w:rPr>
      </w:pPr>
      <w:r w:rsidRPr="00103041">
        <w:rPr>
          <w:rFonts w:ascii="Calibri" w:hAnsi="Calibri" w:cs="Calibri"/>
          <w:bCs/>
          <w:color w:val="000000"/>
          <w:sz w:val="28"/>
          <w:szCs w:val="28"/>
        </w:rPr>
        <w:t xml:space="preserve">z dnia </w:t>
      </w:r>
      <w:r w:rsidR="00AA6884">
        <w:rPr>
          <w:rFonts w:ascii="Calibri" w:hAnsi="Calibri" w:cs="Calibri"/>
          <w:bCs/>
          <w:color w:val="000000"/>
          <w:sz w:val="28"/>
          <w:szCs w:val="28"/>
        </w:rPr>
        <w:t>14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</w:t>
      </w:r>
      <w:r w:rsidR="00AA6884">
        <w:rPr>
          <w:rFonts w:ascii="Calibri" w:hAnsi="Calibri" w:cs="Calibri"/>
          <w:bCs/>
          <w:color w:val="000000"/>
          <w:sz w:val="28"/>
          <w:szCs w:val="28"/>
        </w:rPr>
        <w:t>maja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202</w:t>
      </w:r>
      <w:r w:rsidR="00AA6884">
        <w:rPr>
          <w:rFonts w:ascii="Calibri" w:hAnsi="Calibri" w:cs="Calibri"/>
          <w:bCs/>
          <w:color w:val="000000"/>
          <w:sz w:val="28"/>
          <w:szCs w:val="28"/>
        </w:rPr>
        <w:t>6</w:t>
      </w:r>
      <w:r w:rsidR="00C43CCD" w:rsidRPr="00103041">
        <w:rPr>
          <w:rFonts w:ascii="Calibri" w:hAnsi="Calibri" w:cs="Calibri"/>
          <w:bCs/>
          <w:color w:val="000000"/>
          <w:sz w:val="28"/>
          <w:szCs w:val="28"/>
        </w:rPr>
        <w:t xml:space="preserve"> r.</w:t>
      </w:r>
    </w:p>
    <w:p w:rsidR="001226E6" w:rsidRDefault="001226E6" w:rsidP="00A8043A">
      <w:pPr>
        <w:jc w:val="both"/>
      </w:pPr>
    </w:p>
    <w:p w:rsidR="001226E6" w:rsidRDefault="00286666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i/>
          <w:color w:val="000000"/>
          <w:sz w:val="28"/>
          <w:szCs w:val="28"/>
        </w:rPr>
      </w:pPr>
      <w:r>
        <w:rPr>
          <w:rFonts w:ascii="Calibri" w:hAnsi="Calibri" w:cs="Calibri"/>
          <w:bCs/>
          <w:i/>
          <w:color w:val="000000"/>
          <w:sz w:val="28"/>
          <w:szCs w:val="28"/>
        </w:rPr>
        <w:t xml:space="preserve">w sprawie zmiany Zarządzenia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Nr 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>97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>/202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>4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Starosty Powiatu Wyszkowskiego 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br/>
        <w:t xml:space="preserve">z dnia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>3</w:t>
      </w:r>
      <w:r>
        <w:rPr>
          <w:rFonts w:ascii="Calibri" w:hAnsi="Calibri" w:cs="Calibri"/>
          <w:bCs/>
          <w:i/>
          <w:color w:val="000000"/>
          <w:sz w:val="28"/>
          <w:szCs w:val="28"/>
        </w:rPr>
        <w:t>1 grudnia 2024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r.</w:t>
      </w:r>
      <w:r w:rsid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 </w:t>
      </w:r>
      <w:r w:rsidR="001226E6" w:rsidRPr="00103041">
        <w:rPr>
          <w:rFonts w:ascii="Calibri" w:hAnsi="Calibri" w:cs="Calibri"/>
          <w:bCs/>
          <w:i/>
          <w:color w:val="000000"/>
          <w:sz w:val="28"/>
          <w:szCs w:val="28"/>
        </w:rPr>
        <w:t xml:space="preserve">w sprawie </w:t>
      </w:r>
      <w:r w:rsidRPr="00286666">
        <w:rPr>
          <w:rFonts w:ascii="Calibri" w:hAnsi="Calibri" w:cs="Calibri"/>
          <w:bCs/>
          <w:i/>
          <w:color w:val="000000"/>
          <w:sz w:val="28"/>
          <w:szCs w:val="28"/>
        </w:rPr>
        <w:t>wprowadzenia Instrukcji obiegu i kontroli dokumentów finansowo-księgowych w Starostwie Powiatowym w Wyszkowie</w:t>
      </w:r>
    </w:p>
    <w:p w:rsidR="00103041" w:rsidRPr="00103041" w:rsidRDefault="00103041" w:rsidP="00103041">
      <w:pPr>
        <w:pStyle w:val="NormalnyWeb"/>
        <w:spacing w:before="0" w:beforeAutospacing="0" w:after="0"/>
        <w:jc w:val="center"/>
        <w:rPr>
          <w:rFonts w:ascii="Calibri" w:hAnsi="Calibri" w:cs="Calibri"/>
          <w:bCs/>
          <w:i/>
          <w:color w:val="000000"/>
          <w:sz w:val="28"/>
          <w:szCs w:val="28"/>
        </w:rPr>
      </w:pPr>
    </w:p>
    <w:p w:rsidR="001226E6" w:rsidRPr="00103041" w:rsidRDefault="009372B6" w:rsidP="00103041">
      <w:pPr>
        <w:autoSpaceDE w:val="0"/>
        <w:autoSpaceDN w:val="0"/>
        <w:adjustRightInd w:val="0"/>
        <w:spacing w:after="240" w:line="24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CF6C74">
        <w:rPr>
          <w:rFonts w:eastAsia="Times New Roman" w:cs="Calibri"/>
          <w:sz w:val="24"/>
        </w:rPr>
        <w:t>Na podstawie art. 34 ust. 1 i art. 35 ust. 2 ustawy z dnia 5 czerwca 1998 r. o samorządzie powiatowym (Dz. U. z 202</w:t>
      </w:r>
      <w:r w:rsidR="00AA6884">
        <w:rPr>
          <w:rFonts w:eastAsia="Times New Roman" w:cs="Calibri"/>
          <w:sz w:val="24"/>
        </w:rPr>
        <w:t>5</w:t>
      </w:r>
      <w:r w:rsidRPr="00CF6C74">
        <w:rPr>
          <w:rFonts w:eastAsia="Times New Roman" w:cs="Calibri"/>
          <w:sz w:val="24"/>
        </w:rPr>
        <w:t xml:space="preserve"> r. poz. </w:t>
      </w:r>
      <w:r w:rsidR="00AA6884">
        <w:rPr>
          <w:rFonts w:eastAsia="Times New Roman" w:cs="Calibri"/>
          <w:sz w:val="24"/>
        </w:rPr>
        <w:t>1684</w:t>
      </w:r>
      <w:r w:rsidR="00145D91">
        <w:rPr>
          <w:rFonts w:eastAsia="Times New Roman" w:cs="Calibri"/>
          <w:sz w:val="24"/>
        </w:rPr>
        <w:t xml:space="preserve"> z </w:t>
      </w:r>
      <w:proofErr w:type="spellStart"/>
      <w:r w:rsidR="00145D91">
        <w:rPr>
          <w:rFonts w:eastAsia="Times New Roman" w:cs="Calibri"/>
          <w:sz w:val="24"/>
        </w:rPr>
        <w:t>późn</w:t>
      </w:r>
      <w:proofErr w:type="spellEnd"/>
      <w:r w:rsidR="00145D91">
        <w:rPr>
          <w:rFonts w:eastAsia="Times New Roman" w:cs="Calibri"/>
          <w:sz w:val="24"/>
        </w:rPr>
        <w:t>. zm.</w:t>
      </w:r>
      <w:r w:rsidRPr="00CF6C74">
        <w:rPr>
          <w:rFonts w:eastAsia="Times New Roman" w:cs="Calibri"/>
          <w:sz w:val="24"/>
        </w:rPr>
        <w:t>) oraz art. 10 ust. 1 i 2 ustawy z dnia 29 września 1994 r. o rachunkowości (Dz. U. z 202</w:t>
      </w:r>
      <w:r w:rsidR="00AA6884">
        <w:rPr>
          <w:rFonts w:eastAsia="Times New Roman" w:cs="Calibri"/>
          <w:sz w:val="24"/>
        </w:rPr>
        <w:t>6</w:t>
      </w:r>
      <w:r w:rsidRPr="00CF6C74">
        <w:rPr>
          <w:rFonts w:eastAsia="Times New Roman" w:cs="Calibri"/>
          <w:sz w:val="24"/>
        </w:rPr>
        <w:t xml:space="preserve"> r. poz. </w:t>
      </w:r>
      <w:r w:rsidR="00AA6884">
        <w:rPr>
          <w:rFonts w:eastAsia="Times New Roman" w:cs="Calibri"/>
          <w:sz w:val="24"/>
        </w:rPr>
        <w:t>522</w:t>
      </w:r>
      <w:r w:rsidRPr="00CF6C74">
        <w:rPr>
          <w:rFonts w:eastAsia="Times New Roman" w:cs="Calibri"/>
          <w:sz w:val="24"/>
        </w:rPr>
        <w:t>) zarządzam, co następuje:</w:t>
      </w:r>
    </w:p>
    <w:p w:rsidR="001226E6" w:rsidRPr="00103041" w:rsidRDefault="001226E6" w:rsidP="00103041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>§ 1.</w:t>
      </w:r>
    </w:p>
    <w:p w:rsidR="00A8043A" w:rsidRPr="009372B6" w:rsidRDefault="001226E6" w:rsidP="009372B6">
      <w:pPr>
        <w:spacing w:line="276" w:lineRule="auto"/>
        <w:jc w:val="both"/>
        <w:rPr>
          <w:b/>
          <w:bCs/>
          <w:sz w:val="24"/>
          <w:szCs w:val="24"/>
        </w:rPr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 w:rsidR="0076692F">
        <w:rPr>
          <w:rFonts w:ascii="Calibri" w:eastAsia="Calibri" w:hAnsi="Calibri" w:cs="Calibri"/>
          <w:sz w:val="24"/>
          <w:szCs w:val="24"/>
          <w:lang w:eastAsia="pl-PL"/>
        </w:rPr>
        <w:t>Instrukcji obiegu i kontroli dokumentów finansowo-księgowych w Starostwie Powiatowym w Wyszkowie, stanowiącej z</w:t>
      </w:r>
      <w:r w:rsidR="00145D91">
        <w:rPr>
          <w:rFonts w:ascii="Calibri" w:eastAsia="Calibri" w:hAnsi="Calibri" w:cs="Calibri"/>
          <w:sz w:val="24"/>
          <w:szCs w:val="24"/>
          <w:lang w:eastAsia="pl-PL"/>
        </w:rPr>
        <w:t xml:space="preserve">ałącznik do 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>Zarządzeni</w:t>
      </w:r>
      <w:r w:rsidR="00145D91">
        <w:rPr>
          <w:rFonts w:ascii="Calibri" w:eastAsia="Calibri" w:hAnsi="Calibri" w:cs="Calibri"/>
          <w:sz w:val="24"/>
          <w:szCs w:val="24"/>
          <w:lang w:eastAsia="pl-PL"/>
        </w:rPr>
        <w:t>a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Nr 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>97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>/202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>4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Starosty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 xml:space="preserve"> Powiatu Wyszkowskiego z dnia 31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grudnia 202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>4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r. w sprawie </w:t>
      </w:r>
      <w:r w:rsidR="0076692F">
        <w:rPr>
          <w:rFonts w:ascii="Calibri" w:eastAsia="Calibri" w:hAnsi="Calibri" w:cs="Calibri"/>
          <w:sz w:val="24"/>
          <w:szCs w:val="24"/>
          <w:lang w:eastAsia="pl-PL"/>
        </w:rPr>
        <w:t>wprowadzenia Instrukcji obiegu i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 xml:space="preserve"> kontroli dokumentów finansowo-księgowych w Starostwie Powiatowym w Wyszkowie</w:t>
      </w:r>
      <w:r w:rsidR="0076692F">
        <w:rPr>
          <w:rFonts w:ascii="Calibri" w:eastAsia="Calibri" w:hAnsi="Calibri" w:cs="Calibri"/>
          <w:sz w:val="24"/>
          <w:szCs w:val="24"/>
          <w:lang w:eastAsia="pl-PL"/>
        </w:rPr>
        <w:t>,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3030A2">
        <w:rPr>
          <w:rFonts w:ascii="Calibri" w:eastAsia="Calibri" w:hAnsi="Calibri" w:cs="Calibri"/>
          <w:sz w:val="24"/>
          <w:szCs w:val="24"/>
          <w:lang w:eastAsia="pl-PL"/>
        </w:rPr>
        <w:t xml:space="preserve">zmienionego Zarządzeniem Nr 67/2025 Starosty Powiatu Wyszkowskiego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 xml:space="preserve">z dnia 30 września 2025 r.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br/>
      </w:r>
      <w:bookmarkStart w:id="0" w:name="_GoBack"/>
      <w:bookmarkEnd w:id="0"/>
      <w:r w:rsidR="003030A2" w:rsidRPr="0062324F">
        <w:rPr>
          <w:rFonts w:ascii="Calibri" w:eastAsia="Calibri" w:hAnsi="Calibri" w:cs="Calibri"/>
          <w:sz w:val="24"/>
          <w:szCs w:val="24"/>
          <w:lang w:eastAsia="pl-PL"/>
        </w:rPr>
        <w:t>w sprawie zmiany Zarządzenia Nr 97/2024 Starosty Powiatu Wyszkowskiego z dnia 31 grudnia 2024 r. w sprawie wprowadzenia Instrukcji obiegu i kontroli dokumentów finansowo-księgowych w Starostwie Powiatowym w Wyszkowie</w:t>
      </w:r>
      <w:r w:rsidR="003030A2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 xml:space="preserve">oraz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 xml:space="preserve">Zarządzeniem Nr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>10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>/202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>6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 xml:space="preserve"> Starosty Powiatu Wyszkowskiego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 xml:space="preserve">z dnia 03 lutego 2026 r. </w:t>
      </w:r>
      <w:r w:rsidR="006A4F24" w:rsidRPr="0062324F">
        <w:rPr>
          <w:rFonts w:ascii="Calibri" w:eastAsia="Calibri" w:hAnsi="Calibri" w:cs="Calibri"/>
          <w:sz w:val="24"/>
          <w:szCs w:val="24"/>
          <w:lang w:eastAsia="pl-PL"/>
        </w:rPr>
        <w:t xml:space="preserve">w sprawie zmiany Zarządzenia Nr 97/2024 Starosty Powiatu Wyszkowskiego z dnia 31 grudnia 2024 r. w sprawie wprowadzenia Instrukcji obiegu i kontroli dokumentów finansowo-księgowych w Starostwie Powiatowym 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br/>
      </w:r>
      <w:r w:rsidR="006A4F24" w:rsidRPr="0062324F">
        <w:rPr>
          <w:rFonts w:ascii="Calibri" w:eastAsia="Calibri" w:hAnsi="Calibri" w:cs="Calibri"/>
          <w:sz w:val="24"/>
          <w:szCs w:val="24"/>
          <w:lang w:eastAsia="pl-PL"/>
        </w:rPr>
        <w:t>w Wyszkowie</w:t>
      </w:r>
      <w:r w:rsidR="006A4F24">
        <w:rPr>
          <w:rFonts w:ascii="Calibri" w:eastAsia="Calibri" w:hAnsi="Calibri" w:cs="Calibri"/>
          <w:sz w:val="24"/>
          <w:szCs w:val="24"/>
          <w:lang w:eastAsia="pl-PL"/>
        </w:rPr>
        <w:t xml:space="preserve">, 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załącznik Nr </w:t>
      </w:r>
      <w:r w:rsidR="009372B6">
        <w:rPr>
          <w:rFonts w:ascii="Calibri" w:eastAsia="Calibri" w:hAnsi="Calibri" w:cs="Calibri"/>
          <w:sz w:val="24"/>
          <w:szCs w:val="24"/>
          <w:lang w:eastAsia="pl-PL"/>
        </w:rPr>
        <w:t>7</w:t>
      </w:r>
      <w:r w:rsidR="00A8043A" w:rsidRPr="00103041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Wykaz </w:t>
      </w:r>
      <w:r w:rsidR="009372B6" w:rsidRPr="003030A2">
        <w:rPr>
          <w:rFonts w:ascii="Calibri" w:eastAsia="Calibri" w:hAnsi="Calibri" w:cs="Calibri"/>
          <w:sz w:val="24"/>
          <w:szCs w:val="24"/>
          <w:lang w:eastAsia="pl-PL"/>
        </w:rPr>
        <w:t>pracowników upoważnionych do dokonywania kontroli merytorycznej dokumentów w Starostwie Powiatowym w Wyszkowie</w:t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 xml:space="preserve"> otrzymuje brzmienie jak w załączniku do </w:t>
      </w:r>
      <w:r w:rsidR="00F93515" w:rsidRPr="009372B6">
        <w:rPr>
          <w:rFonts w:ascii="Calibri" w:eastAsia="Calibri" w:hAnsi="Calibri" w:cs="Calibri"/>
          <w:sz w:val="24"/>
          <w:szCs w:val="24"/>
          <w:lang w:eastAsia="pl-PL"/>
        </w:rPr>
        <w:t>niniejszego Zarzą</w:t>
      </w:r>
      <w:r w:rsidR="00A8043A" w:rsidRPr="009372B6">
        <w:rPr>
          <w:rFonts w:ascii="Calibri" w:eastAsia="Calibri" w:hAnsi="Calibri" w:cs="Calibri"/>
          <w:sz w:val="24"/>
          <w:szCs w:val="24"/>
          <w:lang w:eastAsia="pl-PL"/>
        </w:rPr>
        <w:t>dzenia</w:t>
      </w:r>
      <w:r w:rsidR="00F93515" w:rsidRPr="00103041">
        <w:rPr>
          <w:rFonts w:ascii="Calibri" w:eastAsia="Calibri" w:hAnsi="Calibri" w:cs="Calibri"/>
          <w:sz w:val="24"/>
          <w:szCs w:val="24"/>
          <w:lang w:eastAsia="pl-PL"/>
        </w:rPr>
        <w:t>.</w:t>
      </w:r>
    </w:p>
    <w:p w:rsidR="00103041" w:rsidRDefault="00103041" w:rsidP="00103041">
      <w:pPr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sz w:val="24"/>
          <w:szCs w:val="24"/>
          <w:lang w:eastAsia="pl-PL"/>
        </w:rPr>
        <w:t>§ 2.</w:t>
      </w:r>
    </w:p>
    <w:p w:rsidR="001226E6" w:rsidRDefault="001226E6" w:rsidP="00F93515">
      <w:pPr>
        <w:spacing w:after="283" w:line="480" w:lineRule="auto"/>
      </w:pPr>
      <w:r w:rsidRPr="00103041">
        <w:rPr>
          <w:rFonts w:ascii="Calibri" w:eastAsia="Calibri" w:hAnsi="Calibri" w:cs="Calibri"/>
          <w:sz w:val="24"/>
          <w:szCs w:val="24"/>
          <w:lang w:eastAsia="pl-PL"/>
        </w:rPr>
        <w:t>Zarządzenie wchodzi w życie z dniem podpisania.</w:t>
      </w:r>
    </w:p>
    <w:p w:rsidR="001226E6" w:rsidRDefault="006F7ABE" w:rsidP="001D4EE9">
      <w:pPr>
        <w:spacing w:after="0"/>
        <w:ind w:left="5664"/>
        <w:jc w:val="both"/>
      </w:pPr>
      <w:r>
        <w:t xml:space="preserve">          </w:t>
      </w:r>
    </w:p>
    <w:p w:rsidR="001D4EE9" w:rsidRDefault="001D4EE9" w:rsidP="001D4EE9">
      <w:pPr>
        <w:spacing w:after="0"/>
        <w:ind w:left="5664"/>
        <w:jc w:val="both"/>
      </w:pPr>
    </w:p>
    <w:p w:rsidR="00A366C4" w:rsidRPr="00300702" w:rsidRDefault="00A366C4" w:rsidP="00A366C4">
      <w:pPr>
        <w:spacing w:after="120"/>
        <w:ind w:left="5670" w:firstLine="567"/>
        <w:rPr>
          <w:rFonts w:cs="Calibri"/>
          <w:sz w:val="24"/>
          <w:szCs w:val="24"/>
        </w:rPr>
      </w:pPr>
      <w:r w:rsidRPr="00300702">
        <w:rPr>
          <w:rFonts w:cs="Calibri"/>
          <w:sz w:val="24"/>
          <w:szCs w:val="24"/>
        </w:rPr>
        <w:t>-w podpisie-</w:t>
      </w:r>
    </w:p>
    <w:p w:rsidR="00A366C4" w:rsidRPr="00300702" w:rsidRDefault="00A366C4" w:rsidP="00A366C4">
      <w:pPr>
        <w:spacing w:after="120"/>
        <w:ind w:left="5670" w:firstLine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</w:t>
      </w:r>
      <w:r w:rsidRPr="00300702">
        <w:rPr>
          <w:rFonts w:cs="Calibri"/>
          <w:sz w:val="24"/>
          <w:szCs w:val="24"/>
        </w:rPr>
        <w:t>Starosta</w:t>
      </w:r>
    </w:p>
    <w:p w:rsidR="00A366C4" w:rsidRPr="00FE29CD" w:rsidRDefault="00A366C4" w:rsidP="00A366C4">
      <w:pPr>
        <w:spacing w:after="120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 xml:space="preserve">       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Marzena Dyl</w:t>
      </w:r>
    </w:p>
    <w:p w:rsidR="001D4EE9" w:rsidRDefault="001D4EE9" w:rsidP="001D4EE9">
      <w:pPr>
        <w:spacing w:after="0"/>
        <w:ind w:left="5664"/>
        <w:jc w:val="both"/>
      </w:pPr>
    </w:p>
    <w:p w:rsidR="001D4EE9" w:rsidRDefault="001D4EE9" w:rsidP="001D4EE9">
      <w:pPr>
        <w:spacing w:after="0"/>
        <w:ind w:left="5664"/>
        <w:jc w:val="both"/>
      </w:pPr>
    </w:p>
    <w:p w:rsidR="001226E6" w:rsidRDefault="001226E6" w:rsidP="00963F7A">
      <w:pPr>
        <w:jc w:val="both"/>
      </w:pPr>
    </w:p>
    <w:p w:rsidR="00A366C4" w:rsidRDefault="00A366C4" w:rsidP="005128F5">
      <w:pPr>
        <w:spacing w:after="0"/>
        <w:jc w:val="both"/>
      </w:pPr>
    </w:p>
    <w:p w:rsidR="00B779D4" w:rsidRPr="00103041" w:rsidRDefault="000A153E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lastRenderedPageBreak/>
        <w:t>Załącznik</w:t>
      </w:r>
    </w:p>
    <w:p w:rsidR="000A153E" w:rsidRPr="00103041" w:rsidRDefault="000A153E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t>do Zarz</w:t>
      </w:r>
      <w:r w:rsidR="00C43CCD" w:rsidRPr="00103041">
        <w:rPr>
          <w:sz w:val="24"/>
          <w:szCs w:val="24"/>
        </w:rPr>
        <w:t xml:space="preserve">ądzenia Nr </w:t>
      </w:r>
      <w:r w:rsidR="00AA6884">
        <w:rPr>
          <w:sz w:val="24"/>
          <w:szCs w:val="24"/>
        </w:rPr>
        <w:t>46</w:t>
      </w:r>
      <w:r w:rsidR="00C43CCD" w:rsidRPr="00103041">
        <w:rPr>
          <w:sz w:val="24"/>
          <w:szCs w:val="24"/>
        </w:rPr>
        <w:t>/202</w:t>
      </w:r>
      <w:r w:rsidR="00AA6884">
        <w:rPr>
          <w:sz w:val="24"/>
          <w:szCs w:val="24"/>
        </w:rPr>
        <w:t>6</w:t>
      </w:r>
    </w:p>
    <w:p w:rsidR="000A153E" w:rsidRPr="00103041" w:rsidRDefault="000A153E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t>Starosty Powiatu Wyszkowskiego</w:t>
      </w:r>
    </w:p>
    <w:p w:rsidR="000A153E" w:rsidRPr="00103041" w:rsidRDefault="00C43CCD" w:rsidP="001D4EE9">
      <w:pPr>
        <w:spacing w:after="0"/>
        <w:ind w:left="4956" w:firstLine="708"/>
        <w:jc w:val="both"/>
        <w:rPr>
          <w:sz w:val="24"/>
          <w:szCs w:val="24"/>
        </w:rPr>
      </w:pPr>
      <w:r w:rsidRPr="00103041">
        <w:rPr>
          <w:sz w:val="24"/>
          <w:szCs w:val="24"/>
        </w:rPr>
        <w:t xml:space="preserve">z dnia </w:t>
      </w:r>
      <w:r w:rsidR="00AA6884">
        <w:rPr>
          <w:sz w:val="24"/>
          <w:szCs w:val="24"/>
        </w:rPr>
        <w:t>14</w:t>
      </w:r>
      <w:r w:rsidRPr="00103041">
        <w:rPr>
          <w:sz w:val="24"/>
          <w:szCs w:val="24"/>
        </w:rPr>
        <w:t xml:space="preserve"> </w:t>
      </w:r>
      <w:r w:rsidR="00AA6884">
        <w:rPr>
          <w:sz w:val="24"/>
          <w:szCs w:val="24"/>
        </w:rPr>
        <w:t>maja</w:t>
      </w:r>
      <w:r w:rsidRPr="00103041">
        <w:rPr>
          <w:sz w:val="24"/>
          <w:szCs w:val="24"/>
        </w:rPr>
        <w:t xml:space="preserve"> 202</w:t>
      </w:r>
      <w:r w:rsidR="00AA6884">
        <w:rPr>
          <w:sz w:val="24"/>
          <w:szCs w:val="24"/>
        </w:rPr>
        <w:t>6</w:t>
      </w:r>
      <w:r w:rsidRPr="00103041">
        <w:rPr>
          <w:sz w:val="24"/>
          <w:szCs w:val="24"/>
        </w:rPr>
        <w:t xml:space="preserve"> r.</w:t>
      </w:r>
    </w:p>
    <w:p w:rsidR="000A153E" w:rsidRPr="00103041" w:rsidRDefault="000A153E" w:rsidP="00963F7A">
      <w:pPr>
        <w:spacing w:after="0"/>
        <w:jc w:val="both"/>
        <w:rPr>
          <w:sz w:val="24"/>
          <w:szCs w:val="24"/>
        </w:rPr>
      </w:pPr>
    </w:p>
    <w:p w:rsidR="00145D91" w:rsidRPr="00145D91" w:rsidRDefault="00145D91" w:rsidP="00145D91">
      <w:pPr>
        <w:spacing w:line="276" w:lineRule="auto"/>
        <w:jc w:val="center"/>
        <w:rPr>
          <w:bCs/>
          <w:sz w:val="24"/>
          <w:szCs w:val="24"/>
        </w:rPr>
      </w:pPr>
      <w:r w:rsidRPr="00145D91">
        <w:rPr>
          <w:bCs/>
          <w:sz w:val="24"/>
          <w:szCs w:val="24"/>
        </w:rPr>
        <w:t>Wykaz pracowników upoważnionych do dokonywania kontroli merytorycznej dokumentów w Starostwie Powiatowym w Wyszkowie</w:t>
      </w:r>
    </w:p>
    <w:p w:rsidR="00145D91" w:rsidRPr="00CF6C74" w:rsidRDefault="00145D91" w:rsidP="00145D91">
      <w:pPr>
        <w:spacing w:line="276" w:lineRule="auto"/>
        <w:jc w:val="center"/>
        <w:rPr>
          <w:sz w:val="24"/>
          <w:szCs w:val="24"/>
        </w:rPr>
      </w:pP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>Skarbnik Powiatu – Anna Anuszewska, Naczelnik Wydziału Finansowego – Renata Ołów (w razie nieobecności Główny specjalista ds. rachunkowości budżetowej – Maria Anna Czyż).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Sekretarz Powiatu – Leszek Marszał, Naczelnik Wydziału Organizacyjnego – Dariusz Grzegorz </w:t>
      </w:r>
      <w:proofErr w:type="spellStart"/>
      <w:r w:rsidRPr="00CF6C74">
        <w:rPr>
          <w:sz w:val="24"/>
          <w:szCs w:val="24"/>
        </w:rPr>
        <w:t>Suchenek</w:t>
      </w:r>
      <w:proofErr w:type="spellEnd"/>
      <w:r w:rsidRPr="00CF6C74">
        <w:rPr>
          <w:sz w:val="24"/>
          <w:szCs w:val="24"/>
        </w:rPr>
        <w:t>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Komunikacji – Joanna Mielcarz, Kierownik Referatu Uprawnień </w:t>
      </w:r>
      <w:r w:rsidRPr="00CF6C74">
        <w:rPr>
          <w:sz w:val="24"/>
          <w:szCs w:val="24"/>
        </w:rPr>
        <w:br/>
        <w:t>i Licencji – Wojciech Kondeja, Główny specjalista ds. rejestracji pojazdów – Renata Leszczyńska.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Edukacji – Agnieszka Deptuła (w razie nieobecności Główny specjalista ds. szkolnictwa – Anna </w:t>
      </w:r>
      <w:proofErr w:type="spellStart"/>
      <w:r w:rsidRPr="00CF6C74">
        <w:rPr>
          <w:sz w:val="24"/>
          <w:szCs w:val="24"/>
        </w:rPr>
        <w:t>Dopadko</w:t>
      </w:r>
      <w:proofErr w:type="spellEnd"/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>Naczelnik Wydziału Geodezji i Gospodarki Nieruchomościami, Geodeta Powiatowy – Kinga Domalewska (w razie nieobecności Kierownik Powiatowego Ośrodka Dokumentacji Geodezyjnej i Kartograficznej – Dorota Piętka).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Inwestycji i Dróg Publicznych – Marek Markowski (w razie nieobecności </w:t>
      </w:r>
      <w:r w:rsidR="00AA6884">
        <w:rPr>
          <w:sz w:val="24"/>
          <w:szCs w:val="24"/>
        </w:rPr>
        <w:t>Inspektor</w:t>
      </w:r>
      <w:r w:rsidRPr="00CF6C74">
        <w:rPr>
          <w:sz w:val="24"/>
          <w:szCs w:val="24"/>
        </w:rPr>
        <w:t xml:space="preserve"> ds. inwestycji – Anna </w:t>
      </w:r>
      <w:r w:rsidR="00AA6884">
        <w:rPr>
          <w:sz w:val="24"/>
          <w:szCs w:val="24"/>
        </w:rPr>
        <w:t>Suchecka</w:t>
      </w:r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Architektoniczno-Budowalnego – Sebastian </w:t>
      </w:r>
      <w:proofErr w:type="spellStart"/>
      <w:r w:rsidRPr="00CF6C74">
        <w:rPr>
          <w:sz w:val="24"/>
          <w:szCs w:val="24"/>
        </w:rPr>
        <w:t>Falba</w:t>
      </w:r>
      <w:proofErr w:type="spellEnd"/>
      <w:r w:rsidRPr="00CF6C74">
        <w:rPr>
          <w:sz w:val="24"/>
          <w:szCs w:val="24"/>
        </w:rPr>
        <w:t xml:space="preserve"> (w razie nieobecności </w:t>
      </w:r>
      <w:r>
        <w:rPr>
          <w:sz w:val="24"/>
          <w:szCs w:val="24"/>
        </w:rPr>
        <w:t>Starszy Inspektor</w:t>
      </w:r>
      <w:r w:rsidRPr="00CF6C74">
        <w:rPr>
          <w:sz w:val="24"/>
          <w:szCs w:val="24"/>
        </w:rPr>
        <w:t xml:space="preserve"> ds. architektoniczno-budowlanych – </w:t>
      </w:r>
      <w:r>
        <w:rPr>
          <w:sz w:val="24"/>
          <w:szCs w:val="24"/>
        </w:rPr>
        <w:t xml:space="preserve">Dominika </w:t>
      </w:r>
      <w:proofErr w:type="spellStart"/>
      <w:r>
        <w:rPr>
          <w:sz w:val="24"/>
          <w:szCs w:val="24"/>
        </w:rPr>
        <w:t>Milczarczyk</w:t>
      </w:r>
      <w:proofErr w:type="spellEnd"/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Środowiska i Rolnictwa – Jerzy </w:t>
      </w:r>
      <w:proofErr w:type="spellStart"/>
      <w:r w:rsidRPr="00CF6C74">
        <w:rPr>
          <w:sz w:val="24"/>
          <w:szCs w:val="24"/>
        </w:rPr>
        <w:t>Ausfeld</w:t>
      </w:r>
      <w:proofErr w:type="spellEnd"/>
      <w:r w:rsidRPr="00CF6C74">
        <w:rPr>
          <w:sz w:val="24"/>
          <w:szCs w:val="24"/>
        </w:rPr>
        <w:t xml:space="preserve"> (w razie nieobecności Starszy Inspektor ds. środowiska i gospodarki odpadami – Robert </w:t>
      </w:r>
      <w:proofErr w:type="spellStart"/>
      <w:r w:rsidRPr="00CF6C74">
        <w:rPr>
          <w:sz w:val="24"/>
          <w:szCs w:val="24"/>
        </w:rPr>
        <w:t>Skoczeń</w:t>
      </w:r>
      <w:proofErr w:type="spellEnd"/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Pozyskiwania Środków Zewnętrznych i Zamówień Publicznych – Izabela </w:t>
      </w:r>
      <w:proofErr w:type="spellStart"/>
      <w:r w:rsidRPr="00CF6C74">
        <w:rPr>
          <w:sz w:val="24"/>
          <w:szCs w:val="24"/>
        </w:rPr>
        <w:t>Gargała</w:t>
      </w:r>
      <w:proofErr w:type="spellEnd"/>
      <w:r w:rsidRPr="00CF6C74">
        <w:rPr>
          <w:sz w:val="24"/>
          <w:szCs w:val="24"/>
        </w:rPr>
        <w:t xml:space="preserve"> (w razie nieobecności Inspektor ds. wdrażania, realizacji i rozliczeń projektów – Agnieszka </w:t>
      </w:r>
      <w:proofErr w:type="spellStart"/>
      <w:r w:rsidRPr="00CF6C74">
        <w:rPr>
          <w:sz w:val="24"/>
          <w:szCs w:val="24"/>
        </w:rPr>
        <w:t>Krakowiecka</w:t>
      </w:r>
      <w:proofErr w:type="spellEnd"/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Naczelnik Wydziału Promocji i Rozwoju – Ewa Michalik (w razie nieobecności Główny specjalista ds. współpracy z organizacjami pozarządowymi, ochrony zdrowia i pomocy społecznej – Joanna </w:t>
      </w:r>
      <w:proofErr w:type="spellStart"/>
      <w:r w:rsidRPr="00CF6C74">
        <w:rPr>
          <w:sz w:val="24"/>
          <w:szCs w:val="24"/>
        </w:rPr>
        <w:t>Wiszowaty</w:t>
      </w:r>
      <w:proofErr w:type="spellEnd"/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Kierownik Referatu Obrony Cywilnej i Zarządzania Kryzysowego – </w:t>
      </w:r>
      <w:r>
        <w:rPr>
          <w:sz w:val="24"/>
          <w:szCs w:val="24"/>
        </w:rPr>
        <w:t xml:space="preserve">Wojciech </w:t>
      </w:r>
      <w:proofErr w:type="spellStart"/>
      <w:r>
        <w:rPr>
          <w:sz w:val="24"/>
          <w:szCs w:val="24"/>
        </w:rPr>
        <w:t>Hołymczuk</w:t>
      </w:r>
      <w:proofErr w:type="spellEnd"/>
      <w:r w:rsidRPr="00CF6C74">
        <w:rPr>
          <w:sz w:val="24"/>
          <w:szCs w:val="24"/>
        </w:rPr>
        <w:t>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 xml:space="preserve">Przewodniczący Powiatowego Zespołu ds. Orzekania o Niepełnosprawności – Tomasz Cudny (w razie nieobecności Sekretarz Powiatowego Zespołu ds. Orzekania </w:t>
      </w:r>
      <w:r w:rsidRPr="00CF6C74">
        <w:rPr>
          <w:sz w:val="24"/>
          <w:szCs w:val="24"/>
        </w:rPr>
        <w:br/>
        <w:t xml:space="preserve">o Niepełnosprawności – Beata </w:t>
      </w:r>
      <w:proofErr w:type="spellStart"/>
      <w:r w:rsidRPr="00CF6C74">
        <w:rPr>
          <w:sz w:val="24"/>
          <w:szCs w:val="24"/>
        </w:rPr>
        <w:t>Dworecka</w:t>
      </w:r>
      <w:proofErr w:type="spellEnd"/>
      <w:r w:rsidRPr="00CF6C74">
        <w:rPr>
          <w:sz w:val="24"/>
          <w:szCs w:val="24"/>
        </w:rPr>
        <w:t>).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>Samodzielne stanowisko Głównego specjalisty ds. kadrowych – Luiza Czyż.</w:t>
      </w:r>
    </w:p>
    <w:p w:rsidR="00145D91" w:rsidRPr="00CF6C74" w:rsidRDefault="00145D91" w:rsidP="00145D91">
      <w:pPr>
        <w:pStyle w:val="Akapitzlist"/>
        <w:numPr>
          <w:ilvl w:val="2"/>
          <w:numId w:val="3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F6C74">
        <w:rPr>
          <w:sz w:val="24"/>
          <w:szCs w:val="24"/>
        </w:rPr>
        <w:t>Przewodniczący Komisji Socjalnej – Agnieszka Jabaji.</w:t>
      </w:r>
    </w:p>
    <w:p w:rsidR="00145D91" w:rsidRPr="00CF6C74" w:rsidRDefault="00145D91" w:rsidP="00145D91">
      <w:pPr>
        <w:spacing w:line="276" w:lineRule="auto"/>
        <w:jc w:val="both"/>
        <w:rPr>
          <w:sz w:val="24"/>
          <w:szCs w:val="24"/>
        </w:rPr>
      </w:pPr>
    </w:p>
    <w:p w:rsidR="00145D91" w:rsidRPr="00CF6C74" w:rsidRDefault="00145D91" w:rsidP="00145D91">
      <w:pPr>
        <w:spacing w:line="240" w:lineRule="auto"/>
        <w:rPr>
          <w:rFonts w:cstheme="minorHAnsi"/>
          <w:sz w:val="20"/>
          <w:szCs w:val="20"/>
        </w:rPr>
      </w:pPr>
    </w:p>
    <w:p w:rsidR="00145D91" w:rsidRPr="00CF6C74" w:rsidRDefault="00145D91" w:rsidP="00145D91">
      <w:pPr>
        <w:spacing w:line="276" w:lineRule="auto"/>
        <w:jc w:val="center"/>
        <w:rPr>
          <w:sz w:val="24"/>
          <w:szCs w:val="24"/>
        </w:rPr>
      </w:pPr>
      <w:r w:rsidRPr="00CF6C74">
        <w:rPr>
          <w:sz w:val="24"/>
          <w:szCs w:val="24"/>
        </w:rPr>
        <w:t>Wzory podpisów pracowników upoważnionych do dokonywania kontroli merytorycznej dokumentów w Starostwie Powiatowym w Wyszkowie</w:t>
      </w:r>
    </w:p>
    <w:p w:rsidR="00145D91" w:rsidRPr="00CF6C74" w:rsidRDefault="00145D91" w:rsidP="00145D91">
      <w:pPr>
        <w:spacing w:line="276" w:lineRule="auto"/>
        <w:rPr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3119"/>
        <w:gridCol w:w="2976"/>
        <w:gridCol w:w="2694"/>
      </w:tblGrid>
      <w:tr w:rsidR="00145D91" w:rsidRPr="00CF6C74" w:rsidTr="00940EC1">
        <w:trPr>
          <w:trHeight w:val="615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Lp.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Funkcja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Imię i nazwisko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Wzór podpisu </w:t>
            </w: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Skarbnik Powiatu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Anna Anuszewska 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Finansowego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Renata Ołów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Główny specjalista ds. rachunkowości budżetowej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Maria Anna Czyż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Sekretarz Powiatu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Leszek Marszał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Organizacyjnego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Dariusz Grzegorz </w:t>
            </w:r>
            <w:proofErr w:type="spellStart"/>
            <w:r w:rsidRPr="00CF6C74">
              <w:rPr>
                <w:sz w:val="24"/>
                <w:szCs w:val="24"/>
              </w:rPr>
              <w:t>Suchenek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Komunikacji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Joanna Mielcarz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Kierownik Referatu Uprawnień i Licencji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Wojciech Kondeja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Główny specjalista ds. rejestracji pojazdów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Renata Leszczyńska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Edukacji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Agnieszka Deptuła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Główny specjalista ds. szkolnictwa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Anna </w:t>
            </w:r>
            <w:proofErr w:type="spellStart"/>
            <w:r w:rsidRPr="00CF6C74">
              <w:rPr>
                <w:sz w:val="24"/>
                <w:szCs w:val="24"/>
              </w:rPr>
              <w:t>Dopadko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Naczelnik Wydziału Geodezji </w:t>
            </w:r>
            <w:r w:rsidRPr="00CF6C74">
              <w:rPr>
                <w:sz w:val="24"/>
                <w:szCs w:val="24"/>
              </w:rPr>
              <w:br/>
              <w:t>i Gospodarki Nieruchomościami, Geodeta Powiatowy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Kinga Domalewska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Kierownik Powiatowego Ośrodka Dokumentacji Geodezyjnej i Kartograficznej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Dorota Piętka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Inwestycji i Dróg Publicznych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Marek Markowski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center"/>
          </w:tcPr>
          <w:p w:rsidR="00145D91" w:rsidRPr="00CF6C74" w:rsidRDefault="00AA6884" w:rsidP="00145D9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Inspektor</w:t>
            </w:r>
            <w:r w:rsidR="00145D91" w:rsidRPr="00CF6C74">
              <w:rPr>
                <w:sz w:val="24"/>
                <w:szCs w:val="24"/>
              </w:rPr>
              <w:t xml:space="preserve"> ds. inwestycji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AA6884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Anna </w:t>
            </w:r>
            <w:r w:rsidR="00AA6884">
              <w:rPr>
                <w:sz w:val="24"/>
                <w:szCs w:val="24"/>
              </w:rPr>
              <w:t>Suchecka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Architektoniczno-Budowalnego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Sebastian </w:t>
            </w:r>
            <w:proofErr w:type="spellStart"/>
            <w:r w:rsidRPr="00CF6C74">
              <w:rPr>
                <w:sz w:val="24"/>
                <w:szCs w:val="24"/>
              </w:rPr>
              <w:t>Falba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Starszy Inspektor</w:t>
            </w:r>
            <w:r w:rsidRPr="00CF6C74">
              <w:rPr>
                <w:sz w:val="24"/>
                <w:szCs w:val="24"/>
              </w:rPr>
              <w:t xml:space="preserve"> ds. architektoniczno-budowlanych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Dominika </w:t>
            </w:r>
            <w:proofErr w:type="spellStart"/>
            <w:r>
              <w:rPr>
                <w:sz w:val="24"/>
                <w:szCs w:val="24"/>
              </w:rPr>
              <w:t>Milczarczyk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Środowiska i Rolnictwa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Jerzy </w:t>
            </w:r>
            <w:proofErr w:type="spellStart"/>
            <w:r w:rsidRPr="00CF6C74">
              <w:rPr>
                <w:sz w:val="24"/>
                <w:szCs w:val="24"/>
              </w:rPr>
              <w:t>Ausfeld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CF6C74">
              <w:rPr>
                <w:sz w:val="24"/>
                <w:szCs w:val="24"/>
              </w:rPr>
              <w:t>Starszy Inspektor ds. środowiska i gospodarki odpadami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CF6C74">
              <w:rPr>
                <w:sz w:val="24"/>
                <w:szCs w:val="24"/>
              </w:rPr>
              <w:t xml:space="preserve">Robert </w:t>
            </w:r>
            <w:proofErr w:type="spellStart"/>
            <w:r w:rsidRPr="00CF6C74">
              <w:rPr>
                <w:sz w:val="24"/>
                <w:szCs w:val="24"/>
              </w:rPr>
              <w:t>Skoczeń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Pozyskiwania Środków Zewnętrznych i Zamówień Publicznych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Izabela </w:t>
            </w:r>
            <w:proofErr w:type="spellStart"/>
            <w:r w:rsidRPr="00CF6C74">
              <w:rPr>
                <w:sz w:val="24"/>
                <w:szCs w:val="24"/>
              </w:rPr>
              <w:t>Gargała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Inspektor ds. wdrażania, realizacji i rozliczeń projektów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Agnieszka </w:t>
            </w:r>
            <w:proofErr w:type="spellStart"/>
            <w:r w:rsidRPr="00CF6C74">
              <w:rPr>
                <w:sz w:val="24"/>
                <w:szCs w:val="24"/>
              </w:rPr>
              <w:t>Krakowiecka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Naczelnik Wydziału Promocji i Rozwoju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Ewa Michalik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Główny specjalista ds. współpracy z organizacjami pozarządowymi, ochrony zdrowia i pomocy społecznej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Joanna </w:t>
            </w:r>
            <w:proofErr w:type="spellStart"/>
            <w:r w:rsidRPr="00CF6C74">
              <w:rPr>
                <w:sz w:val="24"/>
                <w:szCs w:val="24"/>
              </w:rPr>
              <w:t>Wiszowaty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Kierownik Referatu Obrony Cywilnej i Zarządzania Kryzysowego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Wojciech </w:t>
            </w:r>
            <w:proofErr w:type="spellStart"/>
            <w:r>
              <w:rPr>
                <w:sz w:val="24"/>
                <w:szCs w:val="24"/>
              </w:rPr>
              <w:t>Hołymczuk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Przewodniczący Powiatowego Zespołu ds. Orzekania </w:t>
            </w:r>
            <w:r w:rsidRPr="00CF6C74">
              <w:rPr>
                <w:sz w:val="24"/>
                <w:szCs w:val="24"/>
              </w:rPr>
              <w:br/>
              <w:t>o Niepełnosprawności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Tomasz Cudny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Sekretarz Powiatowego Zespołu ds. Orzekania </w:t>
            </w:r>
            <w:r w:rsidRPr="00CF6C74">
              <w:rPr>
                <w:sz w:val="24"/>
                <w:szCs w:val="24"/>
              </w:rPr>
              <w:br/>
              <w:t>o Niepełnosprawności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 xml:space="preserve">Beata </w:t>
            </w:r>
            <w:proofErr w:type="spellStart"/>
            <w:r w:rsidRPr="00CF6C74">
              <w:rPr>
                <w:sz w:val="24"/>
                <w:szCs w:val="24"/>
              </w:rPr>
              <w:t>Dworecka</w:t>
            </w:r>
            <w:proofErr w:type="spellEnd"/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Główny specjalista ds. kadrowych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Luiza Czyż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D91" w:rsidRPr="00CF6C74" w:rsidTr="00940EC1">
        <w:trPr>
          <w:trHeight w:val="680"/>
        </w:trPr>
        <w:tc>
          <w:tcPr>
            <w:tcW w:w="704" w:type="dxa"/>
            <w:vAlign w:val="center"/>
          </w:tcPr>
          <w:p w:rsidR="00145D91" w:rsidRPr="00CF6C74" w:rsidRDefault="00145D91" w:rsidP="0094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Przewodniczący Komisji Socjalnej</w:t>
            </w:r>
          </w:p>
        </w:tc>
        <w:tc>
          <w:tcPr>
            <w:tcW w:w="2976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  <w:r w:rsidRPr="00CF6C74">
              <w:rPr>
                <w:sz w:val="24"/>
                <w:szCs w:val="24"/>
              </w:rPr>
              <w:t>Agnieszka Jabaji</w:t>
            </w:r>
          </w:p>
        </w:tc>
        <w:tc>
          <w:tcPr>
            <w:tcW w:w="2694" w:type="dxa"/>
            <w:vAlign w:val="center"/>
          </w:tcPr>
          <w:p w:rsidR="00145D91" w:rsidRPr="00CF6C74" w:rsidRDefault="00145D91" w:rsidP="00940EC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971FF" w:rsidRDefault="004971FF" w:rsidP="005830FF">
      <w:pPr>
        <w:spacing w:after="0"/>
        <w:jc w:val="both"/>
      </w:pPr>
    </w:p>
    <w:sectPr w:rsidR="0049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F5387"/>
    <w:multiLevelType w:val="hybridMultilevel"/>
    <w:tmpl w:val="3E2EB7E8"/>
    <w:lvl w:ilvl="0" w:tplc="A93618AC">
      <w:start w:val="1"/>
      <w:numFmt w:val="decimal"/>
      <w:lvlText w:val="%1)"/>
      <w:lvlJc w:val="left"/>
      <w:pPr>
        <w:tabs>
          <w:tab w:val="num" w:pos="794"/>
        </w:tabs>
        <w:ind w:left="794" w:hanging="340"/>
      </w:pPr>
      <w:rPr>
        <w:rFonts w:hint="default"/>
        <w:color w:val="auto"/>
      </w:rPr>
    </w:lvl>
    <w:lvl w:ilvl="1" w:tplc="61208C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D68988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565DF5"/>
    <w:multiLevelType w:val="hybridMultilevel"/>
    <w:tmpl w:val="16481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93484"/>
    <w:multiLevelType w:val="hybridMultilevel"/>
    <w:tmpl w:val="C688DD54"/>
    <w:lvl w:ilvl="0" w:tplc="79343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3E"/>
    <w:rsid w:val="000A153E"/>
    <w:rsid w:val="00103041"/>
    <w:rsid w:val="001226E6"/>
    <w:rsid w:val="00145D91"/>
    <w:rsid w:val="001D4EE9"/>
    <w:rsid w:val="00286666"/>
    <w:rsid w:val="003030A2"/>
    <w:rsid w:val="003451E0"/>
    <w:rsid w:val="003716B2"/>
    <w:rsid w:val="004971FF"/>
    <w:rsid w:val="005128F5"/>
    <w:rsid w:val="005830FF"/>
    <w:rsid w:val="00604D2D"/>
    <w:rsid w:val="00664AB2"/>
    <w:rsid w:val="00691650"/>
    <w:rsid w:val="006A4F24"/>
    <w:rsid w:val="006F7ABE"/>
    <w:rsid w:val="0076692F"/>
    <w:rsid w:val="008E1D99"/>
    <w:rsid w:val="009372B6"/>
    <w:rsid w:val="00963F7A"/>
    <w:rsid w:val="009F2C4F"/>
    <w:rsid w:val="00A044C0"/>
    <w:rsid w:val="00A366C4"/>
    <w:rsid w:val="00A8043A"/>
    <w:rsid w:val="00AA6884"/>
    <w:rsid w:val="00B779D4"/>
    <w:rsid w:val="00C43CCD"/>
    <w:rsid w:val="00D660E5"/>
    <w:rsid w:val="00E5526F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ADCA2-0120-48D6-933C-F3A85382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5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65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10304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Anuszewska</dc:creator>
  <cp:keywords/>
  <dc:description/>
  <cp:lastModifiedBy>Renata Ołów</cp:lastModifiedBy>
  <cp:revision>3</cp:revision>
  <cp:lastPrinted>2025-10-14T10:43:00Z</cp:lastPrinted>
  <dcterms:created xsi:type="dcterms:W3CDTF">2026-05-14T15:09:00Z</dcterms:created>
  <dcterms:modified xsi:type="dcterms:W3CDTF">2026-05-14T15:19:00Z</dcterms:modified>
</cp:coreProperties>
</file>